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9430C3D" w14:textId="77777777" w:rsidTr="006D5D22">
        <w:tblPrEx>
          <w:tblW w:w="0" w:type="auto"/>
          <w:tblLook w:val="0000"/>
        </w:tblPrEx>
        <w:trPr>
          <w:trHeight w:val="2181"/>
        </w:trPr>
        <w:tc>
          <w:tcPr>
            <w:tcW w:w="8856" w:type="dxa"/>
          </w:tcPr>
          <w:p w:rsidR="00FF232D" w:rsidP="006A7D75" w14:paraId="7BF1032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81293A8" w14:textId="77777777">
            <w:pPr>
              <w:rPr>
                <w:b/>
                <w:bCs/>
                <w:sz w:val="12"/>
                <w:szCs w:val="12"/>
              </w:rPr>
            </w:pPr>
          </w:p>
          <w:p w:rsidR="007A44F8" w:rsidRPr="008A3940" w:rsidP="00BB4E29" w14:paraId="2BB77F8E" w14:textId="77777777">
            <w:pPr>
              <w:rPr>
                <w:b/>
                <w:bCs/>
                <w:sz w:val="22"/>
                <w:szCs w:val="22"/>
              </w:rPr>
            </w:pPr>
            <w:r w:rsidRPr="008A3940">
              <w:rPr>
                <w:b/>
                <w:bCs/>
                <w:sz w:val="22"/>
                <w:szCs w:val="22"/>
              </w:rPr>
              <w:t xml:space="preserve">Media Contact: </w:t>
            </w:r>
          </w:p>
          <w:p w:rsidR="007A44F8" w:rsidRPr="008A3940" w:rsidP="00BB4E29" w14:paraId="39A5372A" w14:textId="3F00FF7F">
            <w:pPr>
              <w:rPr>
                <w:bCs/>
                <w:sz w:val="22"/>
                <w:szCs w:val="22"/>
              </w:rPr>
            </w:pPr>
            <w:r w:rsidRPr="008A3940">
              <w:rPr>
                <w:bCs/>
                <w:sz w:val="22"/>
                <w:szCs w:val="22"/>
              </w:rPr>
              <w:t>Will Wiquist</w:t>
            </w:r>
          </w:p>
          <w:p w:rsidR="00FF232D" w:rsidRPr="008A3940" w:rsidP="00BB4E29" w14:paraId="1242122A" w14:textId="77777777">
            <w:pPr>
              <w:rPr>
                <w:bCs/>
                <w:sz w:val="22"/>
                <w:szCs w:val="22"/>
              </w:rPr>
            </w:pPr>
            <w:r w:rsidRPr="008A3940">
              <w:rPr>
                <w:bCs/>
                <w:sz w:val="22"/>
                <w:szCs w:val="22"/>
              </w:rPr>
              <w:t>will.wiquist@fcc.gov</w:t>
            </w:r>
          </w:p>
          <w:p w:rsidR="007A44F8" w:rsidRPr="008A3940" w:rsidP="00BB4E29" w14:paraId="0BBF88D0" w14:textId="77777777">
            <w:pPr>
              <w:rPr>
                <w:bCs/>
                <w:sz w:val="22"/>
                <w:szCs w:val="22"/>
              </w:rPr>
            </w:pPr>
          </w:p>
          <w:p w:rsidR="007A44F8" w:rsidRPr="008A3940" w:rsidP="00BB4E29" w14:paraId="4DF045D7" w14:textId="77777777">
            <w:pPr>
              <w:rPr>
                <w:b/>
                <w:sz w:val="22"/>
                <w:szCs w:val="22"/>
              </w:rPr>
            </w:pPr>
            <w:r w:rsidRPr="008A3940">
              <w:rPr>
                <w:b/>
                <w:sz w:val="22"/>
                <w:szCs w:val="22"/>
              </w:rPr>
              <w:t>For Immediate Release</w:t>
            </w:r>
          </w:p>
          <w:p w:rsidR="007A44F8" w:rsidRPr="004A729A" w:rsidP="00BB4E29" w14:paraId="15B41E60" w14:textId="77777777">
            <w:pPr>
              <w:jc w:val="center"/>
              <w:rPr>
                <w:b/>
                <w:bCs/>
                <w:sz w:val="22"/>
                <w:szCs w:val="22"/>
              </w:rPr>
            </w:pPr>
          </w:p>
          <w:p w:rsidR="000E049E" w:rsidP="00D861EE" w14:paraId="39FE177A" w14:textId="4B299E67">
            <w:pPr>
              <w:tabs>
                <w:tab w:val="left" w:pos="8625"/>
              </w:tabs>
              <w:spacing w:after="120"/>
              <w:jc w:val="center"/>
              <w:rPr>
                <w:b/>
                <w:bCs/>
                <w:sz w:val="26"/>
                <w:szCs w:val="26"/>
              </w:rPr>
            </w:pPr>
            <w:bookmarkStart w:id="0" w:name="_Hlk118297017"/>
            <w:r w:rsidRPr="000E049E">
              <w:rPr>
                <w:b/>
                <w:bCs/>
                <w:sz w:val="26"/>
                <w:szCs w:val="26"/>
              </w:rPr>
              <w:t>F</w:t>
            </w:r>
            <w:r w:rsidRPr="000E049E" w:rsidR="00DA2293">
              <w:rPr>
                <w:b/>
                <w:bCs/>
                <w:sz w:val="26"/>
                <w:szCs w:val="26"/>
              </w:rPr>
              <w:t xml:space="preserve">CC </w:t>
            </w:r>
            <w:r w:rsidR="00683E60">
              <w:rPr>
                <w:b/>
                <w:bCs/>
                <w:sz w:val="26"/>
                <w:szCs w:val="26"/>
              </w:rPr>
              <w:t>TAKES NEXT STEP TO ENABLE FASTER, BETTER WI-FI</w:t>
            </w:r>
          </w:p>
          <w:bookmarkEnd w:id="0"/>
          <w:p w:rsidR="00CC5E08" w:rsidRPr="008A3940" w:rsidP="00040127" w14:paraId="63D76B8D" w14:textId="31591C43">
            <w:pPr>
              <w:tabs>
                <w:tab w:val="left" w:pos="8625"/>
              </w:tabs>
              <w:jc w:val="center"/>
              <w:rPr>
                <w:i/>
              </w:rPr>
            </w:pPr>
            <w:r>
              <w:rPr>
                <w:b/>
                <w:bCs/>
                <w:i/>
              </w:rPr>
              <w:t>Approv</w:t>
            </w:r>
            <w:r w:rsidR="00DA2293">
              <w:rPr>
                <w:b/>
                <w:bCs/>
                <w:i/>
              </w:rPr>
              <w:t>es</w:t>
            </w:r>
            <w:r>
              <w:rPr>
                <w:b/>
                <w:bCs/>
                <w:i/>
              </w:rPr>
              <w:t xml:space="preserve"> </w:t>
            </w:r>
            <w:r w:rsidR="00F81A03">
              <w:rPr>
                <w:b/>
                <w:bCs/>
                <w:i/>
              </w:rPr>
              <w:t xml:space="preserve">6 GHz Automated Frequency Coordination </w:t>
            </w:r>
            <w:r w:rsidR="00B758FB">
              <w:rPr>
                <w:b/>
                <w:bCs/>
                <w:i/>
              </w:rPr>
              <w:t>Systems</w:t>
            </w:r>
            <w:r>
              <w:rPr>
                <w:b/>
                <w:bCs/>
                <w:i/>
              </w:rPr>
              <w:t xml:space="preserve"> </w:t>
            </w:r>
            <w:r w:rsidR="00DA2293">
              <w:rPr>
                <w:b/>
                <w:bCs/>
                <w:i/>
              </w:rPr>
              <w:t>to Progress Toward Testing Phase</w:t>
            </w:r>
          </w:p>
          <w:p w:rsidR="00F61155" w:rsidRPr="006B0A70" w:rsidP="00BB4E29" w14:paraId="5A45DDF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DA2293" w14:paraId="02D2D50B" w14:textId="5E2077A3">
            <w:pPr>
              <w:rPr>
                <w:sz w:val="22"/>
                <w:szCs w:val="22"/>
              </w:rPr>
            </w:pPr>
            <w:r w:rsidRPr="00F02FAF">
              <w:rPr>
                <w:sz w:val="22"/>
                <w:szCs w:val="22"/>
              </w:rPr>
              <w:t xml:space="preserve">WASHINGTON, </w:t>
            </w:r>
            <w:r w:rsidRPr="003842AC" w:rsidR="00B345BB">
              <w:rPr>
                <w:sz w:val="22"/>
                <w:szCs w:val="22"/>
              </w:rPr>
              <w:t>November 2</w:t>
            </w:r>
            <w:r w:rsidRPr="003842AC" w:rsidR="00065E2D">
              <w:rPr>
                <w:sz w:val="22"/>
                <w:szCs w:val="22"/>
              </w:rPr>
              <w:t>,</w:t>
            </w:r>
            <w:r w:rsidRPr="002E165B" w:rsidR="00065E2D">
              <w:rPr>
                <w:sz w:val="22"/>
                <w:szCs w:val="22"/>
              </w:rPr>
              <w:t xml:space="preserve"> 20</w:t>
            </w:r>
            <w:r w:rsidR="006D16EF">
              <w:rPr>
                <w:sz w:val="22"/>
                <w:szCs w:val="22"/>
              </w:rPr>
              <w:t>2</w:t>
            </w:r>
            <w:r w:rsidR="00B345BB">
              <w:rPr>
                <w:sz w:val="22"/>
                <w:szCs w:val="22"/>
              </w:rPr>
              <w:t>2</w:t>
            </w:r>
            <w:r w:rsidRPr="002E165B" w:rsidR="00D861EE">
              <w:rPr>
                <w:sz w:val="22"/>
                <w:szCs w:val="22"/>
              </w:rPr>
              <w:t>—</w:t>
            </w:r>
            <w:r w:rsidRPr="002E165B" w:rsidR="000E049E">
              <w:rPr>
                <w:sz w:val="22"/>
                <w:szCs w:val="22"/>
              </w:rPr>
              <w:t xml:space="preserve">The </w:t>
            </w:r>
            <w:r w:rsidR="00B345BB">
              <w:rPr>
                <w:sz w:val="22"/>
                <w:szCs w:val="22"/>
              </w:rPr>
              <w:t>FCC’s Office of Engineering and Technology</w:t>
            </w:r>
            <w:r w:rsidRPr="002E165B" w:rsidR="000E049E">
              <w:rPr>
                <w:sz w:val="22"/>
                <w:szCs w:val="22"/>
              </w:rPr>
              <w:t xml:space="preserve"> today</w:t>
            </w:r>
            <w:r w:rsidR="00B345BB">
              <w:rPr>
                <w:sz w:val="22"/>
                <w:szCs w:val="22"/>
              </w:rPr>
              <w:t xml:space="preserve"> conditionally approved thirteen</w:t>
            </w:r>
            <w:r>
              <w:rPr>
                <w:sz w:val="22"/>
                <w:szCs w:val="22"/>
              </w:rPr>
              <w:t xml:space="preserve"> </w:t>
            </w:r>
            <w:r w:rsidR="0052638D">
              <w:rPr>
                <w:sz w:val="22"/>
                <w:szCs w:val="22"/>
              </w:rPr>
              <w:t xml:space="preserve">proposed </w:t>
            </w:r>
            <w:r w:rsidRPr="00841C62" w:rsidR="00F81A03">
              <w:rPr>
                <w:sz w:val="22"/>
                <w:szCs w:val="22"/>
              </w:rPr>
              <w:t>automated frequency coordination (AFC)</w:t>
            </w:r>
            <w:r w:rsidR="00456B12">
              <w:rPr>
                <w:sz w:val="22"/>
                <w:szCs w:val="22"/>
              </w:rPr>
              <w:t xml:space="preserve"> </w:t>
            </w:r>
            <w:r w:rsidR="00F81A03">
              <w:rPr>
                <w:sz w:val="22"/>
                <w:szCs w:val="22"/>
              </w:rPr>
              <w:t xml:space="preserve">database </w:t>
            </w:r>
            <w:r>
              <w:rPr>
                <w:sz w:val="22"/>
                <w:szCs w:val="22"/>
              </w:rPr>
              <w:t>syst</w:t>
            </w:r>
            <w:r w:rsidRPr="00683E60">
              <w:rPr>
                <w:sz w:val="22"/>
                <w:szCs w:val="22"/>
              </w:rPr>
              <w:t xml:space="preserve">ems to finalize </w:t>
            </w:r>
            <w:r w:rsidRPr="00683E60" w:rsidR="00F81A03">
              <w:rPr>
                <w:sz w:val="22"/>
                <w:szCs w:val="22"/>
              </w:rPr>
              <w:t xml:space="preserve">development </w:t>
            </w:r>
            <w:r w:rsidRPr="00683E60">
              <w:rPr>
                <w:sz w:val="22"/>
                <w:szCs w:val="22"/>
              </w:rPr>
              <w:t xml:space="preserve">for </w:t>
            </w:r>
            <w:r>
              <w:rPr>
                <w:sz w:val="22"/>
                <w:szCs w:val="22"/>
              </w:rPr>
              <w:t xml:space="preserve">operations in the 6 GHz band and prepare for </w:t>
            </w:r>
            <w:r w:rsidR="00F81A03">
              <w:rPr>
                <w:sz w:val="22"/>
                <w:szCs w:val="22"/>
              </w:rPr>
              <w:t xml:space="preserve">the </w:t>
            </w:r>
            <w:r>
              <w:rPr>
                <w:sz w:val="22"/>
                <w:szCs w:val="22"/>
              </w:rPr>
              <w:t xml:space="preserve">testing phase.  These </w:t>
            </w:r>
            <w:r w:rsidRPr="00841C62" w:rsidR="00B345BB">
              <w:rPr>
                <w:sz w:val="22"/>
                <w:szCs w:val="22"/>
              </w:rPr>
              <w:t>automated frequency coordination (AFC) system</w:t>
            </w:r>
            <w:r w:rsidR="00B345BB">
              <w:rPr>
                <w:sz w:val="22"/>
                <w:szCs w:val="22"/>
              </w:rPr>
              <w:t xml:space="preserve">s </w:t>
            </w:r>
            <w:r w:rsidRPr="00B345BB" w:rsidR="00B345BB">
              <w:rPr>
                <w:sz w:val="22"/>
                <w:szCs w:val="22"/>
              </w:rPr>
              <w:t xml:space="preserve">manage </w:t>
            </w:r>
            <w:r w:rsidR="00F81A03">
              <w:rPr>
                <w:sz w:val="22"/>
                <w:szCs w:val="22"/>
              </w:rPr>
              <w:t xml:space="preserve">spectrum </w:t>
            </w:r>
            <w:r w:rsidRPr="00B345BB" w:rsidR="00B345BB">
              <w:rPr>
                <w:sz w:val="22"/>
                <w:szCs w:val="22"/>
              </w:rPr>
              <w:t xml:space="preserve">access </w:t>
            </w:r>
            <w:r w:rsidR="00F81A03">
              <w:rPr>
                <w:sz w:val="22"/>
                <w:szCs w:val="22"/>
              </w:rPr>
              <w:t xml:space="preserve">for </w:t>
            </w:r>
            <w:r w:rsidRPr="00B345BB" w:rsidR="00B345BB">
              <w:rPr>
                <w:sz w:val="22"/>
                <w:szCs w:val="22"/>
              </w:rPr>
              <w:t>6 GHz band standard-power unlicensed devices</w:t>
            </w:r>
            <w:r w:rsidR="00AB252A">
              <w:rPr>
                <w:sz w:val="22"/>
                <w:szCs w:val="22"/>
              </w:rPr>
              <w:t>.</w:t>
            </w:r>
          </w:p>
          <w:p w:rsidR="00DA2293" w14:paraId="5B49DAA3" w14:textId="0E3AEA75">
            <w:pPr>
              <w:rPr>
                <w:sz w:val="22"/>
                <w:szCs w:val="22"/>
              </w:rPr>
            </w:pPr>
          </w:p>
          <w:p w:rsidR="00E83AE9" w:rsidP="0052638D" w14:paraId="0BC1561C" w14:textId="60A376EE">
            <w:pPr>
              <w:rPr>
                <w:sz w:val="22"/>
                <w:szCs w:val="22"/>
              </w:rPr>
            </w:pPr>
            <w:r w:rsidRPr="00AA236D">
              <w:rPr>
                <w:sz w:val="22"/>
                <w:szCs w:val="22"/>
              </w:rPr>
              <w:t>“American businesses and households rely on Wi-Fi for work, school, access to healthcare, and connecting with friends and family,” said FCC Chairwoman Jessica Rosenworcel.  “We are moving forward on our plan to open doors for next generation, faster, better Wi-Fi – including Wi-Fi 6E and laying the groundwork for Wi-Fi 7.  This is good news and real progress.”</w:t>
            </w:r>
          </w:p>
          <w:p w:rsidR="00AA236D" w:rsidP="0052638D" w14:paraId="523EBF35" w14:textId="77777777">
            <w:pPr>
              <w:rPr>
                <w:sz w:val="22"/>
                <w:szCs w:val="22"/>
              </w:rPr>
            </w:pPr>
          </w:p>
          <w:p w:rsidR="0052638D" w:rsidP="0052638D" w14:paraId="52DF7146" w14:textId="608060F3">
            <w:pPr>
              <w:rPr>
                <w:sz w:val="22"/>
                <w:szCs w:val="22"/>
              </w:rPr>
            </w:pPr>
            <w:r>
              <w:rPr>
                <w:sz w:val="22"/>
                <w:szCs w:val="22"/>
              </w:rPr>
              <w:t xml:space="preserve">The FCC’s recent rule changes </w:t>
            </w:r>
            <w:r>
              <w:rPr>
                <w:sz w:val="22"/>
                <w:szCs w:val="22"/>
              </w:rPr>
              <w:t>expand</w:t>
            </w:r>
            <w:r>
              <w:rPr>
                <w:sz w:val="22"/>
                <w:szCs w:val="22"/>
              </w:rPr>
              <w:t>ed</w:t>
            </w:r>
            <w:r>
              <w:rPr>
                <w:sz w:val="22"/>
                <w:szCs w:val="22"/>
              </w:rPr>
              <w:t xml:space="preserve"> unlicensed use in the </w:t>
            </w:r>
            <w:r w:rsidRPr="0064620E">
              <w:rPr>
                <w:sz w:val="22"/>
                <w:szCs w:val="22"/>
              </w:rPr>
              <w:t>5.925-6.425 GHz and 6.525-6.875 GHz portions</w:t>
            </w:r>
            <w:r>
              <w:rPr>
                <w:sz w:val="22"/>
                <w:szCs w:val="22"/>
              </w:rPr>
              <w:t xml:space="preserve"> of the 6 GHz band</w:t>
            </w:r>
            <w:r w:rsidR="003308DC">
              <w:rPr>
                <w:sz w:val="22"/>
                <w:szCs w:val="22"/>
              </w:rPr>
              <w:t xml:space="preserve"> to allow standard-power devices under the control of an AFC</w:t>
            </w:r>
            <w:r>
              <w:rPr>
                <w:sz w:val="22"/>
                <w:szCs w:val="22"/>
              </w:rPr>
              <w:t xml:space="preserve">. </w:t>
            </w:r>
            <w:r>
              <w:rPr>
                <w:sz w:val="22"/>
                <w:szCs w:val="22"/>
              </w:rPr>
              <w:t xml:space="preserve"> New applications often require greater throughput which this additional spectrum </w:t>
            </w:r>
            <w:r w:rsidR="003308DC">
              <w:rPr>
                <w:sz w:val="22"/>
                <w:szCs w:val="22"/>
              </w:rPr>
              <w:t xml:space="preserve">coupled with higher power </w:t>
            </w:r>
            <w:r>
              <w:rPr>
                <w:sz w:val="22"/>
                <w:szCs w:val="22"/>
              </w:rPr>
              <w:t>will deliver.  Wi-Fi 6</w:t>
            </w:r>
            <w:r w:rsidR="007A252E">
              <w:rPr>
                <w:sz w:val="22"/>
                <w:szCs w:val="22"/>
              </w:rPr>
              <w:t>E</w:t>
            </w:r>
            <w:r>
              <w:rPr>
                <w:sz w:val="22"/>
                <w:szCs w:val="22"/>
              </w:rPr>
              <w:t xml:space="preserve"> builds upon previous Wi-Fi </w:t>
            </w:r>
            <w:r w:rsidRPr="00F02FAF">
              <w:rPr>
                <w:sz w:val="22"/>
                <w:szCs w:val="22"/>
              </w:rPr>
              <w:t>update</w:t>
            </w:r>
            <w:r>
              <w:rPr>
                <w:sz w:val="22"/>
                <w:szCs w:val="22"/>
              </w:rPr>
              <w:t>s</w:t>
            </w:r>
            <w:r w:rsidRPr="00F02FAF">
              <w:rPr>
                <w:sz w:val="22"/>
                <w:szCs w:val="22"/>
              </w:rPr>
              <w:t xml:space="preserve"> </w:t>
            </w:r>
            <w:r>
              <w:rPr>
                <w:sz w:val="22"/>
                <w:szCs w:val="22"/>
              </w:rPr>
              <w:t xml:space="preserve">and makes use of wider channels </w:t>
            </w:r>
            <w:r w:rsidRPr="00F02FAF">
              <w:rPr>
                <w:sz w:val="22"/>
                <w:szCs w:val="22"/>
              </w:rPr>
              <w:t xml:space="preserve">to </w:t>
            </w:r>
            <w:r>
              <w:rPr>
                <w:sz w:val="22"/>
                <w:szCs w:val="22"/>
              </w:rPr>
              <w:t xml:space="preserve">provide </w:t>
            </w:r>
            <w:r w:rsidRPr="00F02FAF">
              <w:rPr>
                <w:sz w:val="22"/>
                <w:szCs w:val="22"/>
              </w:rPr>
              <w:t xml:space="preserve">gigabit-plus speeds, more simultaneous connections, and better security. </w:t>
            </w:r>
          </w:p>
          <w:p w:rsidR="0052638D" w14:paraId="41CB4965" w14:textId="77777777">
            <w:pPr>
              <w:rPr>
                <w:sz w:val="22"/>
                <w:szCs w:val="22"/>
              </w:rPr>
            </w:pPr>
          </w:p>
          <w:p w:rsidR="0064620E" w14:paraId="6F5BE0C2" w14:textId="5D7F72BF">
            <w:pPr>
              <w:rPr>
                <w:sz w:val="22"/>
                <w:szCs w:val="22"/>
              </w:rPr>
            </w:pPr>
            <w:r>
              <w:rPr>
                <w:sz w:val="22"/>
                <w:szCs w:val="22"/>
              </w:rPr>
              <w:t>Today’s Public Notice conditional</w:t>
            </w:r>
            <w:r w:rsidR="0052638D">
              <w:rPr>
                <w:sz w:val="22"/>
                <w:szCs w:val="22"/>
              </w:rPr>
              <w:t>ly</w:t>
            </w:r>
            <w:r>
              <w:rPr>
                <w:sz w:val="22"/>
                <w:szCs w:val="22"/>
              </w:rPr>
              <w:t xml:space="preserve"> approved AFC systems proposed by</w:t>
            </w:r>
            <w:r w:rsidRPr="00B345BB" w:rsidR="00B345BB">
              <w:rPr>
                <w:sz w:val="22"/>
                <w:szCs w:val="22"/>
              </w:rPr>
              <w:t xml:space="preserve"> Broadcom, Google, Comsearch, Sony Group, Kyrio, Key Bridge Wireless, Nokia Innovations, Federated Wireless, Wireless Broadband Alliance, Wi-Fi Alliance (WFA), Qualcomm, Plume Design, and RED Technologies</w:t>
            </w:r>
            <w:r>
              <w:rPr>
                <w:sz w:val="22"/>
                <w:szCs w:val="22"/>
              </w:rPr>
              <w:t>.</w:t>
            </w:r>
            <w:r w:rsidR="0052638D">
              <w:rPr>
                <w:sz w:val="22"/>
                <w:szCs w:val="22"/>
              </w:rPr>
              <w:t xml:space="preserve">  </w:t>
            </w:r>
            <w:r w:rsidR="00466016">
              <w:rPr>
                <w:sz w:val="22"/>
                <w:szCs w:val="22"/>
              </w:rPr>
              <w:t>The FCC’s Office of Engineering and Technology evaluate</w:t>
            </w:r>
            <w:r w:rsidR="0052638D">
              <w:rPr>
                <w:sz w:val="22"/>
                <w:szCs w:val="22"/>
              </w:rPr>
              <w:t>s</w:t>
            </w:r>
            <w:r w:rsidR="00466016">
              <w:rPr>
                <w:sz w:val="22"/>
                <w:szCs w:val="22"/>
              </w:rPr>
              <w:t xml:space="preserve"> proposals for AFC systems </w:t>
            </w:r>
            <w:r w:rsidR="00163825">
              <w:rPr>
                <w:sz w:val="22"/>
                <w:szCs w:val="22"/>
              </w:rPr>
              <w:t xml:space="preserve">that will be used </w:t>
            </w:r>
            <w:r w:rsidR="00872AC1">
              <w:rPr>
                <w:sz w:val="22"/>
                <w:szCs w:val="22"/>
              </w:rPr>
              <w:t xml:space="preserve">by Wi-Fi devices in the 6 GHz band </w:t>
            </w:r>
            <w:r w:rsidR="00B565C0">
              <w:rPr>
                <w:sz w:val="22"/>
                <w:szCs w:val="22"/>
              </w:rPr>
              <w:t xml:space="preserve">– </w:t>
            </w:r>
            <w:r w:rsidR="00872AC1">
              <w:rPr>
                <w:sz w:val="22"/>
                <w:szCs w:val="22"/>
              </w:rPr>
              <w:t>including Wi-Fi 6</w:t>
            </w:r>
            <w:r w:rsidR="007A252E">
              <w:rPr>
                <w:sz w:val="22"/>
                <w:szCs w:val="22"/>
              </w:rPr>
              <w:t>E</w:t>
            </w:r>
            <w:r w:rsidR="00872AC1">
              <w:rPr>
                <w:sz w:val="22"/>
                <w:szCs w:val="22"/>
              </w:rPr>
              <w:t xml:space="preserve">, the next generation of faster, better Wi-Fi.  Unlicensed devices operating at standard power levels will use </w:t>
            </w:r>
            <w:r w:rsidR="003308DC">
              <w:rPr>
                <w:sz w:val="22"/>
                <w:szCs w:val="22"/>
              </w:rPr>
              <w:t xml:space="preserve">the AFC </w:t>
            </w:r>
            <w:r w:rsidR="00872AC1">
              <w:rPr>
                <w:sz w:val="22"/>
                <w:szCs w:val="22"/>
              </w:rPr>
              <w:t xml:space="preserve">systems to </w:t>
            </w:r>
            <w:r w:rsidR="003308DC">
              <w:rPr>
                <w:sz w:val="22"/>
                <w:szCs w:val="22"/>
              </w:rPr>
              <w:t xml:space="preserve">adjust operating parameters to </w:t>
            </w:r>
            <w:r w:rsidR="00872AC1">
              <w:rPr>
                <w:sz w:val="22"/>
                <w:szCs w:val="22"/>
              </w:rPr>
              <w:t xml:space="preserve">protect microwave links that operate in the band from harmful interference.  </w:t>
            </w:r>
          </w:p>
          <w:p w:rsidR="00B345BB" w14:paraId="68958418" w14:textId="4AF987FA">
            <w:pPr>
              <w:rPr>
                <w:sz w:val="22"/>
                <w:szCs w:val="22"/>
              </w:rPr>
            </w:pPr>
          </w:p>
          <w:p w:rsidR="00B345BB" w:rsidP="00B345BB" w14:paraId="61E253F1" w14:textId="7934265B">
            <w:pPr>
              <w:rPr>
                <w:sz w:val="22"/>
                <w:szCs w:val="22"/>
              </w:rPr>
            </w:pPr>
            <w:r>
              <w:rPr>
                <w:sz w:val="22"/>
                <w:szCs w:val="22"/>
              </w:rPr>
              <w:t>As applicants move forward with their systems, t</w:t>
            </w:r>
            <w:r w:rsidRPr="00B345BB">
              <w:rPr>
                <w:sz w:val="22"/>
                <w:szCs w:val="22"/>
              </w:rPr>
              <w:t xml:space="preserve">he testing process will </w:t>
            </w:r>
            <w:r>
              <w:rPr>
                <w:sz w:val="22"/>
                <w:szCs w:val="22"/>
              </w:rPr>
              <w:t>include both</w:t>
            </w:r>
            <w:r w:rsidRPr="00B345BB">
              <w:rPr>
                <w:sz w:val="22"/>
                <w:szCs w:val="22"/>
              </w:rPr>
              <w:t xml:space="preserve"> lab testing and </w:t>
            </w:r>
            <w:r w:rsidR="003308DC">
              <w:rPr>
                <w:sz w:val="22"/>
                <w:szCs w:val="22"/>
              </w:rPr>
              <w:t xml:space="preserve">an opportunity for </w:t>
            </w:r>
            <w:r w:rsidRPr="00B345BB">
              <w:rPr>
                <w:sz w:val="22"/>
                <w:szCs w:val="22"/>
              </w:rPr>
              <w:t xml:space="preserve">public testing.  </w:t>
            </w:r>
            <w:r>
              <w:rPr>
                <w:sz w:val="22"/>
                <w:szCs w:val="22"/>
              </w:rPr>
              <w:t xml:space="preserve">Today’s </w:t>
            </w:r>
            <w:hyperlink r:id="rId5" w:history="1">
              <w:r w:rsidRPr="003842AC">
                <w:rPr>
                  <w:rStyle w:val="Hyperlink"/>
                  <w:sz w:val="22"/>
                  <w:szCs w:val="22"/>
                </w:rPr>
                <w:t>Public Notice</w:t>
              </w:r>
            </w:hyperlink>
            <w:r>
              <w:rPr>
                <w:sz w:val="22"/>
                <w:szCs w:val="22"/>
              </w:rPr>
              <w:t xml:space="preserve"> details which labs are approved for </w:t>
            </w:r>
            <w:r w:rsidR="003308DC">
              <w:rPr>
                <w:sz w:val="22"/>
                <w:szCs w:val="22"/>
              </w:rPr>
              <w:t xml:space="preserve">testing </w:t>
            </w:r>
            <w:r>
              <w:rPr>
                <w:sz w:val="22"/>
                <w:szCs w:val="22"/>
              </w:rPr>
              <w:t xml:space="preserve">these systems and how other labs can be approved.  </w:t>
            </w:r>
            <w:r w:rsidRPr="00B345BB">
              <w:rPr>
                <w:sz w:val="22"/>
                <w:szCs w:val="22"/>
              </w:rPr>
              <w:t xml:space="preserve">During this public trial </w:t>
            </w:r>
            <w:r>
              <w:rPr>
                <w:sz w:val="22"/>
                <w:szCs w:val="22"/>
              </w:rPr>
              <w:t xml:space="preserve">phase, </w:t>
            </w:r>
            <w:r w:rsidRPr="00B345BB">
              <w:rPr>
                <w:sz w:val="22"/>
                <w:szCs w:val="22"/>
              </w:rPr>
              <w:t xml:space="preserve">each AFC system applicant will be required to make </w:t>
            </w:r>
            <w:r w:rsidR="003308DC">
              <w:rPr>
                <w:sz w:val="22"/>
                <w:szCs w:val="22"/>
              </w:rPr>
              <w:t xml:space="preserve">its system </w:t>
            </w:r>
            <w:r w:rsidRPr="00B345BB">
              <w:rPr>
                <w:sz w:val="22"/>
                <w:szCs w:val="22"/>
              </w:rPr>
              <w:t xml:space="preserve">available for a specified period of time (e.g. 30 days) </w:t>
            </w:r>
            <w:r w:rsidR="003308DC">
              <w:rPr>
                <w:sz w:val="22"/>
                <w:szCs w:val="22"/>
              </w:rPr>
              <w:t xml:space="preserve">to </w:t>
            </w:r>
            <w:r w:rsidRPr="00B345BB">
              <w:rPr>
                <w:sz w:val="22"/>
                <w:szCs w:val="22"/>
              </w:rPr>
              <w:t xml:space="preserve">provide an opportunity for members of the public to test </w:t>
            </w:r>
            <w:r w:rsidR="003308DC">
              <w:rPr>
                <w:sz w:val="22"/>
                <w:szCs w:val="22"/>
              </w:rPr>
              <w:t xml:space="preserve">each </w:t>
            </w:r>
            <w:r w:rsidRPr="00B345BB">
              <w:rPr>
                <w:sz w:val="22"/>
                <w:szCs w:val="22"/>
              </w:rPr>
              <w:t>AFC system</w:t>
            </w:r>
            <w:r w:rsidR="003308DC">
              <w:rPr>
                <w:sz w:val="22"/>
                <w:szCs w:val="22"/>
              </w:rPr>
              <w:t>’s functionality</w:t>
            </w:r>
            <w:r w:rsidRPr="00B345BB">
              <w:rPr>
                <w:sz w:val="22"/>
                <w:szCs w:val="22"/>
              </w:rPr>
              <w:t>.</w:t>
            </w:r>
          </w:p>
          <w:p w:rsidR="00BC4E99" w:rsidRPr="002E165B" w:rsidP="002E165B" w14:paraId="6A06FDB3" w14:textId="77777777">
            <w:pPr>
              <w:rPr>
                <w:sz w:val="22"/>
                <w:szCs w:val="22"/>
              </w:rPr>
            </w:pPr>
          </w:p>
          <w:p w:rsidR="004F0F1F" w:rsidRPr="007475A1" w:rsidP="00850E26" w14:paraId="272520B9" w14:textId="77777777">
            <w:pPr>
              <w:ind w:right="72"/>
              <w:jc w:val="center"/>
              <w:rPr>
                <w:sz w:val="22"/>
                <w:szCs w:val="22"/>
              </w:rPr>
            </w:pPr>
            <w:r w:rsidRPr="007475A1">
              <w:rPr>
                <w:sz w:val="22"/>
                <w:szCs w:val="22"/>
              </w:rPr>
              <w:t>###</w:t>
            </w:r>
          </w:p>
          <w:p w:rsidR="00CC5E08" w:rsidRPr="0080486B" w:rsidP="00850E26" w14:paraId="566515F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F08D735" w14:textId="77777777">
            <w:pPr>
              <w:ind w:right="72"/>
              <w:jc w:val="center"/>
              <w:rPr>
                <w:b/>
                <w:bCs/>
                <w:sz w:val="18"/>
                <w:szCs w:val="18"/>
              </w:rPr>
            </w:pPr>
          </w:p>
          <w:p w:rsidR="00EE0E90" w:rsidRPr="00EF729B" w:rsidP="00850E26" w14:paraId="1134FFB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C39443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97802"/>
    <w:rsid w:val="000A38EA"/>
    <w:rsid w:val="000C1E47"/>
    <w:rsid w:val="000C26F3"/>
    <w:rsid w:val="000E049E"/>
    <w:rsid w:val="000F0643"/>
    <w:rsid w:val="0010799B"/>
    <w:rsid w:val="00117DB2"/>
    <w:rsid w:val="00123ED2"/>
    <w:rsid w:val="00125BE0"/>
    <w:rsid w:val="00142C13"/>
    <w:rsid w:val="00152776"/>
    <w:rsid w:val="00153222"/>
    <w:rsid w:val="001577D3"/>
    <w:rsid w:val="00163825"/>
    <w:rsid w:val="00172FF1"/>
    <w:rsid w:val="001733A6"/>
    <w:rsid w:val="001865A9"/>
    <w:rsid w:val="00187DB2"/>
    <w:rsid w:val="00194FBC"/>
    <w:rsid w:val="001B20BB"/>
    <w:rsid w:val="001B7B8E"/>
    <w:rsid w:val="001C4370"/>
    <w:rsid w:val="001D1D59"/>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05334"/>
    <w:rsid w:val="0031773E"/>
    <w:rsid w:val="003308DC"/>
    <w:rsid w:val="00333871"/>
    <w:rsid w:val="00347716"/>
    <w:rsid w:val="003506E1"/>
    <w:rsid w:val="003507F4"/>
    <w:rsid w:val="003727E3"/>
    <w:rsid w:val="003842AC"/>
    <w:rsid w:val="00385A93"/>
    <w:rsid w:val="00385F71"/>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56B12"/>
    <w:rsid w:val="00466016"/>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5D0E"/>
    <w:rsid w:val="0052638D"/>
    <w:rsid w:val="00545DAE"/>
    <w:rsid w:val="00571B83"/>
    <w:rsid w:val="00575A00"/>
    <w:rsid w:val="00586417"/>
    <w:rsid w:val="0058673C"/>
    <w:rsid w:val="005A7972"/>
    <w:rsid w:val="005B17E7"/>
    <w:rsid w:val="005B2643"/>
    <w:rsid w:val="005D17FD"/>
    <w:rsid w:val="005E36C3"/>
    <w:rsid w:val="005F0D55"/>
    <w:rsid w:val="005F183E"/>
    <w:rsid w:val="00600DDA"/>
    <w:rsid w:val="00603A30"/>
    <w:rsid w:val="00604211"/>
    <w:rsid w:val="00613498"/>
    <w:rsid w:val="00617B94"/>
    <w:rsid w:val="00620BED"/>
    <w:rsid w:val="006415B4"/>
    <w:rsid w:val="00644E3D"/>
    <w:rsid w:val="0064620E"/>
    <w:rsid w:val="00651B9E"/>
    <w:rsid w:val="00652019"/>
    <w:rsid w:val="00657EC9"/>
    <w:rsid w:val="00665633"/>
    <w:rsid w:val="00674C86"/>
    <w:rsid w:val="0068015E"/>
    <w:rsid w:val="00683E60"/>
    <w:rsid w:val="006861AB"/>
    <w:rsid w:val="00686B89"/>
    <w:rsid w:val="0069420F"/>
    <w:rsid w:val="006A2FC5"/>
    <w:rsid w:val="006A7D75"/>
    <w:rsid w:val="006B0A70"/>
    <w:rsid w:val="006B606A"/>
    <w:rsid w:val="006C33AF"/>
    <w:rsid w:val="006D058E"/>
    <w:rsid w:val="006D16EF"/>
    <w:rsid w:val="006D5D22"/>
    <w:rsid w:val="006E0324"/>
    <w:rsid w:val="006E4A76"/>
    <w:rsid w:val="006F1DBD"/>
    <w:rsid w:val="00700556"/>
    <w:rsid w:val="0070589A"/>
    <w:rsid w:val="007167DD"/>
    <w:rsid w:val="0072478B"/>
    <w:rsid w:val="0073414D"/>
    <w:rsid w:val="007475A1"/>
    <w:rsid w:val="0075235E"/>
    <w:rsid w:val="007528A5"/>
    <w:rsid w:val="00766930"/>
    <w:rsid w:val="00767154"/>
    <w:rsid w:val="007732CC"/>
    <w:rsid w:val="00774079"/>
    <w:rsid w:val="0077752B"/>
    <w:rsid w:val="00793D6F"/>
    <w:rsid w:val="00794090"/>
    <w:rsid w:val="007A252E"/>
    <w:rsid w:val="007A44F8"/>
    <w:rsid w:val="007D21BF"/>
    <w:rsid w:val="007F3C12"/>
    <w:rsid w:val="007F5205"/>
    <w:rsid w:val="0080486B"/>
    <w:rsid w:val="008215E7"/>
    <w:rsid w:val="00830FC6"/>
    <w:rsid w:val="00841C62"/>
    <w:rsid w:val="00850E26"/>
    <w:rsid w:val="00856E74"/>
    <w:rsid w:val="00865854"/>
    <w:rsid w:val="00865EAA"/>
    <w:rsid w:val="00866F06"/>
    <w:rsid w:val="008728F5"/>
    <w:rsid w:val="00872AC1"/>
    <w:rsid w:val="008824C2"/>
    <w:rsid w:val="008960E4"/>
    <w:rsid w:val="008A3940"/>
    <w:rsid w:val="008B13C9"/>
    <w:rsid w:val="008C248C"/>
    <w:rsid w:val="008C5432"/>
    <w:rsid w:val="008C7BF1"/>
    <w:rsid w:val="008D00D6"/>
    <w:rsid w:val="008D4D00"/>
    <w:rsid w:val="008D4E5E"/>
    <w:rsid w:val="008D7ABD"/>
    <w:rsid w:val="008E2F08"/>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8E9"/>
    <w:rsid w:val="00A81B5B"/>
    <w:rsid w:val="00A82FAD"/>
    <w:rsid w:val="00A9673A"/>
    <w:rsid w:val="00A96EF2"/>
    <w:rsid w:val="00AA236D"/>
    <w:rsid w:val="00AA5C35"/>
    <w:rsid w:val="00AA5ED9"/>
    <w:rsid w:val="00AB252A"/>
    <w:rsid w:val="00AC0A38"/>
    <w:rsid w:val="00AC4E0E"/>
    <w:rsid w:val="00AC517B"/>
    <w:rsid w:val="00AD0D19"/>
    <w:rsid w:val="00AD4184"/>
    <w:rsid w:val="00AF051B"/>
    <w:rsid w:val="00B037A2"/>
    <w:rsid w:val="00B31870"/>
    <w:rsid w:val="00B320B8"/>
    <w:rsid w:val="00B345BB"/>
    <w:rsid w:val="00B35EE2"/>
    <w:rsid w:val="00B36DEF"/>
    <w:rsid w:val="00B44E68"/>
    <w:rsid w:val="00B565C0"/>
    <w:rsid w:val="00B57131"/>
    <w:rsid w:val="00B62F2C"/>
    <w:rsid w:val="00B727C9"/>
    <w:rsid w:val="00B735C8"/>
    <w:rsid w:val="00B758FB"/>
    <w:rsid w:val="00B76A63"/>
    <w:rsid w:val="00B9609F"/>
    <w:rsid w:val="00BA6350"/>
    <w:rsid w:val="00BB33AE"/>
    <w:rsid w:val="00BB4E29"/>
    <w:rsid w:val="00BB74C9"/>
    <w:rsid w:val="00BC3AB6"/>
    <w:rsid w:val="00BC4E99"/>
    <w:rsid w:val="00BD19E8"/>
    <w:rsid w:val="00BD1B89"/>
    <w:rsid w:val="00BD4273"/>
    <w:rsid w:val="00BF13B1"/>
    <w:rsid w:val="00C00BCD"/>
    <w:rsid w:val="00C31ED8"/>
    <w:rsid w:val="00C432E4"/>
    <w:rsid w:val="00C70C26"/>
    <w:rsid w:val="00C72001"/>
    <w:rsid w:val="00C772B7"/>
    <w:rsid w:val="00C80347"/>
    <w:rsid w:val="00C87330"/>
    <w:rsid w:val="00C92FFE"/>
    <w:rsid w:val="00CB24D2"/>
    <w:rsid w:val="00CB7C1A"/>
    <w:rsid w:val="00CC052B"/>
    <w:rsid w:val="00CC5E08"/>
    <w:rsid w:val="00CE14FD"/>
    <w:rsid w:val="00CF6860"/>
    <w:rsid w:val="00D02AC6"/>
    <w:rsid w:val="00D03F0C"/>
    <w:rsid w:val="00D04312"/>
    <w:rsid w:val="00D07309"/>
    <w:rsid w:val="00D16A7F"/>
    <w:rsid w:val="00D16AD2"/>
    <w:rsid w:val="00D22596"/>
    <w:rsid w:val="00D22691"/>
    <w:rsid w:val="00D24C3D"/>
    <w:rsid w:val="00D369C5"/>
    <w:rsid w:val="00D46CB1"/>
    <w:rsid w:val="00D723F0"/>
    <w:rsid w:val="00D8133F"/>
    <w:rsid w:val="00D861EE"/>
    <w:rsid w:val="00D95B05"/>
    <w:rsid w:val="00D97E2D"/>
    <w:rsid w:val="00DA103D"/>
    <w:rsid w:val="00DA2293"/>
    <w:rsid w:val="00DA45D3"/>
    <w:rsid w:val="00DA4772"/>
    <w:rsid w:val="00DA7B44"/>
    <w:rsid w:val="00DB2667"/>
    <w:rsid w:val="00DB4915"/>
    <w:rsid w:val="00DB67B7"/>
    <w:rsid w:val="00DC15A9"/>
    <w:rsid w:val="00DC40AA"/>
    <w:rsid w:val="00DD1750"/>
    <w:rsid w:val="00E05D2F"/>
    <w:rsid w:val="00E31277"/>
    <w:rsid w:val="00E349AA"/>
    <w:rsid w:val="00E41390"/>
    <w:rsid w:val="00E41CA0"/>
    <w:rsid w:val="00E4366B"/>
    <w:rsid w:val="00E50A4A"/>
    <w:rsid w:val="00E606DE"/>
    <w:rsid w:val="00E644FE"/>
    <w:rsid w:val="00E72733"/>
    <w:rsid w:val="00E742FA"/>
    <w:rsid w:val="00E76816"/>
    <w:rsid w:val="00E83AE9"/>
    <w:rsid w:val="00E83DBF"/>
    <w:rsid w:val="00E87C13"/>
    <w:rsid w:val="00E94CD9"/>
    <w:rsid w:val="00EA1A76"/>
    <w:rsid w:val="00EA290B"/>
    <w:rsid w:val="00EB4DC2"/>
    <w:rsid w:val="00EE0E90"/>
    <w:rsid w:val="00EF3BCA"/>
    <w:rsid w:val="00EF729B"/>
    <w:rsid w:val="00F01B0D"/>
    <w:rsid w:val="00F02FAF"/>
    <w:rsid w:val="00F1238F"/>
    <w:rsid w:val="00F16485"/>
    <w:rsid w:val="00F228ED"/>
    <w:rsid w:val="00F26E31"/>
    <w:rsid w:val="00F27C6C"/>
    <w:rsid w:val="00F34A8D"/>
    <w:rsid w:val="00F50D25"/>
    <w:rsid w:val="00F535D8"/>
    <w:rsid w:val="00F61155"/>
    <w:rsid w:val="00F708E3"/>
    <w:rsid w:val="00F76561"/>
    <w:rsid w:val="00F81A03"/>
    <w:rsid w:val="00F84736"/>
    <w:rsid w:val="00FC4CBC"/>
    <w:rsid w:val="00FC6C29"/>
    <w:rsid w:val="00FD05DD"/>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98FEC8"/>
  <w15:docId w15:val="{C5B0819C-B8EA-4563-A4B6-AEFE6CF3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C00BCD"/>
    <w:rPr>
      <w:sz w:val="16"/>
      <w:szCs w:val="16"/>
    </w:rPr>
  </w:style>
  <w:style w:type="paragraph" w:styleId="CommentText">
    <w:name w:val="annotation text"/>
    <w:basedOn w:val="Normal"/>
    <w:link w:val="CommentTextChar"/>
    <w:unhideWhenUsed/>
    <w:rsid w:val="00C00BCD"/>
    <w:rPr>
      <w:sz w:val="20"/>
      <w:szCs w:val="20"/>
    </w:rPr>
  </w:style>
  <w:style w:type="character" w:customStyle="1" w:styleId="CommentTextChar">
    <w:name w:val="Comment Text Char"/>
    <w:basedOn w:val="DefaultParagraphFont"/>
    <w:link w:val="CommentText"/>
    <w:rsid w:val="00C00BCD"/>
  </w:style>
  <w:style w:type="paragraph" w:styleId="CommentSubject">
    <w:name w:val="annotation subject"/>
    <w:basedOn w:val="CommentText"/>
    <w:next w:val="CommentText"/>
    <w:link w:val="CommentSubjectChar"/>
    <w:semiHidden/>
    <w:unhideWhenUsed/>
    <w:rsid w:val="00C00BCD"/>
    <w:rPr>
      <w:b/>
      <w:bCs/>
    </w:rPr>
  </w:style>
  <w:style w:type="character" w:customStyle="1" w:styleId="CommentSubjectChar">
    <w:name w:val="Comment Subject Char"/>
    <w:basedOn w:val="CommentTextChar"/>
    <w:link w:val="CommentSubject"/>
    <w:semiHidden/>
    <w:rsid w:val="00C00BCD"/>
    <w:rPr>
      <w:b/>
      <w:bCs/>
    </w:rPr>
  </w:style>
  <w:style w:type="paragraph" w:styleId="Revision">
    <w:name w:val="Revision"/>
    <w:hidden/>
    <w:uiPriority w:val="99"/>
    <w:semiHidden/>
    <w:rsid w:val="00F81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2-1146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