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tbl>
      <w:tblPr>
        <w:tblW w:w="0" w:type="auto"/>
        <w:tblLook w:val="0000"/>
      </w:tblPr>
      <w:tblGrid>
        <w:gridCol w:w="8640"/>
      </w:tblGrid>
      <w:tr w14:paraId="20B41253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63CDED31" w14:textId="77777777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5486400" cy="74803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7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6E114A7D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E30BE2" w:rsidP="00BB4E29" w14:paraId="28638783" w14:textId="77777777">
            <w:pPr>
              <w:rPr>
                <w:b/>
                <w:bCs/>
                <w:sz w:val="22"/>
                <w:szCs w:val="22"/>
                <w:lang w:val="es-ES"/>
              </w:rPr>
            </w:pPr>
            <w:r w:rsidRPr="00E30BE2">
              <w:rPr>
                <w:b/>
                <w:bCs/>
                <w:sz w:val="22"/>
                <w:szCs w:val="22"/>
                <w:lang w:val="es-ES"/>
              </w:rPr>
              <w:t xml:space="preserve">Media </w:t>
            </w:r>
            <w:r w:rsidRPr="00E30BE2">
              <w:rPr>
                <w:b/>
                <w:bCs/>
                <w:sz w:val="22"/>
                <w:szCs w:val="22"/>
                <w:lang w:val="es-ES"/>
              </w:rPr>
              <w:t>Contact</w:t>
            </w:r>
            <w:r w:rsidRPr="00E30BE2">
              <w:rPr>
                <w:b/>
                <w:bCs/>
                <w:sz w:val="22"/>
                <w:szCs w:val="22"/>
                <w:lang w:val="es-ES"/>
              </w:rPr>
              <w:t xml:space="preserve">: </w:t>
            </w:r>
          </w:p>
          <w:p w:rsidR="007A44F8" w:rsidRPr="00E30BE2" w:rsidP="00BB4E29" w14:paraId="0D5267DD" w14:textId="3E323FCD">
            <w:pPr>
              <w:rPr>
                <w:bCs/>
                <w:sz w:val="22"/>
                <w:szCs w:val="22"/>
                <w:lang w:val="es-ES"/>
              </w:rPr>
            </w:pPr>
            <w:r w:rsidRPr="00E30BE2">
              <w:rPr>
                <w:bCs/>
                <w:sz w:val="22"/>
                <w:szCs w:val="22"/>
                <w:lang w:val="es-ES"/>
              </w:rPr>
              <w:t>Paloma Perez</w:t>
            </w:r>
          </w:p>
          <w:p w:rsidR="00FF232D" w:rsidRPr="00E30BE2" w:rsidP="00BB4E29" w14:paraId="2D673066" w14:textId="729EFCED">
            <w:pPr>
              <w:rPr>
                <w:bCs/>
                <w:sz w:val="22"/>
                <w:szCs w:val="22"/>
                <w:lang w:val="es-ES"/>
              </w:rPr>
            </w:pPr>
            <w:r w:rsidRPr="00E30BE2">
              <w:rPr>
                <w:bCs/>
                <w:sz w:val="22"/>
                <w:szCs w:val="22"/>
                <w:lang w:val="es-ES"/>
              </w:rPr>
              <w:t>paloma.perez</w:t>
            </w:r>
            <w:r w:rsidRPr="00E30BE2" w:rsidR="007A44F8">
              <w:rPr>
                <w:bCs/>
                <w:sz w:val="22"/>
                <w:szCs w:val="22"/>
                <w:lang w:val="es-ES"/>
              </w:rPr>
              <w:t>@fcc.gov</w:t>
            </w:r>
          </w:p>
          <w:p w:rsidR="007A44F8" w:rsidRPr="00E30BE2" w:rsidP="00BB4E29" w14:paraId="6AB88BD9" w14:textId="77777777">
            <w:pPr>
              <w:rPr>
                <w:bCs/>
                <w:sz w:val="22"/>
                <w:szCs w:val="22"/>
                <w:lang w:val="es-ES"/>
              </w:rPr>
            </w:pPr>
          </w:p>
          <w:p w:rsidR="007A44F8" w:rsidRPr="008A3940" w:rsidP="00BB4E29" w14:paraId="44D9F905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793311F3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37448F03" w14:textId="1953BEA6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CHAIRWOMAN ROSENWORCEL </w:t>
            </w:r>
            <w:r w:rsidR="00497495">
              <w:rPr>
                <w:b/>
                <w:bCs/>
                <w:sz w:val="26"/>
                <w:szCs w:val="26"/>
              </w:rPr>
              <w:t xml:space="preserve">STATEMENT ON </w:t>
            </w:r>
            <w:r w:rsidR="00111B5A">
              <w:rPr>
                <w:b/>
                <w:bCs/>
                <w:sz w:val="26"/>
                <w:szCs w:val="26"/>
              </w:rPr>
              <w:t xml:space="preserve">COMMUNICATIONS EQUITY AND DIVERSITY COUNCIL </w:t>
            </w:r>
            <w:r w:rsidR="0087539F">
              <w:rPr>
                <w:b/>
                <w:bCs/>
                <w:sz w:val="26"/>
                <w:szCs w:val="26"/>
              </w:rPr>
              <w:t xml:space="preserve">REPORT </w:t>
            </w:r>
            <w:r w:rsidR="00347FE3">
              <w:rPr>
                <w:b/>
                <w:bCs/>
                <w:sz w:val="26"/>
                <w:szCs w:val="26"/>
              </w:rPr>
              <w:t>AND</w:t>
            </w:r>
            <w:r w:rsidR="0087539F">
              <w:rPr>
                <w:b/>
                <w:bCs/>
                <w:sz w:val="26"/>
                <w:szCs w:val="26"/>
              </w:rPr>
              <w:t xml:space="preserve"> RECOMMENDATIONS</w:t>
            </w:r>
          </w:p>
          <w:p w:rsidR="00CC5E08" w:rsidRPr="008A3940" w:rsidP="00040127" w14:paraId="5C2F4A1E" w14:textId="0F6E3627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 xml:space="preserve">Guidance </w:t>
            </w:r>
            <w:r w:rsidR="00347FE3">
              <w:rPr>
                <w:b/>
                <w:bCs/>
                <w:i/>
              </w:rPr>
              <w:t xml:space="preserve">for States and Localities </w:t>
            </w:r>
            <w:r>
              <w:rPr>
                <w:b/>
                <w:bCs/>
                <w:i/>
              </w:rPr>
              <w:t xml:space="preserve">Provided as Part of Infrastructure Investment and Jobs Act </w:t>
            </w:r>
            <w:r w:rsidR="00B72234">
              <w:rPr>
                <w:b/>
                <w:bCs/>
                <w:i/>
              </w:rPr>
              <w:t>Implementation</w:t>
            </w:r>
          </w:p>
          <w:p w:rsidR="00F61155" w:rsidRPr="006B0A70" w:rsidP="00BB4E29" w14:paraId="1D3B4D8C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87539F" w:rsidRPr="003D0326" w:rsidP="0087539F" w14:paraId="1D1F853D" w14:textId="7E146790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>WASHINGTON,</w:t>
            </w:r>
            <w:r w:rsidR="00347FE3">
              <w:rPr>
                <w:sz w:val="22"/>
                <w:szCs w:val="22"/>
              </w:rPr>
              <w:t xml:space="preserve"> Novem</w:t>
            </w:r>
            <w:r w:rsidRPr="003D0326" w:rsidR="00347FE3">
              <w:rPr>
                <w:sz w:val="22"/>
                <w:szCs w:val="22"/>
              </w:rPr>
              <w:t xml:space="preserve">ber </w:t>
            </w:r>
            <w:r w:rsidRPr="003D0326" w:rsidR="00717512">
              <w:rPr>
                <w:sz w:val="22"/>
                <w:szCs w:val="22"/>
              </w:rPr>
              <w:t>7</w:t>
            </w:r>
            <w:r w:rsidRPr="003D0326" w:rsidR="00347FE3">
              <w:rPr>
                <w:sz w:val="22"/>
                <w:szCs w:val="22"/>
              </w:rPr>
              <w:t>,</w:t>
            </w:r>
            <w:r w:rsidRPr="003D0326" w:rsidR="00497495">
              <w:rPr>
                <w:sz w:val="22"/>
                <w:szCs w:val="22"/>
              </w:rPr>
              <w:t xml:space="preserve"> 20</w:t>
            </w:r>
            <w:r w:rsidRPr="003D0326" w:rsidR="006821A7">
              <w:rPr>
                <w:sz w:val="22"/>
                <w:szCs w:val="22"/>
              </w:rPr>
              <w:t>2</w:t>
            </w:r>
            <w:r w:rsidRPr="003D0326" w:rsidR="00F74C3A">
              <w:rPr>
                <w:sz w:val="22"/>
                <w:szCs w:val="22"/>
              </w:rPr>
              <w:t>2</w:t>
            </w:r>
            <w:r w:rsidRPr="003D0326" w:rsidR="00497495">
              <w:rPr>
                <w:sz w:val="22"/>
                <w:szCs w:val="22"/>
              </w:rPr>
              <w:t>—</w:t>
            </w:r>
            <w:r w:rsidRPr="003D0326">
              <w:rPr>
                <w:sz w:val="22"/>
                <w:szCs w:val="22"/>
              </w:rPr>
              <w:t>Federal Communications Commission Chairwoman Jessica Rosenworcel issued the following statement today on the FCC’s Communications Equity and Diversity Council (CEDC)</w:t>
            </w:r>
            <w:r w:rsidRPr="003D0326" w:rsidR="00717512">
              <w:rPr>
                <w:sz w:val="22"/>
                <w:szCs w:val="22"/>
              </w:rPr>
              <w:t>’s</w:t>
            </w:r>
            <w:r w:rsidRPr="003D0326">
              <w:rPr>
                <w:sz w:val="22"/>
                <w:szCs w:val="22"/>
              </w:rPr>
              <w:t xml:space="preserve"> approval of </w:t>
            </w:r>
            <w:r w:rsidRPr="003D0326" w:rsidR="00717512">
              <w:rPr>
                <w:sz w:val="22"/>
                <w:szCs w:val="22"/>
              </w:rPr>
              <w:t>its</w:t>
            </w:r>
            <w:r w:rsidRPr="003D0326">
              <w:rPr>
                <w:sz w:val="22"/>
                <w:szCs w:val="22"/>
              </w:rPr>
              <w:t xml:space="preserve"> report: “Recommendations and Best Practices to Prevent Digital Discrimination and Promote Digital Equity</w:t>
            </w:r>
            <w:r w:rsidRPr="003D0326" w:rsidR="00C33189">
              <w:rPr>
                <w:sz w:val="22"/>
                <w:szCs w:val="22"/>
              </w:rPr>
              <w:t>”:</w:t>
            </w:r>
          </w:p>
          <w:p w:rsidR="0087539F" w:rsidRPr="003D0326" w:rsidP="0087539F" w14:paraId="5D4748A1" w14:textId="77777777">
            <w:pPr>
              <w:ind w:firstLine="720"/>
              <w:rPr>
                <w:sz w:val="22"/>
                <w:szCs w:val="22"/>
              </w:rPr>
            </w:pPr>
          </w:p>
          <w:p w:rsidR="0087539F" w:rsidRPr="003D0326" w:rsidP="0087539F" w14:paraId="12BA2FAB" w14:textId="08DB5025">
            <w:pPr>
              <w:rPr>
                <w:sz w:val="22"/>
                <w:szCs w:val="22"/>
              </w:rPr>
            </w:pPr>
            <w:r w:rsidRPr="003D0326">
              <w:rPr>
                <w:sz w:val="22"/>
                <w:szCs w:val="22"/>
              </w:rPr>
              <w:t>“As many jobs, schools</w:t>
            </w:r>
            <w:r w:rsidRPr="003D0326" w:rsidR="00717512">
              <w:rPr>
                <w:sz w:val="22"/>
                <w:szCs w:val="22"/>
              </w:rPr>
              <w:t xml:space="preserve">, and </w:t>
            </w:r>
            <w:r w:rsidRPr="003D0326">
              <w:rPr>
                <w:sz w:val="22"/>
                <w:szCs w:val="22"/>
              </w:rPr>
              <w:t xml:space="preserve">healthcare </w:t>
            </w:r>
            <w:r w:rsidRPr="003D0326" w:rsidR="00763F02">
              <w:rPr>
                <w:sz w:val="22"/>
                <w:szCs w:val="22"/>
              </w:rPr>
              <w:t>in recent years</w:t>
            </w:r>
            <w:r w:rsidRPr="003D0326" w:rsidR="00717512">
              <w:rPr>
                <w:sz w:val="22"/>
                <w:szCs w:val="22"/>
              </w:rPr>
              <w:t xml:space="preserve"> </w:t>
            </w:r>
            <w:r w:rsidRPr="003D0326">
              <w:rPr>
                <w:sz w:val="22"/>
                <w:szCs w:val="22"/>
              </w:rPr>
              <w:t xml:space="preserve">shifted to online environments, the need to deliver high-speed broadband connectivity across the country was amplified. </w:t>
            </w:r>
            <w:r w:rsidRPr="003D0326" w:rsidR="00717512">
              <w:rPr>
                <w:sz w:val="22"/>
                <w:szCs w:val="22"/>
              </w:rPr>
              <w:t xml:space="preserve"> And through these shifts,</w:t>
            </w:r>
            <w:r w:rsidRPr="003D0326">
              <w:rPr>
                <w:sz w:val="22"/>
                <w:szCs w:val="22"/>
              </w:rPr>
              <w:t xml:space="preserve"> we saw the challenges Americans from unserved and underserved communities face in accessing high-speed internet to meet their basic needs</w:t>
            </w:r>
            <w:r w:rsidRPr="003D0326" w:rsidR="004F36CE">
              <w:rPr>
                <w:sz w:val="22"/>
                <w:szCs w:val="22"/>
              </w:rPr>
              <w:t xml:space="preserve">.  Last year I expanded the mission of the Communications Equity and Diversity Council to look beyond traditional media, but across all technology, to further align with the Commission’s aggressive digital equity agenda.  </w:t>
            </w:r>
            <w:r w:rsidRPr="003D0326">
              <w:rPr>
                <w:sz w:val="22"/>
                <w:szCs w:val="22"/>
              </w:rPr>
              <w:t xml:space="preserve">Tackling digital discrimination will help to make sure </w:t>
            </w:r>
            <w:r w:rsidRPr="003D0326" w:rsidR="00472225">
              <w:rPr>
                <w:sz w:val="22"/>
                <w:szCs w:val="22"/>
              </w:rPr>
              <w:t xml:space="preserve">that </w:t>
            </w:r>
            <w:r w:rsidRPr="003D0326">
              <w:rPr>
                <w:sz w:val="22"/>
                <w:szCs w:val="22"/>
              </w:rPr>
              <w:t>all have access to this infrastructure we all need for success.</w:t>
            </w:r>
          </w:p>
          <w:p w:rsidR="002A5B42" w:rsidRPr="003D0326" w:rsidP="0087539F" w14:paraId="26E7BF5F" w14:textId="2014677E">
            <w:pPr>
              <w:rPr>
                <w:sz w:val="22"/>
                <w:szCs w:val="22"/>
              </w:rPr>
            </w:pPr>
          </w:p>
          <w:p w:rsidR="00497495" w:rsidRPr="003D0326" w:rsidP="00497495" w14:paraId="26C006D4" w14:textId="4923824B">
            <w:pPr>
              <w:rPr>
                <w:sz w:val="22"/>
                <w:szCs w:val="22"/>
              </w:rPr>
            </w:pPr>
            <w:r w:rsidRPr="003D0326">
              <w:rPr>
                <w:sz w:val="22"/>
                <w:szCs w:val="22"/>
              </w:rPr>
              <w:t>“</w:t>
            </w:r>
            <w:r w:rsidRPr="003D0326" w:rsidR="00516418">
              <w:rPr>
                <w:sz w:val="22"/>
                <w:szCs w:val="22"/>
              </w:rPr>
              <w:t xml:space="preserve">As part of the </w:t>
            </w:r>
            <w:r w:rsidRPr="003D0326" w:rsidR="00E30BE2">
              <w:rPr>
                <w:sz w:val="22"/>
                <w:szCs w:val="22"/>
              </w:rPr>
              <w:t>Bipartisan Infrastructure Law</w:t>
            </w:r>
            <w:r w:rsidRPr="003D0326" w:rsidR="00516418">
              <w:rPr>
                <w:sz w:val="22"/>
                <w:szCs w:val="22"/>
              </w:rPr>
              <w:t xml:space="preserve">, Congress called on the FCC to </w:t>
            </w:r>
            <w:r w:rsidRPr="003D0326" w:rsidR="00E6066F">
              <w:rPr>
                <w:sz w:val="22"/>
                <w:szCs w:val="22"/>
              </w:rPr>
              <w:t xml:space="preserve">offer guidance for states and localities to </w:t>
            </w:r>
            <w:r w:rsidRPr="003D0326" w:rsidR="004D0751">
              <w:rPr>
                <w:sz w:val="22"/>
                <w:szCs w:val="22"/>
              </w:rPr>
              <w:t xml:space="preserve">help prevent digital discrimination by </w:t>
            </w:r>
            <w:r w:rsidRPr="003D0326" w:rsidR="00B72234">
              <w:rPr>
                <w:sz w:val="22"/>
                <w:szCs w:val="22"/>
              </w:rPr>
              <w:t>i</w:t>
            </w:r>
            <w:r w:rsidRPr="003D0326" w:rsidR="004D0751">
              <w:rPr>
                <w:sz w:val="22"/>
                <w:szCs w:val="22"/>
              </w:rPr>
              <w:t xml:space="preserve">nternet </w:t>
            </w:r>
            <w:r w:rsidRPr="003D0326" w:rsidR="00B72234">
              <w:rPr>
                <w:sz w:val="22"/>
                <w:szCs w:val="22"/>
              </w:rPr>
              <w:t>access s</w:t>
            </w:r>
            <w:r w:rsidRPr="003D0326" w:rsidR="004D0751">
              <w:rPr>
                <w:sz w:val="22"/>
                <w:szCs w:val="22"/>
              </w:rPr>
              <w:t xml:space="preserve">ervice </w:t>
            </w:r>
            <w:r w:rsidRPr="003D0326" w:rsidR="00B72234">
              <w:rPr>
                <w:sz w:val="22"/>
                <w:szCs w:val="22"/>
              </w:rPr>
              <w:t>p</w:t>
            </w:r>
            <w:r w:rsidRPr="003D0326" w:rsidR="004D0751">
              <w:rPr>
                <w:sz w:val="22"/>
                <w:szCs w:val="22"/>
              </w:rPr>
              <w:t>roviders</w:t>
            </w:r>
            <w:r w:rsidRPr="003D0326" w:rsidR="00E6066F">
              <w:rPr>
                <w:sz w:val="22"/>
                <w:szCs w:val="22"/>
              </w:rPr>
              <w:t>.</w:t>
            </w:r>
            <w:r w:rsidRPr="003D0326" w:rsidR="00F437C3">
              <w:rPr>
                <w:sz w:val="22"/>
                <w:szCs w:val="22"/>
              </w:rPr>
              <w:t xml:space="preserve">  </w:t>
            </w:r>
            <w:r w:rsidRPr="003D0326" w:rsidR="00947253">
              <w:rPr>
                <w:sz w:val="22"/>
                <w:szCs w:val="22"/>
              </w:rPr>
              <w:t xml:space="preserve">I charged the CEDC </w:t>
            </w:r>
            <w:r w:rsidRPr="003D0326" w:rsidR="00947253">
              <w:rPr>
                <w:color w:val="000000"/>
                <w:sz w:val="22"/>
                <w:szCs w:val="22"/>
              </w:rPr>
              <w:t xml:space="preserve">to </w:t>
            </w:r>
            <w:r w:rsidRPr="003D0326" w:rsidR="00B72234">
              <w:rPr>
                <w:color w:val="000000"/>
                <w:sz w:val="22"/>
                <w:szCs w:val="22"/>
              </w:rPr>
              <w:t>recommend</w:t>
            </w:r>
            <w:r w:rsidRPr="003D0326" w:rsidR="00947253">
              <w:rPr>
                <w:color w:val="000000"/>
                <w:sz w:val="22"/>
                <w:szCs w:val="22"/>
              </w:rPr>
              <w:t xml:space="preserve"> model policies and best practices for states and localities.  </w:t>
            </w:r>
            <w:r w:rsidRPr="003D0326">
              <w:rPr>
                <w:sz w:val="22"/>
                <w:szCs w:val="22"/>
              </w:rPr>
              <w:t xml:space="preserve">This was a complex </w:t>
            </w:r>
            <w:r w:rsidRPr="003D0326" w:rsidR="00E6066F">
              <w:rPr>
                <w:sz w:val="22"/>
                <w:szCs w:val="22"/>
              </w:rPr>
              <w:t>and</w:t>
            </w:r>
            <w:r w:rsidRPr="003D0326">
              <w:rPr>
                <w:sz w:val="22"/>
                <w:szCs w:val="22"/>
              </w:rPr>
              <w:t xml:space="preserve"> critically important task</w:t>
            </w:r>
            <w:r w:rsidRPr="003D0326" w:rsidR="00472225">
              <w:rPr>
                <w:sz w:val="22"/>
                <w:szCs w:val="22"/>
              </w:rPr>
              <w:t xml:space="preserve"> for the CEDC</w:t>
            </w:r>
            <w:r w:rsidRPr="003D0326" w:rsidR="00770C20">
              <w:rPr>
                <w:sz w:val="22"/>
                <w:szCs w:val="22"/>
              </w:rPr>
              <w:t>,</w:t>
            </w:r>
            <w:r w:rsidRPr="003D0326">
              <w:rPr>
                <w:sz w:val="22"/>
                <w:szCs w:val="22"/>
              </w:rPr>
              <w:t xml:space="preserve"> </w:t>
            </w:r>
            <w:r w:rsidRPr="003D0326" w:rsidR="00CD10EC">
              <w:rPr>
                <w:sz w:val="22"/>
                <w:szCs w:val="22"/>
              </w:rPr>
              <w:t>and</w:t>
            </w:r>
            <w:r w:rsidRPr="003D0326">
              <w:rPr>
                <w:sz w:val="22"/>
                <w:szCs w:val="22"/>
              </w:rPr>
              <w:t xml:space="preserve"> I thank </w:t>
            </w:r>
            <w:r w:rsidRPr="003D0326" w:rsidR="00717512">
              <w:rPr>
                <w:sz w:val="22"/>
                <w:szCs w:val="22"/>
              </w:rPr>
              <w:t xml:space="preserve">the </w:t>
            </w:r>
            <w:r w:rsidRPr="003D0326">
              <w:rPr>
                <w:sz w:val="22"/>
                <w:szCs w:val="22"/>
              </w:rPr>
              <w:t>members o</w:t>
            </w:r>
            <w:r w:rsidRPr="003D0326" w:rsidR="005C59B0">
              <w:rPr>
                <w:sz w:val="22"/>
                <w:szCs w:val="22"/>
              </w:rPr>
              <w:t xml:space="preserve">f the three Working Groups who worked </w:t>
            </w:r>
            <w:r w:rsidRPr="003D0326" w:rsidR="00770C20">
              <w:rPr>
                <w:sz w:val="22"/>
                <w:szCs w:val="22"/>
              </w:rPr>
              <w:t xml:space="preserve">so </w:t>
            </w:r>
            <w:r w:rsidRPr="003D0326" w:rsidR="005C59B0">
              <w:rPr>
                <w:sz w:val="22"/>
                <w:szCs w:val="22"/>
              </w:rPr>
              <w:t xml:space="preserve">diligently to provide this </w:t>
            </w:r>
            <w:r w:rsidRPr="003D0326" w:rsidR="00472225">
              <w:rPr>
                <w:sz w:val="22"/>
                <w:szCs w:val="22"/>
              </w:rPr>
              <w:t xml:space="preserve">expert </w:t>
            </w:r>
            <w:r w:rsidRPr="003D0326" w:rsidR="005C59B0">
              <w:rPr>
                <w:sz w:val="22"/>
                <w:szCs w:val="22"/>
              </w:rPr>
              <w:t>guidance</w:t>
            </w:r>
            <w:r w:rsidRPr="003D0326" w:rsidR="00717512">
              <w:rPr>
                <w:sz w:val="22"/>
                <w:szCs w:val="22"/>
              </w:rPr>
              <w:t>.</w:t>
            </w:r>
            <w:r w:rsidRPr="003D0326" w:rsidR="00770C20">
              <w:rPr>
                <w:sz w:val="22"/>
                <w:szCs w:val="22"/>
              </w:rPr>
              <w:t xml:space="preserve">  </w:t>
            </w:r>
            <w:r w:rsidRPr="003D0326" w:rsidR="0046464A">
              <w:rPr>
                <w:sz w:val="22"/>
                <w:szCs w:val="22"/>
              </w:rPr>
              <w:t>Earlier this year</w:t>
            </w:r>
            <w:r w:rsidRPr="003D0326" w:rsidR="00B72234">
              <w:rPr>
                <w:sz w:val="22"/>
                <w:szCs w:val="22"/>
              </w:rPr>
              <w:t xml:space="preserve"> the Commission adopted</w:t>
            </w:r>
            <w:r w:rsidRPr="003D0326" w:rsidR="0046464A">
              <w:rPr>
                <w:sz w:val="22"/>
                <w:szCs w:val="22"/>
              </w:rPr>
              <w:t xml:space="preserve"> a Notice of Inquiry on </w:t>
            </w:r>
            <w:r w:rsidRPr="003D0326" w:rsidR="00B72234">
              <w:rPr>
                <w:sz w:val="22"/>
                <w:szCs w:val="22"/>
              </w:rPr>
              <w:t xml:space="preserve">preventing and eliminating </w:t>
            </w:r>
            <w:r w:rsidRPr="003D0326" w:rsidR="0046464A">
              <w:rPr>
                <w:sz w:val="22"/>
                <w:szCs w:val="22"/>
              </w:rPr>
              <w:t>digital discrimination</w:t>
            </w:r>
            <w:r w:rsidRPr="003D0326" w:rsidR="00472225">
              <w:rPr>
                <w:sz w:val="22"/>
                <w:szCs w:val="22"/>
              </w:rPr>
              <w:t>,</w:t>
            </w:r>
            <w:r w:rsidRPr="003D0326" w:rsidR="0046464A">
              <w:rPr>
                <w:sz w:val="22"/>
                <w:szCs w:val="22"/>
              </w:rPr>
              <w:t xml:space="preserve"> </w:t>
            </w:r>
            <w:r w:rsidRPr="003D0326" w:rsidR="002B0979">
              <w:rPr>
                <w:sz w:val="22"/>
                <w:szCs w:val="22"/>
              </w:rPr>
              <w:t>and</w:t>
            </w:r>
            <w:r w:rsidRPr="003D0326" w:rsidR="00B20265">
              <w:rPr>
                <w:sz w:val="22"/>
                <w:szCs w:val="22"/>
              </w:rPr>
              <w:t xml:space="preserve"> </w:t>
            </w:r>
            <w:r w:rsidRPr="003D0326" w:rsidR="005674C3">
              <w:rPr>
                <w:sz w:val="22"/>
                <w:szCs w:val="22"/>
              </w:rPr>
              <w:t>I look forward to incorporating th</w:t>
            </w:r>
            <w:r w:rsidRPr="003D0326" w:rsidR="00F26E74">
              <w:rPr>
                <w:sz w:val="22"/>
                <w:szCs w:val="22"/>
              </w:rPr>
              <w:t xml:space="preserve">ese findings </w:t>
            </w:r>
            <w:r w:rsidRPr="003D0326" w:rsidR="005674C3">
              <w:rPr>
                <w:sz w:val="22"/>
                <w:szCs w:val="22"/>
              </w:rPr>
              <w:t xml:space="preserve">into </w:t>
            </w:r>
            <w:r w:rsidRPr="003D0326" w:rsidR="00F26E74">
              <w:rPr>
                <w:sz w:val="22"/>
                <w:szCs w:val="22"/>
              </w:rPr>
              <w:t>that effort.</w:t>
            </w:r>
            <w:r w:rsidRPr="003D0326" w:rsidR="00F437C3">
              <w:rPr>
                <w:sz w:val="22"/>
                <w:szCs w:val="22"/>
              </w:rPr>
              <w:t xml:space="preserve">  </w:t>
            </w:r>
            <w:r w:rsidRPr="003D0326" w:rsidR="00F26E74">
              <w:rPr>
                <w:sz w:val="22"/>
                <w:szCs w:val="22"/>
              </w:rPr>
              <w:t xml:space="preserve">Your contributions are greatly appreciated </w:t>
            </w:r>
            <w:r w:rsidRPr="003D0326" w:rsidR="00F437C3">
              <w:rPr>
                <w:sz w:val="22"/>
                <w:szCs w:val="22"/>
              </w:rPr>
              <w:t xml:space="preserve">and are </w:t>
            </w:r>
            <w:r w:rsidRPr="003D0326" w:rsidR="00941C6D">
              <w:rPr>
                <w:sz w:val="22"/>
                <w:szCs w:val="22"/>
              </w:rPr>
              <w:t>an important step forward as we tackle these issues both locally and nationally.”</w:t>
            </w:r>
          </w:p>
          <w:p w:rsidR="00941C6D" w:rsidRPr="003D0326" w:rsidP="00497495" w14:paraId="252D5DBD" w14:textId="77777777">
            <w:pPr>
              <w:rPr>
                <w:sz w:val="22"/>
                <w:szCs w:val="22"/>
              </w:rPr>
            </w:pPr>
          </w:p>
          <w:p w:rsidR="002924D8" w:rsidRPr="003D0326" w:rsidP="0087539F" w14:paraId="08F920B6" w14:textId="5D4BBAE4">
            <w:pPr>
              <w:rPr>
                <w:sz w:val="22"/>
                <w:szCs w:val="22"/>
              </w:rPr>
            </w:pPr>
            <w:r w:rsidRPr="003D0326">
              <w:rPr>
                <w:sz w:val="22"/>
                <w:szCs w:val="22"/>
              </w:rPr>
              <w:t xml:space="preserve">This report compiles the findings from </w:t>
            </w:r>
            <w:r w:rsidRPr="003D0326" w:rsidR="005C59B0">
              <w:rPr>
                <w:sz w:val="22"/>
                <w:szCs w:val="22"/>
              </w:rPr>
              <w:t xml:space="preserve">the </w:t>
            </w:r>
            <w:r w:rsidRPr="003D0326" w:rsidR="00434D66">
              <w:rPr>
                <w:sz w:val="22"/>
                <w:szCs w:val="22"/>
              </w:rPr>
              <w:t>Council’s</w:t>
            </w:r>
            <w:r w:rsidRPr="003D0326" w:rsidR="005C59B0">
              <w:rPr>
                <w:sz w:val="22"/>
                <w:szCs w:val="22"/>
              </w:rPr>
              <w:t xml:space="preserve"> </w:t>
            </w:r>
            <w:r w:rsidRPr="003D0326" w:rsidR="00472225">
              <w:rPr>
                <w:sz w:val="22"/>
                <w:szCs w:val="22"/>
              </w:rPr>
              <w:t xml:space="preserve">three </w:t>
            </w:r>
            <w:r w:rsidRPr="003D0326" w:rsidR="005C59B0">
              <w:rPr>
                <w:sz w:val="22"/>
                <w:szCs w:val="22"/>
              </w:rPr>
              <w:t>working groups</w:t>
            </w:r>
            <w:r w:rsidRPr="003D0326">
              <w:rPr>
                <w:sz w:val="22"/>
                <w:szCs w:val="22"/>
              </w:rPr>
              <w:t xml:space="preserve"> and offers guidance to prohibit digital discrimination in broadband deployment, adoption, and use, as well as in the contracting and grants process for funds related to forthcoming broadband infrastructure</w:t>
            </w:r>
            <w:r w:rsidRPr="003D0326" w:rsidR="005065CB">
              <w:rPr>
                <w:sz w:val="22"/>
                <w:szCs w:val="22"/>
              </w:rPr>
              <w:t xml:space="preserve"> in all 50 states</w:t>
            </w:r>
            <w:r w:rsidRPr="003D0326">
              <w:rPr>
                <w:sz w:val="22"/>
                <w:szCs w:val="22"/>
              </w:rPr>
              <w:t xml:space="preserve">. </w:t>
            </w:r>
            <w:r w:rsidRPr="003D0326" w:rsidR="00434D66">
              <w:rPr>
                <w:sz w:val="22"/>
                <w:szCs w:val="22"/>
              </w:rPr>
              <w:t xml:space="preserve"> </w:t>
            </w:r>
            <w:r w:rsidRPr="003D0326">
              <w:rPr>
                <w:sz w:val="22"/>
                <w:szCs w:val="22"/>
              </w:rPr>
              <w:t>For more information about the work of the CEDC</w:t>
            </w:r>
            <w:r w:rsidRPr="003D0326" w:rsidR="00DA4E28">
              <w:rPr>
                <w:sz w:val="22"/>
                <w:szCs w:val="22"/>
              </w:rPr>
              <w:t xml:space="preserve"> and the report itself after it is posted in the coming days</w:t>
            </w:r>
            <w:r w:rsidRPr="003D0326">
              <w:rPr>
                <w:sz w:val="22"/>
                <w:szCs w:val="22"/>
              </w:rPr>
              <w:t xml:space="preserve">, visit: </w:t>
            </w:r>
            <w:hyperlink r:id="rId5" w:history="1">
              <w:r w:rsidRPr="003D0326">
                <w:rPr>
                  <w:rStyle w:val="Hyperlink"/>
                  <w:sz w:val="22"/>
                  <w:szCs w:val="22"/>
                </w:rPr>
                <w:t>https://www.fcc.gov/communications-equity-and-diversity-council</w:t>
              </w:r>
            </w:hyperlink>
            <w:r w:rsidRPr="003D0326">
              <w:rPr>
                <w:sz w:val="22"/>
                <w:szCs w:val="22"/>
              </w:rPr>
              <w:t>.</w:t>
            </w:r>
          </w:p>
          <w:p w:rsidR="00BD19E8" w:rsidRPr="002E165B" w:rsidP="002E165B" w14:paraId="73DEBB78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42CADD9C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7BA47C9D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497495" w:rsidR="00497495">
              <w:rPr>
                <w:b/>
                <w:bCs/>
                <w:sz w:val="17"/>
                <w:szCs w:val="17"/>
              </w:rPr>
              <w:t xml:space="preserve">Office of </w:t>
            </w:r>
            <w:r w:rsidR="00913056">
              <w:rPr>
                <w:b/>
                <w:bCs/>
                <w:sz w:val="17"/>
                <w:szCs w:val="17"/>
              </w:rPr>
              <w:t xml:space="preserve">the </w:t>
            </w:r>
            <w:r w:rsidRPr="00497495" w:rsidR="00497495">
              <w:rPr>
                <w:b/>
                <w:bCs/>
                <w:sz w:val="17"/>
                <w:szCs w:val="17"/>
              </w:rPr>
              <w:t>Chair</w:t>
            </w:r>
            <w:r w:rsidR="00913056">
              <w:rPr>
                <w:b/>
                <w:bCs/>
                <w:sz w:val="17"/>
                <w:szCs w:val="17"/>
              </w:rPr>
              <w:t>woman</w:t>
            </w:r>
            <w:r w:rsidRPr="00497495" w:rsidR="00497495">
              <w:rPr>
                <w:b/>
                <w:bCs/>
                <w:sz w:val="17"/>
                <w:szCs w:val="17"/>
              </w:rPr>
              <w:t>: (202) 418-</w:t>
            </w:r>
            <w:r w:rsidR="00BA45DA">
              <w:rPr>
                <w:b/>
                <w:bCs/>
                <w:sz w:val="17"/>
                <w:szCs w:val="17"/>
              </w:rPr>
              <w:t>24</w:t>
            </w:r>
            <w:r w:rsidRPr="00BA45DA" w:rsidR="00497495">
              <w:rPr>
                <w:b/>
                <w:bCs/>
                <w:sz w:val="17"/>
                <w:szCs w:val="17"/>
              </w:rPr>
              <w:t>00</w:t>
            </w:r>
            <w:r w:rsidRPr="00497495" w:rsidR="00497495">
              <w:rPr>
                <w:b/>
                <w:bCs/>
                <w:sz w:val="17"/>
                <w:szCs w:val="17"/>
              </w:rPr>
              <w:t xml:space="preserve"> /</w:t>
            </w:r>
            <w:r w:rsidRPr="00BA45DA" w:rsidR="00497495">
              <w:rPr>
                <w:b/>
                <w:bCs/>
                <w:sz w:val="17"/>
                <w:szCs w:val="17"/>
              </w:rPr>
              <w:t xml:space="preserve"> @</w:t>
            </w:r>
            <w:r w:rsidRPr="00BA45DA" w:rsidR="00913056">
              <w:rPr>
                <w:b/>
                <w:bCs/>
                <w:sz w:val="17"/>
                <w:szCs w:val="17"/>
              </w:rPr>
              <w:t>JRosenworcel</w:t>
            </w:r>
            <w:r w:rsidRPr="00BA45DA" w:rsidR="00497495">
              <w:rPr>
                <w:b/>
                <w:bCs/>
                <w:sz w:val="17"/>
                <w:szCs w:val="17"/>
              </w:rPr>
              <w:t>FCC</w:t>
            </w:r>
            <w:r w:rsidRPr="00497495" w:rsidR="00497495">
              <w:rPr>
                <w:b/>
                <w:bCs/>
                <w:sz w:val="17"/>
                <w:szCs w:val="17"/>
              </w:rPr>
              <w:t xml:space="preserve"> / </w:t>
            </w:r>
            <w:r w:rsidRPr="00913056" w:rsidR="00913056">
              <w:rPr>
                <w:b/>
                <w:bCs/>
                <w:sz w:val="17"/>
                <w:szCs w:val="17"/>
              </w:rPr>
              <w:t>www.fcc.gov/jessica-rosenworcel</w:t>
            </w:r>
          </w:p>
          <w:p w:rsidR="0069420F" w:rsidRPr="00EE0E90" w:rsidP="00850E26" w14:paraId="704D9628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6B8677F0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372FAF6D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39F"/>
    <w:rsid w:val="0002500C"/>
    <w:rsid w:val="000311FC"/>
    <w:rsid w:val="00040127"/>
    <w:rsid w:val="00065E2D"/>
    <w:rsid w:val="00081232"/>
    <w:rsid w:val="00091E65"/>
    <w:rsid w:val="00096D4A"/>
    <w:rsid w:val="000A38EA"/>
    <w:rsid w:val="000C1E47"/>
    <w:rsid w:val="000C26F3"/>
    <w:rsid w:val="000E049E"/>
    <w:rsid w:val="0010799B"/>
    <w:rsid w:val="00111B5A"/>
    <w:rsid w:val="00117DB2"/>
    <w:rsid w:val="00123ED2"/>
    <w:rsid w:val="00125BE0"/>
    <w:rsid w:val="001262FE"/>
    <w:rsid w:val="00142C13"/>
    <w:rsid w:val="00152776"/>
    <w:rsid w:val="00152871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85C36"/>
    <w:rsid w:val="002924D8"/>
    <w:rsid w:val="00294C0C"/>
    <w:rsid w:val="002A0934"/>
    <w:rsid w:val="002A5B42"/>
    <w:rsid w:val="002B0979"/>
    <w:rsid w:val="002B1013"/>
    <w:rsid w:val="002D03E5"/>
    <w:rsid w:val="002E1040"/>
    <w:rsid w:val="002E165B"/>
    <w:rsid w:val="002E3F1D"/>
    <w:rsid w:val="002F31D0"/>
    <w:rsid w:val="00300359"/>
    <w:rsid w:val="0031773E"/>
    <w:rsid w:val="00333871"/>
    <w:rsid w:val="00347716"/>
    <w:rsid w:val="00347FE3"/>
    <w:rsid w:val="003506E1"/>
    <w:rsid w:val="003727E3"/>
    <w:rsid w:val="00385A93"/>
    <w:rsid w:val="003910F1"/>
    <w:rsid w:val="003D0326"/>
    <w:rsid w:val="003E42FC"/>
    <w:rsid w:val="003E5991"/>
    <w:rsid w:val="003F267D"/>
    <w:rsid w:val="003F344A"/>
    <w:rsid w:val="00403FF0"/>
    <w:rsid w:val="0042046D"/>
    <w:rsid w:val="0042116E"/>
    <w:rsid w:val="00425AEF"/>
    <w:rsid w:val="00426518"/>
    <w:rsid w:val="00426FC3"/>
    <w:rsid w:val="00427B06"/>
    <w:rsid w:val="00434D66"/>
    <w:rsid w:val="00441F59"/>
    <w:rsid w:val="00444E07"/>
    <w:rsid w:val="00444FA9"/>
    <w:rsid w:val="0046464A"/>
    <w:rsid w:val="00472225"/>
    <w:rsid w:val="00473E9C"/>
    <w:rsid w:val="00480099"/>
    <w:rsid w:val="004929E9"/>
    <w:rsid w:val="004941A2"/>
    <w:rsid w:val="00497495"/>
    <w:rsid w:val="00497858"/>
    <w:rsid w:val="004A729A"/>
    <w:rsid w:val="004B4FEA"/>
    <w:rsid w:val="004C0ADA"/>
    <w:rsid w:val="004C433E"/>
    <w:rsid w:val="004C4512"/>
    <w:rsid w:val="004C4F36"/>
    <w:rsid w:val="004D0751"/>
    <w:rsid w:val="004D3D85"/>
    <w:rsid w:val="004E2BD8"/>
    <w:rsid w:val="004F0F1F"/>
    <w:rsid w:val="004F36CE"/>
    <w:rsid w:val="005022AA"/>
    <w:rsid w:val="00504845"/>
    <w:rsid w:val="005065CB"/>
    <w:rsid w:val="0050757F"/>
    <w:rsid w:val="00516418"/>
    <w:rsid w:val="00516AD2"/>
    <w:rsid w:val="00545DAE"/>
    <w:rsid w:val="005674C3"/>
    <w:rsid w:val="00571B83"/>
    <w:rsid w:val="00573ACD"/>
    <w:rsid w:val="00575A00"/>
    <w:rsid w:val="00586417"/>
    <w:rsid w:val="0058673C"/>
    <w:rsid w:val="005A7972"/>
    <w:rsid w:val="005B17E7"/>
    <w:rsid w:val="005B2643"/>
    <w:rsid w:val="005C59B0"/>
    <w:rsid w:val="005D17FD"/>
    <w:rsid w:val="005F0D55"/>
    <w:rsid w:val="005F183E"/>
    <w:rsid w:val="00600DDA"/>
    <w:rsid w:val="00603A30"/>
    <w:rsid w:val="00604211"/>
    <w:rsid w:val="00613498"/>
    <w:rsid w:val="006176C0"/>
    <w:rsid w:val="00617B94"/>
    <w:rsid w:val="00620BED"/>
    <w:rsid w:val="006415B4"/>
    <w:rsid w:val="00644E3D"/>
    <w:rsid w:val="00651B9E"/>
    <w:rsid w:val="00652019"/>
    <w:rsid w:val="006566F1"/>
    <w:rsid w:val="00657EC9"/>
    <w:rsid w:val="00665633"/>
    <w:rsid w:val="00674C86"/>
    <w:rsid w:val="0068015E"/>
    <w:rsid w:val="006821A7"/>
    <w:rsid w:val="006861AB"/>
    <w:rsid w:val="00686B89"/>
    <w:rsid w:val="0069420F"/>
    <w:rsid w:val="006A2FC5"/>
    <w:rsid w:val="006A7D75"/>
    <w:rsid w:val="006B0A70"/>
    <w:rsid w:val="006B606A"/>
    <w:rsid w:val="006C33AF"/>
    <w:rsid w:val="006D16EF"/>
    <w:rsid w:val="006D5D22"/>
    <w:rsid w:val="006E0324"/>
    <w:rsid w:val="006E4A76"/>
    <w:rsid w:val="006F1DBD"/>
    <w:rsid w:val="006F33E6"/>
    <w:rsid w:val="00700556"/>
    <w:rsid w:val="0070589A"/>
    <w:rsid w:val="007167DD"/>
    <w:rsid w:val="00717512"/>
    <w:rsid w:val="0072478B"/>
    <w:rsid w:val="0073414D"/>
    <w:rsid w:val="007475A1"/>
    <w:rsid w:val="0075235E"/>
    <w:rsid w:val="007528A5"/>
    <w:rsid w:val="00763F02"/>
    <w:rsid w:val="00770C20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0486B"/>
    <w:rsid w:val="008215E7"/>
    <w:rsid w:val="00830FC6"/>
    <w:rsid w:val="00850E26"/>
    <w:rsid w:val="00865EAA"/>
    <w:rsid w:val="00866F06"/>
    <w:rsid w:val="008728F5"/>
    <w:rsid w:val="0087539F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13056"/>
    <w:rsid w:val="0093373C"/>
    <w:rsid w:val="00941C6D"/>
    <w:rsid w:val="00947253"/>
    <w:rsid w:val="00961620"/>
    <w:rsid w:val="0097326F"/>
    <w:rsid w:val="009734B6"/>
    <w:rsid w:val="0098096F"/>
    <w:rsid w:val="0098437A"/>
    <w:rsid w:val="00986C92"/>
    <w:rsid w:val="00993C47"/>
    <w:rsid w:val="009972BC"/>
    <w:rsid w:val="009B4B16"/>
    <w:rsid w:val="009D6B4F"/>
    <w:rsid w:val="009E54A1"/>
    <w:rsid w:val="009F4E25"/>
    <w:rsid w:val="009F5B1F"/>
    <w:rsid w:val="00A225A9"/>
    <w:rsid w:val="00A3308E"/>
    <w:rsid w:val="00A35DFD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C6DB3"/>
    <w:rsid w:val="00AD0D19"/>
    <w:rsid w:val="00AD4184"/>
    <w:rsid w:val="00AF051B"/>
    <w:rsid w:val="00B037A2"/>
    <w:rsid w:val="00B065BF"/>
    <w:rsid w:val="00B20265"/>
    <w:rsid w:val="00B31870"/>
    <w:rsid w:val="00B320B8"/>
    <w:rsid w:val="00B35EE2"/>
    <w:rsid w:val="00B36DEF"/>
    <w:rsid w:val="00B57131"/>
    <w:rsid w:val="00B62F2C"/>
    <w:rsid w:val="00B72234"/>
    <w:rsid w:val="00B727C9"/>
    <w:rsid w:val="00B735C8"/>
    <w:rsid w:val="00B76A63"/>
    <w:rsid w:val="00BA45DA"/>
    <w:rsid w:val="00BA6350"/>
    <w:rsid w:val="00BB4E29"/>
    <w:rsid w:val="00BB74C9"/>
    <w:rsid w:val="00BC3AB6"/>
    <w:rsid w:val="00BD19E8"/>
    <w:rsid w:val="00BD4273"/>
    <w:rsid w:val="00C31ED8"/>
    <w:rsid w:val="00C33189"/>
    <w:rsid w:val="00C432E4"/>
    <w:rsid w:val="00C6039F"/>
    <w:rsid w:val="00C70C26"/>
    <w:rsid w:val="00C72001"/>
    <w:rsid w:val="00C772B7"/>
    <w:rsid w:val="00C80347"/>
    <w:rsid w:val="00CB24D2"/>
    <w:rsid w:val="00CB7C1A"/>
    <w:rsid w:val="00CC5E08"/>
    <w:rsid w:val="00CD10EC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861EE"/>
    <w:rsid w:val="00D95B05"/>
    <w:rsid w:val="00D97E2D"/>
    <w:rsid w:val="00DA103D"/>
    <w:rsid w:val="00DA45D3"/>
    <w:rsid w:val="00DA4772"/>
    <w:rsid w:val="00DA4E28"/>
    <w:rsid w:val="00DA7B44"/>
    <w:rsid w:val="00DB2667"/>
    <w:rsid w:val="00DB67B7"/>
    <w:rsid w:val="00DC15A9"/>
    <w:rsid w:val="00DC40AA"/>
    <w:rsid w:val="00DD1750"/>
    <w:rsid w:val="00E02797"/>
    <w:rsid w:val="00E30BE2"/>
    <w:rsid w:val="00E349AA"/>
    <w:rsid w:val="00E41390"/>
    <w:rsid w:val="00E41CA0"/>
    <w:rsid w:val="00E4366B"/>
    <w:rsid w:val="00E50A4A"/>
    <w:rsid w:val="00E6066F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E1121"/>
    <w:rsid w:val="00EF3BCA"/>
    <w:rsid w:val="00EF729B"/>
    <w:rsid w:val="00F01B0D"/>
    <w:rsid w:val="00F1238F"/>
    <w:rsid w:val="00F16485"/>
    <w:rsid w:val="00F228ED"/>
    <w:rsid w:val="00F26E31"/>
    <w:rsid w:val="00F26E74"/>
    <w:rsid w:val="00F27C6C"/>
    <w:rsid w:val="00F34A8D"/>
    <w:rsid w:val="00F437C3"/>
    <w:rsid w:val="00F50D25"/>
    <w:rsid w:val="00F535D8"/>
    <w:rsid w:val="00F61155"/>
    <w:rsid w:val="00F708E3"/>
    <w:rsid w:val="00F74C3A"/>
    <w:rsid w:val="00F76561"/>
    <w:rsid w:val="00F84736"/>
    <w:rsid w:val="00FB0D8D"/>
    <w:rsid w:val="00FC6C29"/>
    <w:rsid w:val="00FC6F34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8D106FF"/>
  <w15:docId w15:val="{4AA2E047-475D-4C92-9CA1-FEF444160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72225"/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9472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7253"/>
  </w:style>
  <w:style w:type="character" w:styleId="CommentReference">
    <w:name w:val="annotation reference"/>
    <w:basedOn w:val="DefaultParagraphFont"/>
    <w:uiPriority w:val="99"/>
    <w:semiHidden/>
    <w:unhideWhenUsed/>
    <w:rsid w:val="0094725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11B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11B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www.fcc.gov/communications-equity-and-diversity-council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