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852B1" w:rsidP="008852B1" w14:paraId="3BA81756" w14:textId="77777777">
      <w:pPr>
        <w:jc w:val="center"/>
        <w:rPr>
          <w:b/>
        </w:rPr>
      </w:pPr>
      <w:r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8852B1" w:rsidP="008852B1" w14:paraId="3A941216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8852B1" w:rsidP="008852B1" w14:paraId="5D86B9A5" w14:textId="77777777">
      <w:pPr>
        <w:pStyle w:val="StyleBoldCentered"/>
      </w:pPr>
      <w:r>
        <w:rPr>
          <w:caps w:val="0"/>
        </w:rPr>
        <w:t>Washington, D.C. 20554</w:t>
      </w:r>
    </w:p>
    <w:p w:rsidR="008852B1" w:rsidP="008852B1" w14:paraId="148CDF1D" w14:textId="77777777"/>
    <w:p w:rsidR="008852B1" w:rsidP="008852B1" w14:paraId="7B580BC9" w14:textId="77777777"/>
    <w:tbl>
      <w:tblPr>
        <w:tblW w:w="0" w:type="auto"/>
        <w:tblLayout w:type="fixed"/>
        <w:tblLook w:val="04A0"/>
      </w:tblPr>
      <w:tblGrid>
        <w:gridCol w:w="4698"/>
        <w:gridCol w:w="630"/>
        <w:gridCol w:w="4248"/>
      </w:tblGrid>
      <w:tr w14:paraId="198878A0" w14:textId="77777777" w:rsidTr="008852B1">
        <w:tblPrEx>
          <w:tblW w:w="0" w:type="auto"/>
          <w:tblLayout w:type="fixed"/>
          <w:tblLook w:val="04A0"/>
        </w:tblPrEx>
        <w:tc>
          <w:tcPr>
            <w:tcW w:w="4698" w:type="dxa"/>
          </w:tcPr>
          <w:p w:rsidR="008852B1" w14:paraId="7BC91D5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8852B1" w14:paraId="6D76C40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52B1" w14:paraId="004A45E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Affordable Connectivity Program</w:t>
            </w:r>
          </w:p>
        </w:tc>
        <w:tc>
          <w:tcPr>
            <w:tcW w:w="630" w:type="dxa"/>
          </w:tcPr>
          <w:p w:rsidR="008852B1" w14:paraId="3C67E21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852B1" w14:paraId="785A6BC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852B1" w14:paraId="3FE548B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852B1" w14:paraId="5A249BAE" w14:textId="4DA1AC4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A845B9" w14:paraId="67740BE4" w14:textId="3BCE7C64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  <w:p w:rsidR="008852B1" w14:paraId="49754950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8852B1" w14:paraId="338A598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852B1" w14:paraId="5D9882BA" w14:textId="77777777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  <w:p w:rsidR="008852B1" w14:paraId="3EDC03B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21-450</w:t>
            </w:r>
          </w:p>
        </w:tc>
      </w:tr>
    </w:tbl>
    <w:p w:rsidR="008852B1" w:rsidP="008852B1" w14:paraId="23885B7B" w14:textId="77777777"/>
    <w:p w:rsidR="008852B1" w:rsidP="008852B1" w14:paraId="412A50DB" w14:textId="0ADD29D9">
      <w:pPr>
        <w:pStyle w:val="StyleBoldCentered"/>
      </w:pPr>
      <w:r>
        <w:t>erratum</w:t>
      </w:r>
    </w:p>
    <w:p w:rsidR="008852B1" w:rsidP="008852B1" w14:paraId="0F6CACDD" w14:textId="77777777">
      <w:pPr>
        <w:tabs>
          <w:tab w:val="left" w:pos="-720"/>
        </w:tabs>
        <w:suppressAutoHyphens/>
        <w:spacing w:line="225" w:lineRule="auto"/>
        <w:rPr>
          <w:spacing w:val="-2"/>
        </w:rPr>
      </w:pPr>
    </w:p>
    <w:p w:rsidR="008852B1" w:rsidP="00A845B9" w14:paraId="573062D1" w14:textId="254D81B6">
      <w:pPr>
        <w:tabs>
          <w:tab w:val="left" w:pos="720"/>
          <w:tab w:val="right" w:pos="9360"/>
        </w:tabs>
        <w:suppressAutoHyphens/>
        <w:spacing w:line="225" w:lineRule="auto"/>
        <w:jc w:val="right"/>
        <w:rPr>
          <w:b/>
          <w:spacing w:val="-2"/>
        </w:rPr>
      </w:pPr>
      <w:r>
        <w:rPr>
          <w:b/>
          <w:spacing w:val="-2"/>
        </w:rPr>
        <w:t xml:space="preserve">Released:  </w:t>
      </w:r>
      <w:r w:rsidR="00B31215">
        <w:rPr>
          <w:b/>
          <w:spacing w:val="-2"/>
        </w:rPr>
        <w:t xml:space="preserve">December </w:t>
      </w:r>
      <w:r w:rsidR="00103DFF">
        <w:rPr>
          <w:b/>
          <w:spacing w:val="-2"/>
        </w:rPr>
        <w:t>6</w:t>
      </w:r>
      <w:r w:rsidR="00B31215">
        <w:rPr>
          <w:b/>
          <w:spacing w:val="-2"/>
        </w:rPr>
        <w:t>, 2022</w:t>
      </w:r>
    </w:p>
    <w:p w:rsidR="008852B1" w:rsidP="008852B1" w14:paraId="764BBF2B" w14:textId="77777777"/>
    <w:p w:rsidR="008852B1" w:rsidP="008852B1" w14:paraId="40856B06" w14:textId="58B95D63">
      <w:pPr>
        <w:rPr>
          <w:spacing w:val="-2"/>
        </w:rPr>
      </w:pPr>
      <w:r>
        <w:t>By the Chief, Wireline Competition Bureau</w:t>
      </w:r>
      <w:r w:rsidR="008358A9">
        <w:rPr>
          <w:spacing w:val="-2"/>
        </w:rPr>
        <w:t>:</w:t>
      </w:r>
    </w:p>
    <w:p w:rsidR="00412FC5" w:rsidP="008852B1" w14:paraId="1FFE88BA" w14:textId="0C0AA1A4"/>
    <w:p w:rsidR="00B31215" w:rsidP="00B31215" w14:paraId="19F9C30C" w14:textId="784CC5FF">
      <w:pPr>
        <w:pStyle w:val="ParaNum"/>
        <w:numPr>
          <w:ilvl w:val="0"/>
          <w:numId w:val="0"/>
        </w:numPr>
        <w:ind w:firstLine="720"/>
        <w:rPr>
          <w:bCs/>
          <w:spacing w:val="-2"/>
        </w:rPr>
      </w:pPr>
      <w:r w:rsidRPr="00A845B9">
        <w:t xml:space="preserve">On November 23, 2022, the Commission released a </w:t>
      </w:r>
      <w:r>
        <w:t>Fourth Report and Order and Further Notice of Proposed Rulemaking (</w:t>
      </w:r>
      <w:r w:rsidRPr="00B31215">
        <w:rPr>
          <w:i/>
          <w:iCs/>
        </w:rPr>
        <w:t>Fourth R&amp;O and FNPRM</w:t>
      </w:r>
      <w:r>
        <w:t xml:space="preserve">), FCC 22-87, in the above captioned proceeding.  This Erratum </w:t>
      </w:r>
      <w:r w:rsidR="00CF1910">
        <w:t>correct</w:t>
      </w:r>
      <w:r>
        <w:t xml:space="preserve">s </w:t>
      </w:r>
      <w:r w:rsidR="00CF1910">
        <w:rPr>
          <w:bCs/>
          <w:spacing w:val="-2"/>
        </w:rPr>
        <w:t>the first page</w:t>
      </w:r>
      <w:r w:rsidR="00CF1910">
        <w:t xml:space="preserve"> of </w:t>
      </w:r>
      <w:r>
        <w:t xml:space="preserve">the </w:t>
      </w:r>
      <w:r w:rsidRPr="00B31215">
        <w:rPr>
          <w:i/>
          <w:iCs/>
        </w:rPr>
        <w:t>Fourth R&amp;O and FNPRM</w:t>
      </w:r>
      <w:r w:rsidR="00CF1910">
        <w:t>,</w:t>
      </w:r>
      <w:r>
        <w:t xml:space="preserve"> </w:t>
      </w:r>
      <w:r w:rsidR="00CF1910">
        <w:t xml:space="preserve">below the </w:t>
      </w:r>
      <w:r w:rsidRPr="00CF1910" w:rsidR="00CF1910">
        <w:rPr>
          <w:b/>
          <w:bCs/>
        </w:rPr>
        <w:t>Adopted</w:t>
      </w:r>
      <w:r w:rsidR="00CF1910">
        <w:t xml:space="preserve"> date, to </w:t>
      </w:r>
      <w:r w:rsidR="00CF1910">
        <w:rPr>
          <w:bCs/>
          <w:spacing w:val="-2"/>
        </w:rPr>
        <w:t xml:space="preserve">add </w:t>
      </w:r>
      <w:r>
        <w:rPr>
          <w:bCs/>
          <w:spacing w:val="-2"/>
        </w:rPr>
        <w:t xml:space="preserve">the </w:t>
      </w:r>
      <w:r w:rsidR="00CF1910">
        <w:rPr>
          <w:bCs/>
          <w:spacing w:val="-2"/>
        </w:rPr>
        <w:t>comment and reply comment dates</w:t>
      </w:r>
      <w:r>
        <w:rPr>
          <w:bCs/>
          <w:spacing w:val="-2"/>
        </w:rPr>
        <w:t xml:space="preserve"> to read as follows:</w:t>
      </w:r>
    </w:p>
    <w:p w:rsidR="00B31215" w:rsidP="00B31215" w14:paraId="154FB13F" w14:textId="2E81C18A">
      <w:pPr>
        <w:ind w:left="720" w:hanging="90"/>
        <w:rPr>
          <w:b/>
          <w:bCs/>
        </w:rPr>
      </w:pPr>
      <w:r>
        <w:rPr>
          <w:b/>
          <w:bCs/>
        </w:rPr>
        <w:t>“Comment Date:  (30 days after date of publication in the Federal Register)</w:t>
      </w:r>
    </w:p>
    <w:p w:rsidR="00B31215" w:rsidP="00B31215" w14:paraId="2D4F7A6E" w14:textId="232A17D3">
      <w:pPr>
        <w:ind w:left="720"/>
        <w:rPr>
          <w:b/>
          <w:bCs/>
        </w:rPr>
      </w:pPr>
      <w:r>
        <w:rPr>
          <w:b/>
          <w:bCs/>
        </w:rPr>
        <w:t>Reply Comment Date:  (</w:t>
      </w:r>
      <w:r w:rsidR="000B1732">
        <w:rPr>
          <w:b/>
          <w:bCs/>
        </w:rPr>
        <w:t xml:space="preserve">45 </w:t>
      </w:r>
      <w:r>
        <w:rPr>
          <w:b/>
          <w:bCs/>
        </w:rPr>
        <w:t>days after date of publication in the Federal Register)”</w:t>
      </w:r>
    </w:p>
    <w:p w:rsidR="00753E97" w:rsidP="00B31215" w14:paraId="20E0B5BF" w14:textId="67A92DC9">
      <w:pPr>
        <w:ind w:left="720"/>
        <w:rPr>
          <w:b/>
          <w:bCs/>
        </w:rPr>
      </w:pPr>
    </w:p>
    <w:p w:rsidR="00753E97" w:rsidP="00B31215" w14:paraId="604E6A35" w14:textId="77777777">
      <w:pPr>
        <w:ind w:left="720"/>
        <w:rPr>
          <w:b/>
          <w:bCs/>
        </w:rPr>
      </w:pPr>
    </w:p>
    <w:p w:rsidR="00A845B9" w:rsidP="008852B1" w14:paraId="3C6E9BBF" w14:textId="63251A57">
      <w:pPr>
        <w:rPr>
          <w:bCs/>
        </w:rPr>
      </w:pPr>
    </w:p>
    <w:p w:rsidR="00B31215" w:rsidP="008852B1" w14:paraId="2170748B" w14:textId="56525E3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F1910">
        <w:rPr>
          <w:bCs/>
        </w:rPr>
        <w:t>F</w:t>
      </w:r>
      <w:r>
        <w:rPr>
          <w:bCs/>
        </w:rPr>
        <w:t>EDERAL COMMUNICATIONS COMMISSION</w:t>
      </w:r>
    </w:p>
    <w:p w:rsidR="00246BEB" w:rsidP="008852B1" w14:paraId="63006C9E" w14:textId="2253DA8B">
      <w:pPr>
        <w:rPr>
          <w:bCs/>
        </w:rPr>
      </w:pPr>
    </w:p>
    <w:p w:rsidR="00246BEB" w:rsidP="008852B1" w14:paraId="05F3C49E" w14:textId="73CA84C3">
      <w:pPr>
        <w:rPr>
          <w:bCs/>
        </w:rPr>
      </w:pPr>
    </w:p>
    <w:p w:rsidR="00246BEB" w:rsidP="008852B1" w14:paraId="3B5422DA" w14:textId="25C9E255">
      <w:pPr>
        <w:rPr>
          <w:bCs/>
        </w:rPr>
      </w:pPr>
    </w:p>
    <w:p w:rsidR="00246BEB" w:rsidP="008852B1" w14:paraId="4CFCA840" w14:textId="13CF8322">
      <w:pPr>
        <w:rPr>
          <w:bCs/>
        </w:rPr>
      </w:pPr>
    </w:p>
    <w:p w:rsidR="00246BEB" w:rsidP="008852B1" w14:paraId="1AE667B3" w14:textId="7F6BCB2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B1732">
        <w:rPr>
          <w:bCs/>
        </w:rPr>
        <w:t>Trent B. Harkrader</w:t>
      </w:r>
    </w:p>
    <w:p w:rsidR="00246BEB" w:rsidP="008852B1" w14:paraId="1E5F7FA1" w14:textId="655C9D6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Chief</w:t>
      </w:r>
    </w:p>
    <w:p w:rsidR="00246BEB" w:rsidRPr="00A845B9" w:rsidP="008852B1" w14:paraId="5D08040A" w14:textId="415E363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Wireline Competition Bureau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9F7E76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6760C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3ED493F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7C3CD898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F1A270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84D89FE" w14:textId="77777777">
    <w:pPr>
      <w:pStyle w:val="Header"/>
      <w:rPr>
        <w:b w:val="0"/>
      </w:rPr>
    </w:pPr>
    <w:r>
      <w:tab/>
    </w:r>
    <w:r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11B3A06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331E568E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6232122" w14:textId="48729BAB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</w:r>
    <w:r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B1"/>
    <w:rsid w:val="00036039"/>
    <w:rsid w:val="00037F90"/>
    <w:rsid w:val="000875BF"/>
    <w:rsid w:val="00096D8C"/>
    <w:rsid w:val="000B1732"/>
    <w:rsid w:val="000C0B65"/>
    <w:rsid w:val="000E05FE"/>
    <w:rsid w:val="000E3D42"/>
    <w:rsid w:val="00103DFF"/>
    <w:rsid w:val="00122BD5"/>
    <w:rsid w:val="00133F79"/>
    <w:rsid w:val="00194A66"/>
    <w:rsid w:val="001D6BCF"/>
    <w:rsid w:val="001E01CA"/>
    <w:rsid w:val="00246BEB"/>
    <w:rsid w:val="00274FD3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4F79CF"/>
    <w:rsid w:val="00511968"/>
    <w:rsid w:val="0055614C"/>
    <w:rsid w:val="00566D06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53E97"/>
    <w:rsid w:val="00785689"/>
    <w:rsid w:val="0079754B"/>
    <w:rsid w:val="007A1E6D"/>
    <w:rsid w:val="007B0EB2"/>
    <w:rsid w:val="00810B6F"/>
    <w:rsid w:val="00822CE0"/>
    <w:rsid w:val="008358A9"/>
    <w:rsid w:val="00841AB1"/>
    <w:rsid w:val="008852B1"/>
    <w:rsid w:val="008C68F1"/>
    <w:rsid w:val="00921803"/>
    <w:rsid w:val="00926503"/>
    <w:rsid w:val="009726D8"/>
    <w:rsid w:val="009D7308"/>
    <w:rsid w:val="009F76DB"/>
    <w:rsid w:val="00A255F6"/>
    <w:rsid w:val="00A32C3B"/>
    <w:rsid w:val="00A45F4F"/>
    <w:rsid w:val="00A600A9"/>
    <w:rsid w:val="00A845B9"/>
    <w:rsid w:val="00AA55B7"/>
    <w:rsid w:val="00AA5B9E"/>
    <w:rsid w:val="00AB2407"/>
    <w:rsid w:val="00AB53DF"/>
    <w:rsid w:val="00B07E5C"/>
    <w:rsid w:val="00B24533"/>
    <w:rsid w:val="00B31215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CF1910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7462793"/>
  <w15:chartTrackingRefBased/>
  <w15:docId w15:val="{4EECC9F4-8E28-4FB9-B6CC-E3EE038B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52B1"/>
    <w:pPr>
      <w:widowControl w:val="0"/>
      <w:snapToGrid w:val="0"/>
    </w:pPr>
    <w:rPr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0B1732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