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0587B66F">
            <w:pPr>
              <w:tabs>
                <w:tab w:val="left" w:pos="8625"/>
              </w:tabs>
              <w:spacing w:after="120"/>
              <w:jc w:val="center"/>
              <w:rPr>
                <w:b/>
                <w:bCs/>
                <w:sz w:val="26"/>
                <w:szCs w:val="26"/>
              </w:rPr>
            </w:pPr>
            <w:r w:rsidRPr="000E049E">
              <w:rPr>
                <w:b/>
                <w:bCs/>
                <w:sz w:val="26"/>
                <w:szCs w:val="26"/>
              </w:rPr>
              <w:t>FCC</w:t>
            </w:r>
            <w:r w:rsidR="006F2614">
              <w:rPr>
                <w:b/>
                <w:bCs/>
                <w:sz w:val="26"/>
                <w:szCs w:val="26"/>
              </w:rPr>
              <w:t xml:space="preserve"> WARNS MORE PROVIDERS TO CEASE AND DESIST THEIR SUPPORT FOR ROBOCALLERS</w:t>
            </w:r>
          </w:p>
          <w:p w:rsidR="00CC5E08" w:rsidRPr="008A3940" w:rsidP="00040127" w14:paraId="0B797F63" w14:textId="40CA4A9A">
            <w:pPr>
              <w:tabs>
                <w:tab w:val="left" w:pos="8625"/>
              </w:tabs>
              <w:jc w:val="center"/>
              <w:rPr>
                <w:i/>
              </w:rPr>
            </w:pPr>
            <w:r>
              <w:rPr>
                <w:b/>
                <w:bCs/>
                <w:i/>
              </w:rPr>
              <w:t>Th</w:t>
            </w:r>
            <w:r w:rsidR="006F2614">
              <w:rPr>
                <w:b/>
                <w:bCs/>
                <w:i/>
              </w:rPr>
              <w:t xml:space="preserve">e Enforcement Bureau </w:t>
            </w:r>
            <w:r w:rsidR="00DF078E">
              <w:rPr>
                <w:b/>
                <w:bCs/>
                <w:i/>
              </w:rPr>
              <w:t xml:space="preserve">Continues Impactful </w:t>
            </w:r>
            <w:r w:rsidR="007A42D8">
              <w:rPr>
                <w:b/>
                <w:bCs/>
                <w:i/>
              </w:rPr>
              <w:t xml:space="preserve">Actions </w:t>
            </w:r>
            <w:r w:rsidR="00DF078E">
              <w:rPr>
                <w:b/>
                <w:bCs/>
                <w:i/>
              </w:rPr>
              <w:t>Against Robocallers and Those That Empower Them</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004EA038" w14:textId="2CC445C3">
            <w:pPr>
              <w:rPr>
                <w:sz w:val="22"/>
                <w:szCs w:val="22"/>
              </w:rPr>
            </w:pPr>
            <w:r w:rsidRPr="002E165B">
              <w:rPr>
                <w:sz w:val="22"/>
                <w:szCs w:val="22"/>
              </w:rPr>
              <w:t>WASHINGTON</w:t>
            </w:r>
            <w:r w:rsidRPr="006F2614">
              <w:rPr>
                <w:sz w:val="22"/>
                <w:szCs w:val="22"/>
              </w:rPr>
              <w:t xml:space="preserve">, </w:t>
            </w:r>
            <w:r w:rsidRPr="006F2614" w:rsidR="006F2614">
              <w:rPr>
                <w:sz w:val="22"/>
                <w:szCs w:val="22"/>
              </w:rPr>
              <w:t>J</w:t>
            </w:r>
            <w:r w:rsidRPr="006F2614" w:rsidR="006F2614">
              <w:t>anuary</w:t>
            </w:r>
            <w:r w:rsidRPr="006F2614" w:rsidR="000E049E">
              <w:rPr>
                <w:sz w:val="22"/>
                <w:szCs w:val="22"/>
              </w:rPr>
              <w:t xml:space="preserve"> </w:t>
            </w:r>
            <w:r w:rsidR="00737769">
              <w:rPr>
                <w:sz w:val="22"/>
                <w:szCs w:val="22"/>
              </w:rPr>
              <w:t>11</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6F2614" w:rsidR="000E049E">
              <w:rPr>
                <w:sz w:val="22"/>
                <w:szCs w:val="22"/>
              </w:rPr>
              <w:t xml:space="preserve">The </w:t>
            </w:r>
            <w:r w:rsidRPr="006F2614" w:rsidR="006F2614">
              <w:rPr>
                <w:sz w:val="22"/>
                <w:szCs w:val="22"/>
              </w:rPr>
              <w:t>FC</w:t>
            </w:r>
            <w:r w:rsidR="006F2614">
              <w:rPr>
                <w:sz w:val="22"/>
                <w:szCs w:val="22"/>
              </w:rPr>
              <w:t xml:space="preserve">C’s Robocall Response Team today announced the latest batch of Enforcement Bureau </w:t>
            </w:r>
            <w:hyperlink r:id="rId5" w:history="1">
              <w:r w:rsidRPr="006F2614" w:rsidR="006F2614">
                <w:rPr>
                  <w:rStyle w:val="Hyperlink"/>
                  <w:sz w:val="22"/>
                  <w:szCs w:val="22"/>
                </w:rPr>
                <w:t>cease-and-desist letters</w:t>
              </w:r>
            </w:hyperlink>
            <w:r w:rsidR="006F2614">
              <w:rPr>
                <w:sz w:val="22"/>
                <w:szCs w:val="22"/>
              </w:rPr>
              <w:t xml:space="preserve">.  These warnings tell </w:t>
            </w:r>
            <w:r w:rsidR="00132BD6">
              <w:rPr>
                <w:sz w:val="22"/>
                <w:szCs w:val="22"/>
              </w:rPr>
              <w:t xml:space="preserve">two more </w:t>
            </w:r>
            <w:r w:rsidR="006F2614">
              <w:rPr>
                <w:sz w:val="22"/>
                <w:szCs w:val="22"/>
              </w:rPr>
              <w:t>voice service providers to end their apparent support of illegal robocall traffic or face serious consequences.</w:t>
            </w:r>
          </w:p>
          <w:p w:rsidR="006F2614" w:rsidP="002E165B" w14:paraId="330B2A28" w14:textId="4E5D07DD">
            <w:pPr>
              <w:rPr>
                <w:sz w:val="22"/>
                <w:szCs w:val="22"/>
              </w:rPr>
            </w:pPr>
          </w:p>
          <w:p w:rsidR="006F2614" w:rsidRPr="006F2614" w:rsidP="002E165B" w14:paraId="62038020" w14:textId="4EB9F7EF">
            <w:pPr>
              <w:rPr>
                <w:sz w:val="22"/>
                <w:szCs w:val="22"/>
              </w:rPr>
            </w:pPr>
            <w:r w:rsidRPr="006F2614">
              <w:rPr>
                <w:sz w:val="22"/>
                <w:szCs w:val="22"/>
              </w:rPr>
              <w:t>More than twenty providers have received warning letters</w:t>
            </w:r>
            <w:r w:rsidR="007A42D8">
              <w:rPr>
                <w:sz w:val="22"/>
                <w:szCs w:val="22"/>
              </w:rPr>
              <w:t>,</w:t>
            </w:r>
            <w:r w:rsidRPr="006F2614">
              <w:rPr>
                <w:sz w:val="22"/>
                <w:szCs w:val="22"/>
              </w:rPr>
              <w:t xml:space="preserve"> with </w:t>
            </w:r>
            <w:r w:rsidR="007A42D8">
              <w:rPr>
                <w:sz w:val="22"/>
                <w:szCs w:val="22"/>
              </w:rPr>
              <w:t>almost all</w:t>
            </w:r>
            <w:r w:rsidRPr="006F2614">
              <w:rPr>
                <w:sz w:val="22"/>
                <w:szCs w:val="22"/>
              </w:rPr>
              <w:t xml:space="preserve"> recipients either demonstrat</w:t>
            </w:r>
            <w:r w:rsidR="007A42D8">
              <w:rPr>
                <w:sz w:val="22"/>
                <w:szCs w:val="22"/>
              </w:rPr>
              <w:t>ing</w:t>
            </w:r>
            <w:r w:rsidRPr="006F2614">
              <w:rPr>
                <w:sz w:val="22"/>
                <w:szCs w:val="22"/>
              </w:rPr>
              <w:t xml:space="preserve"> that the robocall traffic was cut off or notif</w:t>
            </w:r>
            <w:r w:rsidR="007A42D8">
              <w:rPr>
                <w:sz w:val="22"/>
                <w:szCs w:val="22"/>
              </w:rPr>
              <w:t>ying</w:t>
            </w:r>
            <w:r w:rsidRPr="006F2614">
              <w:rPr>
                <w:sz w:val="22"/>
                <w:szCs w:val="22"/>
              </w:rPr>
              <w:t xml:space="preserve"> the FCC that they would be ceasing all operations.  </w:t>
            </w:r>
            <w:r w:rsidR="007A42D8">
              <w:rPr>
                <w:sz w:val="22"/>
                <w:szCs w:val="22"/>
              </w:rPr>
              <w:t xml:space="preserve">The Enforcement Bureau took more aggressive action against the few that did not take responsive action following cease-and-desist letters.  These actions have had a dramatic impact on large-scale robocalling schemes.  </w:t>
            </w:r>
            <w:r w:rsidRPr="006F2614">
              <w:rPr>
                <w:sz w:val="22"/>
                <w:szCs w:val="22"/>
              </w:rPr>
              <w:t>FCC enforcement staff closely monitor</w:t>
            </w:r>
            <w:r w:rsidR="007A42D8">
              <w:rPr>
                <w:sz w:val="22"/>
                <w:szCs w:val="22"/>
              </w:rPr>
              <w:t>s</w:t>
            </w:r>
            <w:r w:rsidRPr="006F2614">
              <w:rPr>
                <w:sz w:val="22"/>
                <w:szCs w:val="22"/>
              </w:rPr>
              <w:t xml:space="preserve"> these providers to ensure the robocall traffic does not return.</w:t>
            </w:r>
          </w:p>
          <w:p w:rsidR="00040127" w:rsidP="002E165B" w14:paraId="6365338C" w14:textId="7A0822AE">
            <w:pPr>
              <w:rPr>
                <w:b/>
                <w:bCs/>
                <w:sz w:val="22"/>
                <w:szCs w:val="22"/>
              </w:rPr>
            </w:pPr>
          </w:p>
          <w:p w:rsidR="00D608BE" w:rsidRPr="006F2614" w:rsidP="002E165B" w14:paraId="0349AB43" w14:textId="70EC35C6">
            <w:pPr>
              <w:rPr>
                <w:b/>
                <w:bCs/>
                <w:sz w:val="22"/>
                <w:szCs w:val="22"/>
              </w:rPr>
            </w:pPr>
            <w:r>
              <w:rPr>
                <w:b/>
                <w:bCs/>
                <w:sz w:val="22"/>
                <w:szCs w:val="22"/>
              </w:rPr>
              <w:t>Commission Leadership:</w:t>
            </w:r>
          </w:p>
          <w:p w:rsidR="00850E26" w:rsidRPr="006F2614" w:rsidP="002E165B" w14:paraId="3C776C56" w14:textId="73975F10">
            <w:pPr>
              <w:rPr>
                <w:sz w:val="22"/>
                <w:szCs w:val="22"/>
              </w:rPr>
            </w:pPr>
            <w:r w:rsidRPr="00D608BE">
              <w:rPr>
                <w:b/>
                <w:bCs/>
                <w:sz w:val="22"/>
                <w:szCs w:val="22"/>
              </w:rPr>
              <w:t>FCC Chairwoman Jessica Rosenworcel</w:t>
            </w:r>
            <w:r w:rsidRPr="00D608BE" w:rsidR="00D608BE">
              <w:rPr>
                <w:sz w:val="22"/>
                <w:szCs w:val="22"/>
              </w:rPr>
              <w:t xml:space="preserve">: </w:t>
            </w:r>
            <w:r w:rsidRPr="00D608BE">
              <w:rPr>
                <w:sz w:val="22"/>
                <w:szCs w:val="22"/>
              </w:rPr>
              <w:t>“</w:t>
            </w:r>
            <w:r w:rsidRPr="0055165E" w:rsidR="0055165E">
              <w:rPr>
                <w:sz w:val="22"/>
                <w:szCs w:val="22"/>
              </w:rPr>
              <w:t>Scam robocalls are more than just a nuisance, they waste our time and resources and destroy trust in our communications networks. We will continue to use every tool we have to go after this fraud and stop the bad actors responsible for these calls in their tracks</w:t>
            </w:r>
            <w:r w:rsidR="00DF078E">
              <w:rPr>
                <w:sz w:val="22"/>
                <w:szCs w:val="22"/>
              </w:rPr>
              <w:t>.”</w:t>
            </w:r>
          </w:p>
          <w:p w:rsidR="00850E26" w:rsidRPr="006F2614" w:rsidP="002E165B" w14:paraId="4C83E560" w14:textId="05C69FC7">
            <w:pPr>
              <w:rPr>
                <w:b/>
                <w:bCs/>
                <w:sz w:val="22"/>
                <w:szCs w:val="22"/>
              </w:rPr>
            </w:pPr>
          </w:p>
          <w:p w:rsidR="006F2614" w:rsidP="002E165B" w14:paraId="2FEC40AE" w14:textId="792979BE">
            <w:pPr>
              <w:rPr>
                <w:b/>
                <w:bCs/>
                <w:sz w:val="22"/>
                <w:szCs w:val="22"/>
              </w:rPr>
            </w:pPr>
            <w:r>
              <w:rPr>
                <w:b/>
                <w:bCs/>
                <w:sz w:val="22"/>
                <w:szCs w:val="22"/>
              </w:rPr>
              <w:t xml:space="preserve">Enforcement </w:t>
            </w:r>
            <w:r w:rsidR="00EC4551">
              <w:rPr>
                <w:b/>
                <w:bCs/>
                <w:sz w:val="22"/>
                <w:szCs w:val="22"/>
              </w:rPr>
              <w:t>Letter</w:t>
            </w:r>
            <w:r>
              <w:rPr>
                <w:b/>
                <w:bCs/>
                <w:sz w:val="22"/>
                <w:szCs w:val="22"/>
              </w:rPr>
              <w:t>:</w:t>
            </w:r>
          </w:p>
          <w:p w:rsidR="00040127" w:rsidP="002E165B" w14:paraId="7B036E4F" w14:textId="3217320D">
            <w:pPr>
              <w:rPr>
                <w:sz w:val="22"/>
                <w:szCs w:val="22"/>
              </w:rPr>
            </w:pPr>
            <w:r w:rsidRPr="00D608BE">
              <w:rPr>
                <w:b/>
                <w:bCs/>
                <w:sz w:val="22"/>
                <w:szCs w:val="22"/>
              </w:rPr>
              <w:t>FCC Enforcement Bureau Chief Loyaan A. Egal</w:t>
            </w:r>
            <w:r>
              <w:rPr>
                <w:sz w:val="22"/>
                <w:szCs w:val="22"/>
              </w:rPr>
              <w:t xml:space="preserve"> today wrote to two voice service providers suspected of facilitating robocall campaigns.  He wrote, in part: “</w:t>
            </w:r>
            <w:r w:rsidRPr="00D608BE">
              <w:rPr>
                <w:sz w:val="22"/>
                <w:szCs w:val="22"/>
              </w:rPr>
              <w:t xml:space="preserve">You should investigate the identified traffic and take the steps </w:t>
            </w:r>
            <w:r>
              <w:rPr>
                <w:sz w:val="22"/>
                <w:szCs w:val="22"/>
              </w:rPr>
              <w:t>…</w:t>
            </w:r>
            <w:r w:rsidRPr="00D608BE">
              <w:rPr>
                <w:sz w:val="22"/>
                <w:szCs w:val="22"/>
              </w:rPr>
              <w:t xml:space="preserve">, including blocking the traffic if necessary, and take steps to prevent your network from continuing </w:t>
            </w:r>
            <w:r w:rsidRPr="00092A05">
              <w:rPr>
                <w:sz w:val="22"/>
                <w:szCs w:val="22"/>
              </w:rPr>
              <w:t>to be a source of apparently illegal robocalls.  Failure to comply with the steps outlined in this letter may result in downstream voice service providers blocking all of [</w:t>
            </w:r>
            <w:hyperlink r:id="rId6" w:history="1">
              <w:r w:rsidRPr="00092A05">
                <w:rPr>
                  <w:rStyle w:val="Hyperlink"/>
                  <w:sz w:val="22"/>
                  <w:szCs w:val="22"/>
                </w:rPr>
                <w:t>SIPphony</w:t>
              </w:r>
              <w:r w:rsidRPr="00092A05" w:rsidR="00092A05">
                <w:rPr>
                  <w:rStyle w:val="Hyperlink"/>
                  <w:sz w:val="22"/>
                  <w:szCs w:val="22"/>
                </w:rPr>
                <w:t xml:space="preserve"> LLC</w:t>
              </w:r>
            </w:hyperlink>
            <w:r w:rsidRPr="00092A05">
              <w:rPr>
                <w:sz w:val="22"/>
                <w:szCs w:val="22"/>
              </w:rPr>
              <w:t xml:space="preserve"> and </w:t>
            </w:r>
            <w:hyperlink r:id="rId7" w:history="1">
              <w:r w:rsidRPr="00092A05" w:rsidR="00AC5064">
                <w:rPr>
                  <w:rStyle w:val="Hyperlink"/>
                  <w:sz w:val="22"/>
                  <w:szCs w:val="22"/>
                </w:rPr>
                <w:t>Vultik</w:t>
              </w:r>
              <w:r w:rsidRPr="00092A05">
                <w:rPr>
                  <w:rStyle w:val="Hyperlink"/>
                  <w:sz w:val="22"/>
                  <w:szCs w:val="22"/>
                </w:rPr>
                <w:t>, Inc</w:t>
              </w:r>
            </w:hyperlink>
            <w:r w:rsidRPr="00092A05">
              <w:rPr>
                <w:sz w:val="22"/>
                <w:szCs w:val="22"/>
              </w:rPr>
              <w:t>] traffic</w:t>
            </w:r>
            <w:r w:rsidRPr="00D608BE">
              <w:rPr>
                <w:sz w:val="22"/>
                <w:szCs w:val="22"/>
              </w:rPr>
              <w:t>, permanently.</w:t>
            </w:r>
            <w:r>
              <w:rPr>
                <w:sz w:val="22"/>
                <w:szCs w:val="22"/>
              </w:rPr>
              <w:t>”</w:t>
            </w:r>
          </w:p>
          <w:p w:rsidR="006F2614" w:rsidP="002E165B" w14:paraId="65910670" w14:textId="07B0DC4B">
            <w:pPr>
              <w:rPr>
                <w:sz w:val="22"/>
                <w:szCs w:val="22"/>
              </w:rPr>
            </w:pPr>
          </w:p>
          <w:p w:rsidR="006F2614" w:rsidRPr="006F2614" w:rsidP="006F2614" w14:paraId="306C2678" w14:textId="77777777">
            <w:pPr>
              <w:rPr>
                <w:b/>
                <w:bCs/>
                <w:sz w:val="22"/>
                <w:szCs w:val="22"/>
              </w:rPr>
            </w:pPr>
            <w:r w:rsidRPr="006F2614">
              <w:rPr>
                <w:b/>
                <w:bCs/>
                <w:sz w:val="22"/>
                <w:szCs w:val="22"/>
              </w:rPr>
              <w:t xml:space="preserve">How We Got Here: </w:t>
            </w:r>
          </w:p>
          <w:p w:rsidR="006F2614" w:rsidRPr="006F2614" w:rsidP="006F2614" w14:paraId="400C9127" w14:textId="52F90FE9">
            <w:pPr>
              <w:rPr>
                <w:sz w:val="22"/>
                <w:szCs w:val="22"/>
              </w:rPr>
            </w:pPr>
            <w:r>
              <w:rPr>
                <w:sz w:val="22"/>
                <w:szCs w:val="22"/>
              </w:rPr>
              <w:t>P</w:t>
            </w:r>
            <w:r w:rsidRPr="006F2614">
              <w:rPr>
                <w:sz w:val="22"/>
                <w:szCs w:val="22"/>
              </w:rPr>
              <w:t xml:space="preserve">rior cease-and-desist letters resulted in those providers taking steps to mitigate robocall traffic.  These companies have reported their robocall mitigation efforts to both the FCC and the Industry Traceback Consortium.  In some cases, the providers reported to the Commission that they would shut down their operations.  The FCC continues to monitor these efforts and would take further action should a company backslide.  The FCC Enforcement Bureau’s robocall cease-and-desist letters are archived at: </w:t>
            </w:r>
            <w:hyperlink r:id="rId5" w:history="1">
              <w:r w:rsidRPr="001A13EF">
                <w:rPr>
                  <w:rStyle w:val="Hyperlink"/>
                  <w:sz w:val="22"/>
                  <w:szCs w:val="22"/>
                </w:rPr>
                <w:t>https://www.fcc.gov/robocall-facilitators-must-cease-and-desist</w:t>
              </w:r>
            </w:hyperlink>
            <w:r w:rsidRPr="006F2614">
              <w:rPr>
                <w:sz w:val="22"/>
                <w:szCs w:val="22"/>
              </w:rPr>
              <w:t>.</w:t>
            </w:r>
            <w:r>
              <w:rPr>
                <w:sz w:val="22"/>
                <w:szCs w:val="22"/>
              </w:rPr>
              <w:t xml:space="preserve"> </w:t>
            </w:r>
          </w:p>
          <w:p w:rsidR="006F2614" w:rsidRPr="006F2614" w:rsidP="006F2614" w14:paraId="3D294A8D" w14:textId="77777777">
            <w:pPr>
              <w:rPr>
                <w:sz w:val="22"/>
                <w:szCs w:val="22"/>
              </w:rPr>
            </w:pPr>
          </w:p>
          <w:p w:rsidR="006F2614" w:rsidRPr="006F2614" w:rsidP="006F2614" w14:paraId="741DE4B4" w14:textId="77777777">
            <w:pPr>
              <w:rPr>
                <w:b/>
                <w:bCs/>
                <w:sz w:val="22"/>
                <w:szCs w:val="22"/>
              </w:rPr>
            </w:pPr>
            <w:r w:rsidRPr="006F2614">
              <w:rPr>
                <w:b/>
                <w:bCs/>
                <w:sz w:val="22"/>
                <w:szCs w:val="22"/>
              </w:rPr>
              <w:t xml:space="preserve">The Bigger Picture: </w:t>
            </w:r>
          </w:p>
          <w:p w:rsidR="006F2614" w:rsidRPr="006F2614" w:rsidP="006F2614" w14:paraId="39DBB34B" w14:textId="77777777">
            <w:pPr>
              <w:rPr>
                <w:sz w:val="22"/>
                <w:szCs w:val="22"/>
              </w:rPr>
            </w:pPr>
            <w:r w:rsidRPr="006F2614">
              <w:rPr>
                <w:sz w:val="22"/>
                <w:szCs w:val="22"/>
              </w:rPr>
              <w:t>Chairwoman Rosenworcel established the FCC’s Robocall Response Team to serve as an FCC staff working group to combat the unyielding menace of illegal spoofed, scam, robocalls.  The team pulls together expertise from across the agency to leverage the talents of enforcers, attorneys, policy makers, engineers, economists, and outreach experts.</w:t>
            </w:r>
          </w:p>
          <w:p w:rsidR="006F2614" w:rsidRPr="006F2614" w:rsidP="006F2614" w14:paraId="3C7A1F49" w14:textId="77777777">
            <w:pPr>
              <w:rPr>
                <w:b/>
                <w:bCs/>
                <w:sz w:val="22"/>
                <w:szCs w:val="22"/>
              </w:rPr>
            </w:pPr>
          </w:p>
          <w:p w:rsidR="006F2614" w:rsidRPr="00EC4551" w:rsidP="006F2614" w14:paraId="340F0199" w14:textId="290F8A99">
            <w:pPr>
              <w:rPr>
                <w:b/>
                <w:bCs/>
                <w:sz w:val="22"/>
                <w:szCs w:val="22"/>
              </w:rPr>
            </w:pPr>
            <w:r w:rsidRPr="00EC4551">
              <w:rPr>
                <w:b/>
                <w:bCs/>
                <w:sz w:val="22"/>
                <w:szCs w:val="22"/>
              </w:rPr>
              <w:t>Getting Results:</w:t>
            </w:r>
          </w:p>
          <w:p w:rsidR="00EC4551" w:rsidRPr="00EC4551" w:rsidP="00EC4551" w14:paraId="7CE51DDD" w14:textId="009B7DDF">
            <w:pPr>
              <w:pStyle w:val="ListParagraph"/>
              <w:numPr>
                <w:ilvl w:val="0"/>
                <w:numId w:val="3"/>
              </w:numPr>
              <w:rPr>
                <w:sz w:val="22"/>
                <w:szCs w:val="22"/>
              </w:rPr>
            </w:pPr>
            <w:r w:rsidRPr="00EC4551">
              <w:rPr>
                <w:sz w:val="22"/>
                <w:szCs w:val="22"/>
              </w:rPr>
              <w:t>Blo</w:t>
            </w:r>
            <w:r>
              <w:rPr>
                <w:sz w:val="22"/>
                <w:szCs w:val="22"/>
              </w:rPr>
              <w:t>cking active robocall scam campaigns by i</w:t>
            </w:r>
            <w:r w:rsidRPr="00EC4551">
              <w:rPr>
                <w:sz w:val="22"/>
                <w:szCs w:val="22"/>
              </w:rPr>
              <w:t>ssuing first-</w:t>
            </w:r>
            <w:r>
              <w:rPr>
                <w:sz w:val="22"/>
                <w:szCs w:val="22"/>
              </w:rPr>
              <w:t xml:space="preserve">of-their-kind actions resulting, </w:t>
            </w:r>
            <w:r w:rsidR="005F2428">
              <w:rPr>
                <w:sz w:val="22"/>
                <w:szCs w:val="22"/>
              </w:rPr>
              <w:t xml:space="preserve">in </w:t>
            </w:r>
            <w:r>
              <w:rPr>
                <w:sz w:val="22"/>
                <w:szCs w:val="22"/>
              </w:rPr>
              <w:t>the case of a massive auto warranty robocall scam campaign, in a</w:t>
            </w:r>
            <w:r w:rsidRPr="00EC4551">
              <w:rPr>
                <w:sz w:val="22"/>
                <w:szCs w:val="22"/>
              </w:rPr>
              <w:t xml:space="preserve"> 99% drop in the volume of such calls</w:t>
            </w:r>
            <w:r>
              <w:rPr>
                <w:sz w:val="22"/>
                <w:szCs w:val="22"/>
              </w:rPr>
              <w:t>;</w:t>
            </w:r>
          </w:p>
          <w:p w:rsidR="006F2614" w:rsidRPr="006F2614" w:rsidP="006F2614" w14:paraId="3EBD0866" w14:textId="4587AEA0">
            <w:pPr>
              <w:pStyle w:val="ListParagraph"/>
              <w:numPr>
                <w:ilvl w:val="0"/>
                <w:numId w:val="3"/>
              </w:numPr>
              <w:rPr>
                <w:sz w:val="22"/>
                <w:szCs w:val="22"/>
              </w:rPr>
            </w:pPr>
            <w:r>
              <w:rPr>
                <w:sz w:val="22"/>
                <w:szCs w:val="22"/>
              </w:rPr>
              <w:t>Numerous r</w:t>
            </w:r>
            <w:r w:rsidRPr="006F2614">
              <w:rPr>
                <w:sz w:val="22"/>
                <w:szCs w:val="22"/>
              </w:rPr>
              <w:t>ecord-breaking spoofing and robocall fines;</w:t>
            </w:r>
          </w:p>
          <w:p w:rsidR="006F2614" w:rsidRPr="006F2614" w:rsidP="006F2614" w14:paraId="74F80545" w14:textId="1C26B88F">
            <w:pPr>
              <w:pStyle w:val="ListParagraph"/>
              <w:numPr>
                <w:ilvl w:val="0"/>
                <w:numId w:val="3"/>
              </w:numPr>
              <w:rPr>
                <w:sz w:val="22"/>
                <w:szCs w:val="22"/>
              </w:rPr>
            </w:pPr>
            <w:r w:rsidRPr="006F2614">
              <w:rPr>
                <w:sz w:val="22"/>
                <w:szCs w:val="22"/>
              </w:rPr>
              <w:t>Closing gateways used by international robocallers to reach Americans’ phones;</w:t>
            </w:r>
          </w:p>
          <w:p w:rsidR="006F2614" w:rsidP="006F2614" w14:paraId="69EF2E8F" w14:textId="77E931CA">
            <w:pPr>
              <w:pStyle w:val="ListParagraph"/>
              <w:numPr>
                <w:ilvl w:val="0"/>
                <w:numId w:val="3"/>
              </w:numPr>
              <w:rPr>
                <w:sz w:val="22"/>
                <w:szCs w:val="22"/>
              </w:rPr>
            </w:pPr>
            <w:r>
              <w:rPr>
                <w:sz w:val="22"/>
                <w:szCs w:val="22"/>
              </w:rPr>
              <w:t>W</w:t>
            </w:r>
            <w:r w:rsidRPr="006F2614">
              <w:rPr>
                <w:sz w:val="22"/>
                <w:szCs w:val="22"/>
              </w:rPr>
              <w:t>idespread implementation of STIR/SHAKEN caller ID authentication standards to help traceback illegal calls and improve blocking tools to protect consumers;</w:t>
            </w:r>
          </w:p>
          <w:p w:rsidR="00EC4551" w:rsidP="00EC4551" w14:paraId="6D1AB3BB" w14:textId="77777777">
            <w:pPr>
              <w:pStyle w:val="ListParagraph"/>
              <w:numPr>
                <w:ilvl w:val="0"/>
                <w:numId w:val="3"/>
              </w:numPr>
              <w:rPr>
                <w:sz w:val="22"/>
                <w:szCs w:val="22"/>
              </w:rPr>
            </w:pPr>
            <w:r>
              <w:rPr>
                <w:sz w:val="22"/>
                <w:szCs w:val="22"/>
              </w:rPr>
              <w:t>Cutting</w:t>
            </w:r>
            <w:r w:rsidRPr="00EC4551">
              <w:rPr>
                <w:sz w:val="22"/>
                <w:szCs w:val="22"/>
              </w:rPr>
              <w:t xml:space="preserve"> voice service provider</w:t>
            </w:r>
            <w:r>
              <w:rPr>
                <w:sz w:val="22"/>
                <w:szCs w:val="22"/>
              </w:rPr>
              <w:t>s</w:t>
            </w:r>
            <w:r w:rsidRPr="00EC4551">
              <w:rPr>
                <w:sz w:val="22"/>
                <w:szCs w:val="22"/>
              </w:rPr>
              <w:t xml:space="preserve"> off from other networks for failing to meet the FCC’s requirements for protecting consumers against scam robocalls and malicious spoofing</w:t>
            </w:r>
            <w:r>
              <w:rPr>
                <w:sz w:val="22"/>
                <w:szCs w:val="22"/>
              </w:rPr>
              <w:t>;</w:t>
            </w:r>
            <w:r w:rsidRPr="00EC4551">
              <w:rPr>
                <w:sz w:val="22"/>
                <w:szCs w:val="22"/>
              </w:rPr>
              <w:t xml:space="preserve"> </w:t>
            </w:r>
          </w:p>
          <w:p w:rsidR="00EC4551" w:rsidP="00EC4551" w14:paraId="65E9F779" w14:textId="0041D085">
            <w:pPr>
              <w:pStyle w:val="ListParagraph"/>
              <w:numPr>
                <w:ilvl w:val="0"/>
                <w:numId w:val="3"/>
              </w:numPr>
              <w:rPr>
                <w:sz w:val="22"/>
                <w:szCs w:val="22"/>
              </w:rPr>
            </w:pPr>
            <w:r>
              <w:rPr>
                <w:sz w:val="22"/>
                <w:szCs w:val="22"/>
              </w:rPr>
              <w:t>S</w:t>
            </w:r>
            <w:r w:rsidRPr="006F2614">
              <w:rPr>
                <w:sz w:val="22"/>
                <w:szCs w:val="22"/>
              </w:rPr>
              <w:t xml:space="preserve">igning robocall investigation partnerships with </w:t>
            </w:r>
            <w:hyperlink r:id="rId8" w:history="1">
              <w:r w:rsidRPr="006F2614">
                <w:rPr>
                  <w:rStyle w:val="Hyperlink"/>
                  <w:sz w:val="22"/>
                  <w:szCs w:val="22"/>
                </w:rPr>
                <w:t>43 states</w:t>
              </w:r>
            </w:hyperlink>
            <w:r w:rsidRPr="006F2614">
              <w:rPr>
                <w:sz w:val="22"/>
                <w:szCs w:val="22"/>
              </w:rPr>
              <w:t xml:space="preserve"> plus the District of Columbia and Guam </w:t>
            </w:r>
            <w:r>
              <w:rPr>
                <w:sz w:val="22"/>
                <w:szCs w:val="22"/>
              </w:rPr>
              <w:t>as well as</w:t>
            </w:r>
            <w:r w:rsidRPr="006F2614">
              <w:rPr>
                <w:sz w:val="22"/>
                <w:szCs w:val="22"/>
              </w:rPr>
              <w:t xml:space="preserve"> international partnerships with Australia, Canada, Brazil, Romania</w:t>
            </w:r>
            <w:r>
              <w:rPr>
                <w:sz w:val="22"/>
                <w:szCs w:val="22"/>
              </w:rPr>
              <w:t>,</w:t>
            </w:r>
            <w:r w:rsidRPr="006F2614">
              <w:rPr>
                <w:sz w:val="22"/>
                <w:szCs w:val="22"/>
              </w:rPr>
              <w:t xml:space="preserve"> and the European Union; </w:t>
            </w:r>
          </w:p>
          <w:p w:rsidR="006F2614" w:rsidRPr="006F2614" w:rsidP="006F2614" w14:paraId="26EEBABD" w14:textId="195D3EF1">
            <w:pPr>
              <w:pStyle w:val="ListParagraph"/>
              <w:numPr>
                <w:ilvl w:val="0"/>
                <w:numId w:val="3"/>
              </w:numPr>
              <w:rPr>
                <w:sz w:val="22"/>
                <w:szCs w:val="22"/>
              </w:rPr>
            </w:pPr>
            <w:r>
              <w:rPr>
                <w:sz w:val="22"/>
                <w:szCs w:val="22"/>
              </w:rPr>
              <w:t>L</w:t>
            </w:r>
            <w:r w:rsidRPr="006F2614">
              <w:rPr>
                <w:sz w:val="22"/>
                <w:szCs w:val="22"/>
              </w:rPr>
              <w:t>aunching an unprecedented proceeding to combat the rising threat of bogus robotexts.</w:t>
            </w:r>
          </w:p>
          <w:p w:rsidR="006F2614" w:rsidRPr="006F2614" w:rsidP="006F2614" w14:paraId="2F7EA7DF" w14:textId="77777777">
            <w:pPr>
              <w:rPr>
                <w:sz w:val="22"/>
                <w:szCs w:val="22"/>
              </w:rPr>
            </w:pPr>
          </w:p>
          <w:p w:rsidR="006F2614" w:rsidRPr="006F2614" w:rsidP="006F2614" w14:paraId="28FAED3B" w14:textId="77777777">
            <w:pPr>
              <w:rPr>
                <w:b/>
                <w:bCs/>
                <w:sz w:val="22"/>
                <w:szCs w:val="22"/>
              </w:rPr>
            </w:pPr>
            <w:r w:rsidRPr="006F2614">
              <w:rPr>
                <w:b/>
                <w:bCs/>
                <w:sz w:val="22"/>
                <w:szCs w:val="22"/>
              </w:rPr>
              <w:t>Robocall &amp; Robotext Consumer Tips:</w:t>
            </w:r>
          </w:p>
          <w:p w:rsidR="006F2614" w:rsidRPr="006F2614" w:rsidP="006F2614" w14:paraId="3D6BB465" w14:textId="77777777">
            <w:pPr>
              <w:pStyle w:val="ListParagraph"/>
              <w:numPr>
                <w:ilvl w:val="0"/>
                <w:numId w:val="2"/>
              </w:numPr>
              <w:rPr>
                <w:sz w:val="22"/>
                <w:szCs w:val="22"/>
              </w:rPr>
            </w:pPr>
            <w:r w:rsidRPr="006F2614">
              <w:rPr>
                <w:sz w:val="22"/>
                <w:szCs w:val="22"/>
              </w:rPr>
              <w:t>Do not answer calls from unknown numbers.</w:t>
            </w:r>
          </w:p>
          <w:p w:rsidR="006F2614" w:rsidRPr="006F2614" w:rsidP="006F2614" w14:paraId="67F456DD" w14:textId="77777777">
            <w:pPr>
              <w:pStyle w:val="ListParagraph"/>
              <w:numPr>
                <w:ilvl w:val="0"/>
                <w:numId w:val="2"/>
              </w:numPr>
              <w:rPr>
                <w:sz w:val="22"/>
                <w:szCs w:val="22"/>
              </w:rPr>
            </w:pPr>
            <w:r w:rsidRPr="006F2614">
              <w:rPr>
                <w:sz w:val="22"/>
                <w:szCs w:val="22"/>
              </w:rPr>
              <w:t>Do not respond to suspicious texts, including do not “text STOP” to end the messages.</w:t>
            </w:r>
          </w:p>
          <w:p w:rsidR="006F2614" w:rsidRPr="006F2614" w:rsidP="006F2614" w14:paraId="23B543C3" w14:textId="77777777">
            <w:pPr>
              <w:pStyle w:val="ListParagraph"/>
              <w:numPr>
                <w:ilvl w:val="0"/>
                <w:numId w:val="2"/>
              </w:numPr>
              <w:rPr>
                <w:sz w:val="22"/>
                <w:szCs w:val="22"/>
              </w:rPr>
            </w:pPr>
            <w:r w:rsidRPr="006F2614">
              <w:rPr>
                <w:sz w:val="22"/>
                <w:szCs w:val="22"/>
              </w:rPr>
              <w:t>Be aware that spoofed calls may use caller ID from local exchanges or trusted entities.</w:t>
            </w:r>
          </w:p>
          <w:p w:rsidR="006F2614" w:rsidRPr="006F2614" w:rsidP="006F2614" w14:paraId="7BF563C2" w14:textId="77777777">
            <w:pPr>
              <w:pStyle w:val="ListParagraph"/>
              <w:numPr>
                <w:ilvl w:val="0"/>
                <w:numId w:val="2"/>
              </w:numPr>
              <w:rPr>
                <w:sz w:val="22"/>
                <w:szCs w:val="22"/>
              </w:rPr>
            </w:pPr>
            <w:r w:rsidRPr="006F2614">
              <w:rPr>
                <w:sz w:val="22"/>
                <w:szCs w:val="22"/>
              </w:rPr>
              <w:t>Do not provide any personal or financial information to unexpected callers.</w:t>
            </w:r>
          </w:p>
          <w:p w:rsidR="006F2614" w:rsidRPr="006F2614" w:rsidP="006F2614" w14:paraId="1000F41A" w14:textId="77777777">
            <w:pPr>
              <w:pStyle w:val="ListParagraph"/>
              <w:numPr>
                <w:ilvl w:val="0"/>
                <w:numId w:val="2"/>
              </w:numPr>
              <w:rPr>
                <w:sz w:val="22"/>
                <w:szCs w:val="22"/>
              </w:rPr>
            </w:pPr>
            <w:r w:rsidRPr="006F2614">
              <w:rPr>
                <w:sz w:val="22"/>
                <w:szCs w:val="22"/>
              </w:rPr>
              <w:t>Be wary of text messages with misleading or incomplete info, misspellings, sales pitches, or mysterious links.</w:t>
            </w:r>
          </w:p>
          <w:p w:rsidR="006F2614" w:rsidRPr="006F2614" w:rsidP="006F2614" w14:paraId="26FFE86A" w14:textId="0FA14F35">
            <w:pPr>
              <w:pStyle w:val="ListParagraph"/>
              <w:numPr>
                <w:ilvl w:val="0"/>
                <w:numId w:val="2"/>
              </w:numPr>
              <w:rPr>
                <w:sz w:val="22"/>
                <w:szCs w:val="22"/>
              </w:rPr>
            </w:pPr>
            <w:r w:rsidRPr="006F2614">
              <w:rPr>
                <w:sz w:val="22"/>
                <w:szCs w:val="22"/>
              </w:rPr>
              <w:t>Do not click on any links or provide any info via text or website.</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B3C34"/>
    <w:multiLevelType w:val="hybridMultilevel"/>
    <w:tmpl w:val="D0165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8866F2D"/>
    <w:multiLevelType w:val="hybridMultilevel"/>
    <w:tmpl w:val="D6D8C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91E65"/>
    <w:rsid w:val="00092A05"/>
    <w:rsid w:val="00096D4A"/>
    <w:rsid w:val="000A38EA"/>
    <w:rsid w:val="000C1E47"/>
    <w:rsid w:val="000C26F3"/>
    <w:rsid w:val="000E049E"/>
    <w:rsid w:val="0010799B"/>
    <w:rsid w:val="00117DB2"/>
    <w:rsid w:val="00123ED2"/>
    <w:rsid w:val="00125BE0"/>
    <w:rsid w:val="00132BD6"/>
    <w:rsid w:val="00142C13"/>
    <w:rsid w:val="00152776"/>
    <w:rsid w:val="00153222"/>
    <w:rsid w:val="001577D3"/>
    <w:rsid w:val="001733A6"/>
    <w:rsid w:val="001865A9"/>
    <w:rsid w:val="00187DB2"/>
    <w:rsid w:val="001A13EF"/>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1320"/>
    <w:rsid w:val="004B4FEA"/>
    <w:rsid w:val="004C0ADA"/>
    <w:rsid w:val="004C433E"/>
    <w:rsid w:val="004C4512"/>
    <w:rsid w:val="004C4F36"/>
    <w:rsid w:val="004D3D85"/>
    <w:rsid w:val="004E2BD8"/>
    <w:rsid w:val="004F0F1F"/>
    <w:rsid w:val="005022AA"/>
    <w:rsid w:val="00504845"/>
    <w:rsid w:val="0050757F"/>
    <w:rsid w:val="00516AD2"/>
    <w:rsid w:val="00545DAE"/>
    <w:rsid w:val="0055165E"/>
    <w:rsid w:val="00571B83"/>
    <w:rsid w:val="00575A00"/>
    <w:rsid w:val="00586417"/>
    <w:rsid w:val="0058673C"/>
    <w:rsid w:val="005A7972"/>
    <w:rsid w:val="005B17E7"/>
    <w:rsid w:val="005B2643"/>
    <w:rsid w:val="005D17FD"/>
    <w:rsid w:val="005F0D55"/>
    <w:rsid w:val="005F183E"/>
    <w:rsid w:val="005F2428"/>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6F2614"/>
    <w:rsid w:val="00700556"/>
    <w:rsid w:val="0070589A"/>
    <w:rsid w:val="007167DD"/>
    <w:rsid w:val="0072478B"/>
    <w:rsid w:val="0073414D"/>
    <w:rsid w:val="00737769"/>
    <w:rsid w:val="007475A1"/>
    <w:rsid w:val="0075235E"/>
    <w:rsid w:val="007528A5"/>
    <w:rsid w:val="007732CC"/>
    <w:rsid w:val="00774079"/>
    <w:rsid w:val="0077752B"/>
    <w:rsid w:val="00793D6F"/>
    <w:rsid w:val="00794090"/>
    <w:rsid w:val="007A42D8"/>
    <w:rsid w:val="007A44F8"/>
    <w:rsid w:val="007D21BF"/>
    <w:rsid w:val="007F3C12"/>
    <w:rsid w:val="007F5205"/>
    <w:rsid w:val="0080486B"/>
    <w:rsid w:val="008215E7"/>
    <w:rsid w:val="00830FC6"/>
    <w:rsid w:val="00850E26"/>
    <w:rsid w:val="00865EAA"/>
    <w:rsid w:val="00866F06"/>
    <w:rsid w:val="00867ABF"/>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1720"/>
    <w:rsid w:val="00AC4E0E"/>
    <w:rsid w:val="00AC5064"/>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D4360"/>
    <w:rsid w:val="00C31ED8"/>
    <w:rsid w:val="00C432E4"/>
    <w:rsid w:val="00C70C26"/>
    <w:rsid w:val="00C72001"/>
    <w:rsid w:val="00C772B7"/>
    <w:rsid w:val="00C80347"/>
    <w:rsid w:val="00CB24D2"/>
    <w:rsid w:val="00CB7C1A"/>
    <w:rsid w:val="00CC5E08"/>
    <w:rsid w:val="00CE14FD"/>
    <w:rsid w:val="00CF6860"/>
    <w:rsid w:val="00CF7ADF"/>
    <w:rsid w:val="00D02AC6"/>
    <w:rsid w:val="00D03F0C"/>
    <w:rsid w:val="00D04312"/>
    <w:rsid w:val="00D16A7F"/>
    <w:rsid w:val="00D16AD2"/>
    <w:rsid w:val="00D22596"/>
    <w:rsid w:val="00D22691"/>
    <w:rsid w:val="00D24C3D"/>
    <w:rsid w:val="00D46CB1"/>
    <w:rsid w:val="00D608BE"/>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078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C4551"/>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F36CBF1F-772E-4C21-B08B-D78455EF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F2614"/>
    <w:pPr>
      <w:ind w:left="720"/>
      <w:contextualSpacing/>
    </w:pPr>
  </w:style>
  <w:style w:type="character" w:styleId="CommentReference">
    <w:name w:val="annotation reference"/>
    <w:basedOn w:val="DefaultParagraphFont"/>
    <w:semiHidden/>
    <w:unhideWhenUsed/>
    <w:rsid w:val="007A42D8"/>
    <w:rPr>
      <w:sz w:val="16"/>
      <w:szCs w:val="16"/>
    </w:rPr>
  </w:style>
  <w:style w:type="paragraph" w:styleId="CommentText">
    <w:name w:val="annotation text"/>
    <w:basedOn w:val="Normal"/>
    <w:link w:val="CommentTextChar"/>
    <w:unhideWhenUsed/>
    <w:rsid w:val="007A42D8"/>
    <w:rPr>
      <w:sz w:val="20"/>
      <w:szCs w:val="20"/>
    </w:rPr>
  </w:style>
  <w:style w:type="character" w:customStyle="1" w:styleId="CommentTextChar">
    <w:name w:val="Comment Text Char"/>
    <w:basedOn w:val="DefaultParagraphFont"/>
    <w:link w:val="CommentText"/>
    <w:rsid w:val="007A42D8"/>
  </w:style>
  <w:style w:type="paragraph" w:styleId="CommentSubject">
    <w:name w:val="annotation subject"/>
    <w:basedOn w:val="CommentText"/>
    <w:next w:val="CommentText"/>
    <w:link w:val="CommentSubjectChar"/>
    <w:semiHidden/>
    <w:unhideWhenUsed/>
    <w:rsid w:val="007A42D8"/>
    <w:rPr>
      <w:b/>
      <w:bCs/>
    </w:rPr>
  </w:style>
  <w:style w:type="character" w:customStyle="1" w:styleId="CommentSubjectChar">
    <w:name w:val="Comment Subject Char"/>
    <w:basedOn w:val="CommentTextChar"/>
    <w:link w:val="CommentSubject"/>
    <w:semiHidden/>
    <w:rsid w:val="007A42D8"/>
    <w:rPr>
      <w:b/>
      <w:bCs/>
    </w:rPr>
  </w:style>
  <w:style w:type="paragraph" w:styleId="Revision">
    <w:name w:val="Revision"/>
    <w:hidden/>
    <w:uiPriority w:val="99"/>
    <w:semiHidden/>
    <w:rsid w:val="00AC5064"/>
    <w:rPr>
      <w:sz w:val="24"/>
      <w:szCs w:val="24"/>
    </w:rPr>
  </w:style>
  <w:style w:type="character" w:styleId="UnresolvedMention">
    <w:name w:val="Unresolved Mention"/>
    <w:basedOn w:val="DefaultParagraphFont"/>
    <w:uiPriority w:val="99"/>
    <w:semiHidden/>
    <w:unhideWhenUsed/>
    <w:rsid w:val="0009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obocall-facilitators-must-cease-and-desist" TargetMode="External" /><Relationship Id="rId6" Type="http://schemas.openxmlformats.org/officeDocument/2006/relationships/hyperlink" Target="https://docs.fcc.gov/public/attachments/DOC-390624A1.pdf" TargetMode="External" /><Relationship Id="rId7" Type="http://schemas.openxmlformats.org/officeDocument/2006/relationships/hyperlink" Target="https://docs.fcc.gov/public/attachments/DOC-390625A1.pdf" TargetMode="External" /><Relationship Id="rId8" Type="http://schemas.openxmlformats.org/officeDocument/2006/relationships/hyperlink" Target="https://www.fcc.gov/fcc-state-robocall-investigation-partnership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