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3F089B" w:rsidP="001B19FC" w14:paraId="075545EA" w14:textId="77777777">
      <w:pPr>
        <w:widowControl/>
        <w:jc w:val="center"/>
        <w:rPr>
          <w:b/>
        </w:rPr>
      </w:pPr>
      <w:r w:rsidRPr="003F089B">
        <w:rPr>
          <w:b/>
        </w:rPr>
        <w:t>Before the</w:t>
      </w:r>
    </w:p>
    <w:p w:rsidR="00B87FBC" w:rsidRPr="007A78D6" w:rsidP="001B19FC" w14:paraId="6D67CA77" w14:textId="77777777">
      <w:pPr>
        <w:pStyle w:val="StyleBoldCentered"/>
        <w:widowControl/>
        <w:rPr>
          <w:caps w:val="0"/>
        </w:rPr>
      </w:pPr>
      <w:r w:rsidRPr="007A78D6">
        <w:rPr>
          <w:caps w:val="0"/>
        </w:rPr>
        <w:t>Federal Communications Commission</w:t>
      </w:r>
    </w:p>
    <w:p w:rsidR="00B87FBC" w:rsidRPr="007A78D6" w:rsidP="001B19FC" w14:paraId="41CF3ABB" w14:textId="77777777">
      <w:pPr>
        <w:pStyle w:val="StyleBoldCentered"/>
        <w:widowControl/>
        <w:rPr>
          <w:caps w:val="0"/>
        </w:rPr>
      </w:pPr>
      <w:r w:rsidRPr="007A78D6">
        <w:rPr>
          <w:caps w:val="0"/>
        </w:rPr>
        <w:t>Washington, D.C. 20554</w:t>
      </w:r>
    </w:p>
    <w:p w:rsidR="00B87FBC" w:rsidP="001B19FC" w14:paraId="460CE961" w14:textId="77777777">
      <w:pPr>
        <w:widowControl/>
      </w:pPr>
    </w:p>
    <w:p w:rsidR="00B87FBC" w:rsidP="001B19FC" w14:paraId="78621915" w14:textId="77777777">
      <w:pPr>
        <w:widowControl/>
      </w:pPr>
    </w:p>
    <w:tbl>
      <w:tblPr>
        <w:tblW w:w="9576" w:type="dxa"/>
        <w:tblLayout w:type="fixed"/>
        <w:tblLook w:val="0000"/>
      </w:tblPr>
      <w:tblGrid>
        <w:gridCol w:w="4698"/>
        <w:gridCol w:w="630"/>
        <w:gridCol w:w="4248"/>
      </w:tblGrid>
      <w:tr w14:paraId="1F1C090B" w14:textId="77777777" w:rsidTr="003D5201">
        <w:tblPrEx>
          <w:tblW w:w="9576" w:type="dxa"/>
          <w:tblLayout w:type="fixed"/>
          <w:tblLook w:val="0000"/>
        </w:tblPrEx>
        <w:tc>
          <w:tcPr>
            <w:tcW w:w="4698" w:type="dxa"/>
          </w:tcPr>
          <w:p w:rsidR="00B87FBC" w:rsidRPr="006A4846" w:rsidP="001B19FC" w14:paraId="66693B94" w14:textId="77777777">
            <w:pPr>
              <w:widowControl/>
            </w:pPr>
            <w:r w:rsidRPr="006A4846">
              <w:t>In the Matter of</w:t>
            </w:r>
          </w:p>
          <w:p w:rsidR="00B87FBC" w:rsidRPr="006A4846" w:rsidP="001B19FC" w14:paraId="6E1F8DD4" w14:textId="77777777">
            <w:pPr>
              <w:widowControl/>
            </w:pPr>
          </w:p>
          <w:p w:rsidR="00B87FBC" w:rsidRPr="006A4846" w:rsidP="001B19FC" w14:paraId="4B9101E4" w14:textId="77777777">
            <w:pPr>
              <w:widowControl/>
            </w:pPr>
            <w:r w:rsidRPr="006A4846">
              <w:t>Protecting Against National Security Threats to the Communications Supply Chain through the Equipment Authorization Program</w:t>
            </w:r>
          </w:p>
          <w:p w:rsidR="00B87FBC" w:rsidRPr="006A4846" w:rsidP="001B19FC" w14:paraId="150255AE" w14:textId="77777777">
            <w:pPr>
              <w:widowControl/>
            </w:pPr>
          </w:p>
          <w:p w:rsidR="00B87FBC" w:rsidRPr="006A4846" w:rsidP="001B19FC" w14:paraId="159DC37D" w14:textId="77777777">
            <w:pPr>
              <w:widowControl/>
            </w:pPr>
            <w:r w:rsidRPr="006A4846">
              <w:t>Protecting Against National Security Threats to the Communications Supply Chain through the Competitive Bidding Program</w:t>
            </w:r>
          </w:p>
          <w:p w:rsidR="00B87FBC" w:rsidRPr="006A4846" w:rsidP="001B19FC" w14:paraId="60614CA1" w14:textId="77777777">
            <w:pPr>
              <w:widowControl/>
            </w:pPr>
          </w:p>
        </w:tc>
        <w:tc>
          <w:tcPr>
            <w:tcW w:w="630" w:type="dxa"/>
          </w:tcPr>
          <w:p w:rsidR="00B87FBC" w:rsidRPr="006A4846" w:rsidP="001B19FC" w14:paraId="0FC59B80" w14:textId="77777777">
            <w:pPr>
              <w:widowControl/>
            </w:pPr>
            <w:r w:rsidRPr="006A4846">
              <w:t>)</w:t>
            </w:r>
          </w:p>
          <w:p w:rsidR="00B87FBC" w:rsidRPr="006A4846" w:rsidP="001B19FC" w14:paraId="2AEB3D44" w14:textId="77777777">
            <w:pPr>
              <w:widowControl/>
            </w:pPr>
            <w:r w:rsidRPr="006A4846">
              <w:t>)</w:t>
            </w:r>
          </w:p>
          <w:p w:rsidR="00B87FBC" w:rsidRPr="006A4846" w:rsidP="001B19FC" w14:paraId="1D9A2349" w14:textId="77777777">
            <w:pPr>
              <w:widowControl/>
            </w:pPr>
            <w:r w:rsidRPr="006A4846">
              <w:t>)</w:t>
            </w:r>
          </w:p>
          <w:p w:rsidR="00B87FBC" w:rsidRPr="006A4846" w:rsidP="001B19FC" w14:paraId="3D48693B" w14:textId="77777777">
            <w:pPr>
              <w:widowControl/>
            </w:pPr>
            <w:r w:rsidRPr="006A4846">
              <w:t>)</w:t>
            </w:r>
          </w:p>
          <w:p w:rsidR="00B87FBC" w:rsidRPr="006A4846" w:rsidP="001B19FC" w14:paraId="1DF9E1BD" w14:textId="77777777">
            <w:pPr>
              <w:widowControl/>
            </w:pPr>
            <w:r w:rsidRPr="006A4846">
              <w:t>)</w:t>
            </w:r>
          </w:p>
          <w:p w:rsidR="00B87FBC" w:rsidRPr="006A4846" w:rsidP="001B19FC" w14:paraId="1655D951" w14:textId="77777777">
            <w:pPr>
              <w:widowControl/>
            </w:pPr>
            <w:r w:rsidRPr="006A4846">
              <w:t>)</w:t>
            </w:r>
          </w:p>
          <w:p w:rsidR="00B87FBC" w:rsidRPr="006A4846" w:rsidP="001B19FC" w14:paraId="767EC11A" w14:textId="77777777">
            <w:pPr>
              <w:widowControl/>
            </w:pPr>
            <w:r w:rsidRPr="006A4846">
              <w:t>)</w:t>
            </w:r>
          </w:p>
          <w:p w:rsidR="00B87FBC" w:rsidRPr="006A4846" w:rsidP="001B19FC" w14:paraId="77C309FD" w14:textId="77777777">
            <w:pPr>
              <w:widowControl/>
            </w:pPr>
            <w:r w:rsidRPr="006A4846">
              <w:t>)</w:t>
            </w:r>
          </w:p>
          <w:p w:rsidR="00B87FBC" w:rsidRPr="006A4846" w:rsidP="001B19FC" w14:paraId="10631F61" w14:textId="77777777">
            <w:pPr>
              <w:widowControl/>
            </w:pPr>
            <w:r w:rsidRPr="006A4846">
              <w:t>)</w:t>
            </w:r>
          </w:p>
        </w:tc>
        <w:tc>
          <w:tcPr>
            <w:tcW w:w="4248" w:type="dxa"/>
          </w:tcPr>
          <w:p w:rsidR="00B87FBC" w:rsidRPr="006A4846" w:rsidP="001B19FC" w14:paraId="45B79871" w14:textId="77777777">
            <w:pPr>
              <w:widowControl/>
            </w:pPr>
          </w:p>
          <w:p w:rsidR="00B87FBC" w:rsidRPr="006A4846" w:rsidP="001B19FC" w14:paraId="2F5FF67A" w14:textId="77777777">
            <w:pPr>
              <w:pStyle w:val="TOAHeading"/>
              <w:widowControl/>
            </w:pPr>
          </w:p>
          <w:p w:rsidR="00B87FBC" w:rsidRPr="006A4846" w:rsidP="001B19FC" w14:paraId="0F7F6E7B" w14:textId="77777777">
            <w:pPr>
              <w:widowControl/>
            </w:pPr>
            <w:r w:rsidRPr="006A4846">
              <w:t>ET Docket No. 21-232</w:t>
            </w:r>
          </w:p>
          <w:p w:rsidR="00B87FBC" w:rsidRPr="006A4846" w:rsidP="001B19FC" w14:paraId="26BE1517" w14:textId="77777777">
            <w:pPr>
              <w:widowControl/>
            </w:pPr>
          </w:p>
          <w:p w:rsidR="00B87FBC" w:rsidRPr="006A4846" w:rsidP="001B19FC" w14:paraId="653BD3DE" w14:textId="77777777">
            <w:pPr>
              <w:widowControl/>
            </w:pPr>
          </w:p>
          <w:p w:rsidR="00B87FBC" w:rsidRPr="006A4846" w:rsidP="001B19FC" w14:paraId="433BD48C" w14:textId="77777777">
            <w:pPr>
              <w:widowControl/>
            </w:pPr>
          </w:p>
          <w:p w:rsidR="00B87FBC" w:rsidRPr="006A4846" w:rsidP="001B19FC" w14:paraId="6955E416" w14:textId="77777777">
            <w:pPr>
              <w:widowControl/>
            </w:pPr>
            <w:r w:rsidRPr="006A4846">
              <w:t>EA Docket No. 21-233</w:t>
            </w:r>
          </w:p>
        </w:tc>
      </w:tr>
    </w:tbl>
    <w:p w:rsidR="00B87FBC" w:rsidP="001B19FC" w14:paraId="1193B7CD" w14:textId="65B8AF3C">
      <w:pPr>
        <w:pStyle w:val="StyleBoldCentered"/>
        <w:widowControl/>
      </w:pPr>
      <w:r>
        <w:t>ERRATUM</w:t>
      </w:r>
      <w:r w:rsidR="00EE26C7">
        <w:t xml:space="preserve"> </w:t>
      </w:r>
    </w:p>
    <w:p w:rsidR="00B87FBC" w:rsidP="001B19FC" w14:paraId="6AFEEDEA" w14:textId="77777777">
      <w:pPr>
        <w:widowControl/>
        <w:tabs>
          <w:tab w:val="left" w:pos="-720"/>
        </w:tabs>
        <w:suppressAutoHyphens/>
        <w:spacing w:line="227" w:lineRule="auto"/>
        <w:rPr>
          <w:spacing w:val="-2"/>
        </w:rPr>
      </w:pPr>
    </w:p>
    <w:p w:rsidR="00B87FBC" w:rsidP="009629A1" w14:paraId="50FA1DEC" w14:textId="7F785F50">
      <w:pPr>
        <w:widowControl/>
        <w:tabs>
          <w:tab w:val="left" w:pos="720"/>
          <w:tab w:val="right" w:pos="9360"/>
        </w:tabs>
        <w:suppressAutoHyphens/>
        <w:spacing w:line="227" w:lineRule="auto"/>
        <w:jc w:val="right"/>
        <w:rPr>
          <w:spacing w:val="-2"/>
        </w:rPr>
      </w:pPr>
      <w:r>
        <w:rPr>
          <w:b/>
          <w:spacing w:val="-2"/>
        </w:rPr>
        <w:t xml:space="preserve">Released:  </w:t>
      </w:r>
      <w:r w:rsidR="00265B5B">
        <w:rPr>
          <w:b/>
          <w:spacing w:val="-2"/>
        </w:rPr>
        <w:t>January</w:t>
      </w:r>
      <w:r w:rsidR="009629A1">
        <w:rPr>
          <w:b/>
          <w:spacing w:val="-2"/>
        </w:rPr>
        <w:t xml:space="preserve"> </w:t>
      </w:r>
      <w:r w:rsidR="00AE27F1">
        <w:rPr>
          <w:b/>
          <w:spacing w:val="-2"/>
        </w:rPr>
        <w:t>1</w:t>
      </w:r>
      <w:r w:rsidR="008B3DC4">
        <w:rPr>
          <w:b/>
          <w:spacing w:val="-2"/>
        </w:rPr>
        <w:t>2</w:t>
      </w:r>
      <w:r w:rsidR="00A32265">
        <w:rPr>
          <w:b/>
          <w:spacing w:val="-2"/>
        </w:rPr>
        <w:t>, 202</w:t>
      </w:r>
      <w:r w:rsidR="00265B5B">
        <w:rPr>
          <w:b/>
          <w:spacing w:val="-2"/>
        </w:rPr>
        <w:t>3</w:t>
      </w:r>
    </w:p>
    <w:p w:rsidR="00B87FBC" w:rsidP="001B19FC" w14:paraId="265AC093" w14:textId="77777777">
      <w:pPr>
        <w:widowControl/>
      </w:pPr>
    </w:p>
    <w:p w:rsidR="00B87FBC" w:rsidP="001B19FC" w14:paraId="3F2B8943" w14:textId="26228A98">
      <w:pPr>
        <w:widowControl/>
        <w:rPr>
          <w:spacing w:val="-2"/>
          <w:szCs w:val="22"/>
        </w:rPr>
      </w:pPr>
      <w:r w:rsidRPr="00A01E5A">
        <w:rPr>
          <w:szCs w:val="22"/>
        </w:rPr>
        <w:t>By the Acting Chief, Office of Engineering and Technology</w:t>
      </w:r>
      <w:r w:rsidR="00062A3D">
        <w:rPr>
          <w:szCs w:val="22"/>
        </w:rPr>
        <w:t>, and the Managing Director</w:t>
      </w:r>
      <w:r w:rsidRPr="00A01E5A">
        <w:rPr>
          <w:spacing w:val="-2"/>
          <w:szCs w:val="22"/>
        </w:rPr>
        <w:t>:</w:t>
      </w:r>
    </w:p>
    <w:p w:rsidR="009629A1" w:rsidP="00787A36" w14:paraId="7548864B" w14:textId="77777777">
      <w:pPr>
        <w:pStyle w:val="ParaNum"/>
        <w:numPr>
          <w:ilvl w:val="0"/>
          <w:numId w:val="0"/>
        </w:numPr>
        <w:rPr>
          <w:szCs w:val="22"/>
        </w:rPr>
      </w:pPr>
    </w:p>
    <w:p w:rsidR="009629A1" w:rsidP="009629A1" w14:paraId="3BE0B1D2" w14:textId="6DDD3587">
      <w:pPr>
        <w:pStyle w:val="ParaNum"/>
        <w:numPr>
          <w:ilvl w:val="0"/>
          <w:numId w:val="0"/>
        </w:numPr>
        <w:ind w:firstLine="720"/>
      </w:pPr>
      <w:r>
        <w:t xml:space="preserve">On November </w:t>
      </w:r>
      <w:r w:rsidRPr="000A6741">
        <w:t>2</w:t>
      </w:r>
      <w:r w:rsidR="00520680">
        <w:t>5</w:t>
      </w:r>
      <w:r>
        <w:t>, 202</w:t>
      </w:r>
      <w:r w:rsidR="00495532">
        <w:t>2</w:t>
      </w:r>
      <w:r>
        <w:t xml:space="preserve">, the Commission released a </w:t>
      </w:r>
      <w:r w:rsidRPr="6F88CC7A">
        <w:rPr>
          <w:i/>
        </w:rPr>
        <w:t>First Report and Order, Order, and Further Notice of Proposed Rulemaking</w:t>
      </w:r>
      <w:r>
        <w:t>, FCC 22-84, in the above-captioned proceeding.  This Erratum amends</w:t>
      </w:r>
      <w:r w:rsidR="00B17A9C">
        <w:t xml:space="preserve"> </w:t>
      </w:r>
      <w:r>
        <w:t>Appendix A</w:t>
      </w:r>
      <w:r w:rsidR="00A43E69">
        <w:t xml:space="preserve"> </w:t>
      </w:r>
      <w:r w:rsidR="00685C4F">
        <w:t xml:space="preserve">thereof </w:t>
      </w:r>
      <w:r w:rsidR="00A43E69">
        <w:t>as indicated below</w:t>
      </w:r>
      <w:r>
        <w:t>:</w:t>
      </w:r>
    </w:p>
    <w:p w:rsidR="00B17A9C" w:rsidP="00B17A9C" w14:paraId="64CA2926" w14:textId="75F6D9CE">
      <w:pPr>
        <w:pStyle w:val="ParaNum"/>
        <w:numPr>
          <w:ilvl w:val="0"/>
          <w:numId w:val="42"/>
        </w:numPr>
      </w:pPr>
      <w:r>
        <w:t xml:space="preserve">In the first unnumbered paragraph, revise the text to read as follows: </w:t>
      </w:r>
    </w:p>
    <w:p w:rsidR="00B17A9C" w:rsidRPr="00C85BCF" w:rsidP="00AE27F1" w14:paraId="20A26D49" w14:textId="7397196C">
      <w:pPr>
        <w:pStyle w:val="ListParagraph"/>
        <w:widowControl/>
        <w:spacing w:after="120"/>
      </w:pPr>
      <w:r>
        <w:t>“</w:t>
      </w:r>
      <w:r w:rsidRPr="00E86E03">
        <w:t xml:space="preserve">For the reasons </w:t>
      </w:r>
      <w:r>
        <w:t>discussed</w:t>
      </w:r>
      <w:r w:rsidRPr="00E86E03">
        <w:t xml:space="preserve"> in the </w:t>
      </w:r>
      <w:r w:rsidRPr="00C85BCF">
        <w:t xml:space="preserve">preamble, the Federal Communications Commission amends </w:t>
      </w:r>
      <w:r>
        <w:t xml:space="preserve">47 CFR </w:t>
      </w:r>
      <w:r w:rsidRPr="00C85BCF">
        <w:t>part</w:t>
      </w:r>
      <w:r>
        <w:t>s</w:t>
      </w:r>
      <w:r w:rsidRPr="00C85BCF">
        <w:t xml:space="preserve"> 2 and 15 as follows:</w:t>
      </w:r>
      <w:r w:rsidR="008D44AB">
        <w:t>”</w:t>
      </w:r>
    </w:p>
    <w:p w:rsidR="008D44AB" w:rsidP="00B17A9C" w14:paraId="67CA3FAA" w14:textId="6908B729">
      <w:pPr>
        <w:pStyle w:val="ParaNum"/>
        <w:numPr>
          <w:ilvl w:val="0"/>
          <w:numId w:val="42"/>
        </w:numPr>
      </w:pPr>
      <w:r>
        <w:t>In paragraph (b)(1) of section 2.903, revise “EFFECTIVE DATE” to read “DATE OF PUBLICATION IN THE FEDERAL REGISTER</w:t>
      </w:r>
      <w:r w:rsidR="00265B5B">
        <w:t>.</w:t>
      </w:r>
      <w:r>
        <w:t>”</w:t>
      </w:r>
    </w:p>
    <w:p w:rsidR="008D44AB" w:rsidP="00B17A9C" w14:paraId="6F4FC929" w14:textId="76A9EDF0">
      <w:pPr>
        <w:pStyle w:val="ParaNum"/>
        <w:numPr>
          <w:ilvl w:val="0"/>
          <w:numId w:val="42"/>
        </w:numPr>
      </w:pPr>
      <w:r>
        <w:t xml:space="preserve">In paragraph (c) of section 2.903, delete the inadvertently </w:t>
      </w:r>
      <w:r w:rsidR="003F0732">
        <w:t>included “\” before the word “</w:t>
      </w:r>
      <w:r w:rsidRPr="00520F20" w:rsidR="003F0732">
        <w:rPr>
          <w:i/>
          <w:iCs/>
        </w:rPr>
        <w:t>Subsidiary</w:t>
      </w:r>
      <w:r w:rsidR="003F0732">
        <w:t>”</w:t>
      </w:r>
      <w:r>
        <w:t xml:space="preserve">  </w:t>
      </w:r>
      <w:r w:rsidR="00265B5B">
        <w:t>and revise</w:t>
      </w:r>
      <w:r>
        <w:t xml:space="preserve"> the definition of subsidiary to read as follows: </w:t>
      </w:r>
    </w:p>
    <w:p w:rsidR="008D44AB" w:rsidRPr="008D44AB" w:rsidP="00787A36" w14:paraId="79CA88D0" w14:textId="4153BCAF">
      <w:pPr>
        <w:pStyle w:val="ListParagraph"/>
        <w:widowControl/>
        <w:spacing w:after="120"/>
        <w:contextualSpacing w:val="0"/>
        <w:rPr>
          <w:color w:val="000000"/>
        </w:rPr>
      </w:pPr>
      <w:r w:rsidRPr="008D44AB">
        <w:rPr>
          <w:color w:val="000000"/>
          <w:szCs w:val="22"/>
        </w:rPr>
        <w:t>“</w:t>
      </w:r>
      <w:r w:rsidRPr="008D44AB">
        <w:rPr>
          <w:i/>
          <w:iCs/>
          <w:color w:val="000000"/>
          <w:szCs w:val="22"/>
        </w:rPr>
        <w:t>Subsidiary.</w:t>
      </w:r>
      <w:r w:rsidRPr="008D44AB">
        <w:rPr>
          <w:color w:val="000000"/>
          <w:szCs w:val="22"/>
        </w:rPr>
        <w:t xml:space="preserve">  The term “subsidiary” means </w:t>
      </w:r>
      <w:r w:rsidRPr="008D44AB">
        <w:rPr>
          <w:color w:val="000000"/>
        </w:rPr>
        <w:t>any entity in which another entity directly or indirectly:</w:t>
      </w:r>
    </w:p>
    <w:p w:rsidR="008D44AB" w:rsidRPr="008D44AB" w:rsidP="00787A36" w14:paraId="69EF87ED" w14:textId="339E2980">
      <w:pPr>
        <w:pStyle w:val="ListParagraph"/>
        <w:widowControl/>
        <w:spacing w:after="120"/>
        <w:rPr>
          <w:color w:val="000000"/>
        </w:rPr>
      </w:pPr>
      <w:r w:rsidRPr="008D44AB">
        <w:rPr>
          <w:color w:val="000000"/>
        </w:rPr>
        <w:t xml:space="preserve">(i) </w:t>
      </w:r>
      <w:r w:rsidR="000E6033">
        <w:rPr>
          <w:color w:val="000000"/>
        </w:rPr>
        <w:t>H</w:t>
      </w:r>
      <w:r w:rsidRPr="008D44AB">
        <w:rPr>
          <w:color w:val="000000"/>
        </w:rPr>
        <w:t xml:space="preserve">olds de facto control; or </w:t>
      </w:r>
    </w:p>
    <w:p w:rsidR="00B17A9C" w:rsidP="00787A36" w14:paraId="04CD30AB" w14:textId="55AADECD">
      <w:pPr>
        <w:pStyle w:val="ParaNum"/>
        <w:numPr>
          <w:ilvl w:val="0"/>
          <w:numId w:val="0"/>
        </w:numPr>
        <w:ind w:left="720"/>
      </w:pPr>
      <w:r>
        <w:rPr>
          <w:color w:val="000000"/>
        </w:rPr>
        <w:t xml:space="preserve">(ii) </w:t>
      </w:r>
      <w:r w:rsidR="00DA2DE2">
        <w:rPr>
          <w:color w:val="000000"/>
        </w:rPr>
        <w:t>O</w:t>
      </w:r>
      <w:r>
        <w:rPr>
          <w:color w:val="000000"/>
        </w:rPr>
        <w:t xml:space="preserve">wns or </w:t>
      </w:r>
      <w:r w:rsidRPr="00116D62">
        <w:rPr>
          <w:color w:val="000000"/>
        </w:rPr>
        <w:t>control</w:t>
      </w:r>
      <w:r>
        <w:rPr>
          <w:color w:val="000000"/>
        </w:rPr>
        <w:t>s more than</w:t>
      </w:r>
      <w:r w:rsidRPr="00116D62">
        <w:rPr>
          <w:color w:val="000000"/>
        </w:rPr>
        <w:t xml:space="preserve"> 50</w:t>
      </w:r>
      <w:r>
        <w:rPr>
          <w:color w:val="000000"/>
        </w:rPr>
        <w:t xml:space="preserve"> percent of the outstanding voting stock</w:t>
      </w:r>
      <w:r w:rsidRPr="00116D62">
        <w:rPr>
          <w:color w:val="000000"/>
        </w:rPr>
        <w:t>.</w:t>
      </w:r>
      <w:r>
        <w:rPr>
          <w:color w:val="000000"/>
        </w:rPr>
        <w:t>”</w:t>
      </w:r>
      <w:r w:rsidR="003F0732">
        <w:t xml:space="preserve"> </w:t>
      </w:r>
    </w:p>
    <w:p w:rsidR="00B17A9C" w:rsidP="00B17A9C" w14:paraId="7AE91AA6" w14:textId="77777777">
      <w:pPr>
        <w:pStyle w:val="ParaNum"/>
        <w:numPr>
          <w:ilvl w:val="0"/>
          <w:numId w:val="42"/>
        </w:numPr>
      </w:pPr>
      <w:r>
        <w:t xml:space="preserve">Below paragraph 4, </w:t>
      </w:r>
      <w:r w:rsidR="003F0732">
        <w:t>in the heading for section 2.90</w:t>
      </w:r>
      <w:r w:rsidR="00853467">
        <w:t>6</w:t>
      </w:r>
      <w:r w:rsidR="003F0732">
        <w:t xml:space="preserve">, add the inadvertently omitted word “Supplier’s” after “2.906.” </w:t>
      </w:r>
      <w:bookmarkStart w:id="0" w:name="_Toc72936874"/>
    </w:p>
    <w:p w:rsidR="008D44AB" w:rsidP="00B17A9C" w14:paraId="44C47CB1" w14:textId="2F75A84E">
      <w:pPr>
        <w:pStyle w:val="ParaNum"/>
        <w:numPr>
          <w:ilvl w:val="0"/>
          <w:numId w:val="42"/>
        </w:numPr>
      </w:pPr>
      <w:r>
        <w:t xml:space="preserve">In paragraph 8, </w:t>
      </w:r>
      <w:r w:rsidR="00265B5B">
        <w:t>revise the amendatory language by adding</w:t>
      </w:r>
      <w:r>
        <w:t xml:space="preserve"> “b</w:t>
      </w:r>
      <w:r w:rsidR="00061010">
        <w:t>y</w:t>
      </w:r>
      <w:r>
        <w:t xml:space="preserve"> revising paragraph” after 2.915 and add</w:t>
      </w:r>
      <w:r w:rsidR="00265B5B">
        <w:t>ing</w:t>
      </w:r>
      <w:r>
        <w:t xml:space="preserve"> “(1)” after “(a)</w:t>
      </w:r>
      <w:r w:rsidR="00265B5B">
        <w:t>.</w:t>
      </w:r>
      <w:r>
        <w:t>”</w:t>
      </w:r>
    </w:p>
    <w:p w:rsidR="00B17A9C" w:rsidP="00B17A9C" w14:paraId="4693DE4C" w14:textId="2E675519">
      <w:pPr>
        <w:pStyle w:val="ParaNum"/>
        <w:numPr>
          <w:ilvl w:val="0"/>
          <w:numId w:val="42"/>
        </w:numPr>
      </w:pPr>
      <w:r>
        <w:t>I</w:t>
      </w:r>
      <w:r w:rsidR="00A7131B">
        <w:t>n paragraph (b)(2)(i)(E)</w:t>
      </w:r>
      <w:r>
        <w:t xml:space="preserve"> of section 2.1043</w:t>
      </w:r>
      <w:r w:rsidR="00A7131B">
        <w:t xml:space="preserve">, move “§” to follow “by.” </w:t>
      </w:r>
    </w:p>
    <w:p w:rsidR="00520F20" w:rsidP="00787A36" w14:paraId="13909E9F" w14:textId="6EE79D8B">
      <w:pPr>
        <w:pStyle w:val="ParaNum"/>
        <w:keepNext/>
        <w:widowControl/>
        <w:numPr>
          <w:ilvl w:val="0"/>
          <w:numId w:val="42"/>
        </w:numPr>
      </w:pPr>
      <w:r w:rsidRPr="00520F20">
        <w:t>After</w:t>
      </w:r>
      <w:r>
        <w:t xml:space="preserve"> the heading for Part 15 – RADIOFREQUENCY DEVICES, add a new paragraph to read as follows: </w:t>
      </w:r>
    </w:p>
    <w:p w:rsidR="00520F20" w:rsidRPr="004E6A0A" w:rsidP="00787A36" w14:paraId="48985DA5" w14:textId="1941A129">
      <w:pPr>
        <w:keepNext/>
        <w:widowControl/>
        <w:spacing w:line="480" w:lineRule="auto"/>
        <w:ind w:left="720"/>
        <w:rPr>
          <w:szCs w:val="22"/>
        </w:rPr>
      </w:pPr>
      <w:r>
        <w:rPr>
          <w:szCs w:val="22"/>
        </w:rPr>
        <w:t>“1</w:t>
      </w:r>
      <w:r w:rsidR="00265B5B">
        <w:rPr>
          <w:szCs w:val="22"/>
        </w:rPr>
        <w:t>6</w:t>
      </w:r>
      <w:r>
        <w:rPr>
          <w:szCs w:val="22"/>
        </w:rPr>
        <w:t>.</w:t>
      </w:r>
      <w:r w:rsidR="00D628C1">
        <w:rPr>
          <w:szCs w:val="22"/>
        </w:rPr>
        <w:t xml:space="preserve">  </w:t>
      </w:r>
      <w:r w:rsidRPr="004E6A0A">
        <w:rPr>
          <w:szCs w:val="22"/>
        </w:rPr>
        <w:t>The authority citation for part 15 continues to read as follows:</w:t>
      </w:r>
    </w:p>
    <w:p w:rsidR="00A7131B" w:rsidP="00787A36" w14:paraId="2D99C82B" w14:textId="53BCE9BE">
      <w:pPr>
        <w:pStyle w:val="ParaNum"/>
        <w:keepNext/>
        <w:widowControl/>
        <w:numPr>
          <w:ilvl w:val="0"/>
          <w:numId w:val="0"/>
        </w:numPr>
        <w:ind w:left="720"/>
      </w:pPr>
      <w:r w:rsidRPr="00054D8C">
        <w:rPr>
          <w:rFonts w:ascii="TimesNewRomanPS-BoldMT" w:hAnsi="TimesNewRomanPS-BoldMT" w:cs="TimesNewRomanPS-BoldMT"/>
          <w:b/>
          <w:bCs/>
          <w:szCs w:val="22"/>
        </w:rPr>
        <w:t xml:space="preserve">AUTHORITY: </w:t>
      </w:r>
      <w:r w:rsidRPr="00054D8C">
        <w:rPr>
          <w:rFonts w:ascii="TimesNewRomanPSMT" w:hAnsi="TimesNewRomanPSMT" w:cs="TimesNewRomanPSMT"/>
          <w:szCs w:val="22"/>
        </w:rPr>
        <w:t>47 USC 154, 302a, 303, 304, 307, 336, 544a, and 549.</w:t>
      </w:r>
      <w:r>
        <w:t>”</w:t>
      </w:r>
    </w:p>
    <w:p w:rsidR="00062A3D" w:rsidP="00787A36" w14:paraId="4EC71FFD" w14:textId="77777777">
      <w:pPr>
        <w:pStyle w:val="ParaNum"/>
        <w:keepNext/>
        <w:widowControl/>
        <w:numPr>
          <w:ilvl w:val="0"/>
          <w:numId w:val="0"/>
        </w:numPr>
      </w:pPr>
    </w:p>
    <w:bookmarkEnd w:id="0"/>
    <w:p w:rsidR="003918B7" w:rsidP="00787A36" w14:paraId="5F1A6F9E" w14:textId="77777777">
      <w:pPr>
        <w:keepNext/>
        <w:widowControl/>
        <w:spacing w:after="160"/>
        <w:ind w:left="3600" w:firstLine="720"/>
      </w:pPr>
      <w:r>
        <w:t>FEDERAL COMMUNICATIONS COMMISSION</w:t>
      </w:r>
    </w:p>
    <w:p w:rsidR="003918B7" w:rsidP="00787A36" w14:paraId="79274EFF" w14:textId="77777777">
      <w:pPr>
        <w:keepNext/>
        <w:widowControl/>
      </w:pPr>
    </w:p>
    <w:p w:rsidR="003918B7" w:rsidP="00787A36" w14:paraId="740E8DF6" w14:textId="77777777">
      <w:pPr>
        <w:keepNext/>
        <w:widowControl/>
      </w:pPr>
    </w:p>
    <w:p w:rsidR="003918B7" w:rsidP="00787A36" w14:paraId="6D6903FC" w14:textId="77777777">
      <w:pPr>
        <w:keepNext/>
        <w:widowControl/>
      </w:pPr>
    </w:p>
    <w:p w:rsidR="003918B7" w:rsidP="00787A36" w14:paraId="70CAD0DB" w14:textId="77777777">
      <w:pPr>
        <w:keepNext/>
        <w:widowControl/>
      </w:pPr>
    </w:p>
    <w:p w:rsidR="003918B7" w:rsidP="00787A36" w14:paraId="2FBB5A92" w14:textId="29A7AAF3">
      <w:pPr>
        <w:keepNext/>
        <w:widowControl/>
      </w:pPr>
      <w:r>
        <w:tab/>
      </w:r>
      <w:r>
        <w:tab/>
      </w:r>
      <w:r>
        <w:tab/>
      </w:r>
      <w:r>
        <w:tab/>
      </w:r>
      <w:r>
        <w:tab/>
      </w:r>
      <w:r>
        <w:tab/>
        <w:t xml:space="preserve">Ronald </w:t>
      </w:r>
      <w:r w:rsidR="0088178E">
        <w:t xml:space="preserve">T. </w:t>
      </w:r>
      <w:r>
        <w:t>Repasi</w:t>
      </w:r>
    </w:p>
    <w:p w:rsidR="003918B7" w:rsidP="00787A36" w14:paraId="418E5401" w14:textId="77777777">
      <w:pPr>
        <w:keepNext/>
        <w:widowControl/>
      </w:pPr>
      <w:r>
        <w:tab/>
      </w:r>
      <w:r>
        <w:tab/>
      </w:r>
      <w:r>
        <w:tab/>
      </w:r>
      <w:r>
        <w:tab/>
      </w:r>
      <w:r>
        <w:tab/>
      </w:r>
      <w:r>
        <w:tab/>
        <w:t>Acting Chief, Office of Engineering and Technology</w:t>
      </w:r>
    </w:p>
    <w:p w:rsidR="003918B7" w:rsidP="00787A36" w14:paraId="1438EEEC" w14:textId="77777777">
      <w:pPr>
        <w:keepNext/>
        <w:widowControl/>
      </w:pPr>
    </w:p>
    <w:p w:rsidR="003918B7" w:rsidP="00787A36" w14:paraId="67328423" w14:textId="77777777">
      <w:pPr>
        <w:keepNext/>
        <w:widowControl/>
      </w:pPr>
    </w:p>
    <w:p w:rsidR="003918B7" w:rsidP="00787A36" w14:paraId="18041998" w14:textId="77777777">
      <w:pPr>
        <w:keepNext/>
        <w:widowControl/>
      </w:pPr>
    </w:p>
    <w:p w:rsidR="003918B7" w:rsidP="00787A36" w14:paraId="70569EC1" w14:textId="77777777">
      <w:pPr>
        <w:keepNext/>
        <w:widowControl/>
      </w:pPr>
    </w:p>
    <w:p w:rsidR="003918B7" w:rsidP="00787A36" w14:paraId="46153757" w14:textId="467DBCF7">
      <w:pPr>
        <w:keepNext/>
        <w:widowControl/>
      </w:pPr>
      <w:r>
        <w:tab/>
      </w:r>
      <w:r>
        <w:tab/>
      </w:r>
      <w:r>
        <w:tab/>
      </w:r>
      <w:r>
        <w:tab/>
      </w:r>
      <w:r>
        <w:tab/>
      </w:r>
      <w:r>
        <w:tab/>
        <w:t>Mark Stephens</w:t>
      </w:r>
    </w:p>
    <w:p w:rsidR="00B87FBC" w:rsidRPr="00C2785D" w:rsidP="003918B7" w14:paraId="40D12F09" w14:textId="31064F4E">
      <w:pPr>
        <w:keepNext/>
        <w:keepLines/>
        <w:widowControl/>
        <w:rPr>
          <w:b/>
          <w:bCs/>
          <w:color w:val="BFBFBF" w:themeColor="background1" w:themeShade="BF"/>
        </w:rPr>
      </w:pPr>
      <w:r>
        <w:tab/>
      </w:r>
      <w:r>
        <w:tab/>
      </w:r>
      <w:r>
        <w:tab/>
      </w:r>
      <w:r>
        <w:tab/>
      </w:r>
      <w:r>
        <w:tab/>
      </w:r>
      <w:r>
        <w:tab/>
        <w:t>Managing Director</w:t>
      </w:r>
    </w:p>
    <w:sectPr w:rsidSect="00787A36">
      <w:headerReference w:type="default" r:id="rId4"/>
      <w:foot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787A36" w:rsidP="00787A36" w14:paraId="49DF8DDE" w14:textId="1749DDA0">
    <w:pPr>
      <w:pStyle w:val="Footer"/>
      <w:jc w:val="center"/>
      <w:rPr>
        <w:caps/>
        <w:noProof/>
      </w:rPr>
    </w:pPr>
    <w:r w:rsidRPr="00787A36">
      <w:rPr>
        <w:caps/>
      </w:rPr>
      <w:fldChar w:fldCharType="begin"/>
    </w:r>
    <w:r w:rsidRPr="00787A36">
      <w:rPr>
        <w:caps/>
      </w:rPr>
      <w:instrText xml:space="preserve"> PAGE   \* MERGEFORMAT </w:instrText>
    </w:r>
    <w:r w:rsidRPr="00787A36">
      <w:rPr>
        <w:caps/>
      </w:rPr>
      <w:fldChar w:fldCharType="separate"/>
    </w:r>
    <w:r w:rsidRPr="00787A36">
      <w:rPr>
        <w:caps/>
        <w:noProof/>
      </w:rPr>
      <w:t>2</w:t>
    </w:r>
    <w:r w:rsidRPr="00787A36">
      <w:rPr>
        <w:caps/>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854B91" w:rsidP="00854B91" w14:paraId="473565B2" w14:textId="3A85EA9C">
    <w:pPr>
      <w:tabs>
        <w:tab w:val="center" w:pos="4680"/>
        <w:tab w:val="right" w:pos="9360"/>
      </w:tabs>
      <w:rPr>
        <w:b/>
      </w:rPr>
    </w:pPr>
    <w:r w:rsidRPr="00854B91">
      <w:rPr>
        <w:b/>
      </w:rPr>
      <w:tab/>
      <w:t>Federal Communications Commission</w:t>
    </w:r>
    <w:r w:rsidRPr="00854B91">
      <w:rPr>
        <w:b/>
      </w:rPr>
      <w:tab/>
    </w:r>
  </w:p>
  <w:p w:rsidR="00854B91" w:rsidRPr="00854B91" w:rsidP="00854B91" w14:paraId="668B43DD"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54B91" w14:paraId="07B76C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854B91" w:rsidP="00787A36" w14:paraId="01607F9B" w14:textId="77777777">
    <w:pPr>
      <w:tabs>
        <w:tab w:val="center" w:pos="4680"/>
        <w:tab w:val="right" w:pos="9360"/>
      </w:tabs>
      <w:rPr>
        <w:b/>
      </w:rPr>
    </w:pPr>
    <w:r w:rsidRPr="00854B91">
      <w:rPr>
        <w:b/>
      </w:rPr>
      <w:tab/>
      <w:t>Federal Communications Commission</w:t>
    </w:r>
    <w:r w:rsidRPr="00854B91">
      <w:rPr>
        <w:b/>
      </w:rPr>
      <w:tab/>
    </w:r>
  </w:p>
  <w:p w:rsidR="00787A36" w:rsidRPr="00854B91" w:rsidP="00787A36" w14:paraId="6E0C0219"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787A36" w:rsidP="00787A36" w14:paraId="5DB95A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1D3F96"/>
    <w:multiLevelType w:val="hybridMultilevel"/>
    <w:tmpl w:val="3F1C7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B1E90"/>
    <w:multiLevelType w:val="hybridMultilevel"/>
    <w:tmpl w:val="54E68268"/>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F4C0A10"/>
    <w:multiLevelType w:val="hybridMultilevel"/>
    <w:tmpl w:val="603AFE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1756DEC"/>
    <w:multiLevelType w:val="hybridMultilevel"/>
    <w:tmpl w:val="8CA4162C"/>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5">
    <w:nsid w:val="1E1D005F"/>
    <w:multiLevelType w:val="hybridMultilevel"/>
    <w:tmpl w:val="F6FE2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A9157E"/>
    <w:multiLevelType w:val="hybridMultilevel"/>
    <w:tmpl w:val="01185D1E"/>
    <w:lvl w:ilvl="0">
      <w:start w:val="1"/>
      <w:numFmt w:val="upp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4D6919"/>
    <w:multiLevelType w:val="hybridMultilevel"/>
    <w:tmpl w:val="12DCD082"/>
    <w:lvl w:ilvl="0">
      <w:start w:val="1"/>
      <w:numFmt w:val="decimal"/>
      <w:lvlText w:val="(%1)"/>
      <w:lvlJc w:val="left"/>
      <w:pPr>
        <w:ind w:left="1800" w:hanging="360"/>
      </w:pPr>
      <w:rPr>
        <w:rFont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13F7614"/>
    <w:multiLevelType w:val="hybridMultilevel"/>
    <w:tmpl w:val="4FEA2D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4E6FBD"/>
    <w:multiLevelType w:val="hybridMultilevel"/>
    <w:tmpl w:val="03ECE77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0374842"/>
    <w:multiLevelType w:val="hybridMultilevel"/>
    <w:tmpl w:val="427852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4D31A33"/>
    <w:multiLevelType w:val="hybridMultilevel"/>
    <w:tmpl w:val="EB6885F2"/>
    <w:lvl w:ilvl="0">
      <w:start w:val="1"/>
      <w:numFmt w:val="decimal"/>
      <w:lvlText w:val="%1."/>
      <w:lvlJc w:val="left"/>
      <w:pPr>
        <w:ind w:left="0" w:firstLine="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DB24093"/>
    <w:multiLevelType w:val="hybridMultilevel"/>
    <w:tmpl w:val="10F857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E3026DC"/>
    <w:multiLevelType w:val="hybridMultilevel"/>
    <w:tmpl w:val="01B826A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9">
    <w:nsid w:val="5EC15FFF"/>
    <w:multiLevelType w:val="hybridMultilevel"/>
    <w:tmpl w:val="5A909F10"/>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60B53B4F"/>
    <w:multiLevelType w:val="hybridMultilevel"/>
    <w:tmpl w:val="EE524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329651A"/>
    <w:multiLevelType w:val="hybridMultilevel"/>
    <w:tmpl w:val="E3F6F88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677544E4"/>
    <w:multiLevelType w:val="hybridMultilevel"/>
    <w:tmpl w:val="596E65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6CEE285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77614E"/>
    <w:multiLevelType w:val="hybridMultilevel"/>
    <w:tmpl w:val="FAE844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1052F69"/>
    <w:multiLevelType w:val="hybridMultilevel"/>
    <w:tmpl w:val="39BC411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A2A6FEA"/>
    <w:multiLevelType w:val="hybridMultilevel"/>
    <w:tmpl w:val="9D64B5C0"/>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7"/>
  </w:num>
  <w:num w:numId="2">
    <w:abstractNumId w:val="21"/>
  </w:num>
  <w:num w:numId="3">
    <w:abstractNumId w:val="9"/>
  </w:num>
  <w:num w:numId="4">
    <w:abstractNumId w:val="16"/>
  </w:num>
  <w:num w:numId="5">
    <w:abstractNumId w:val="8"/>
  </w:num>
  <w:num w:numId="6">
    <w:abstractNumId w:val="0"/>
  </w:num>
  <w:num w:numId="7">
    <w:abstractNumId w:val="26"/>
  </w:num>
  <w:num w:numId="8">
    <w:abstractNumId w:val="19"/>
  </w:num>
  <w:num w:numId="9">
    <w:abstractNumId w:val="1"/>
  </w:num>
  <w:num w:numId="10">
    <w:abstractNumId w:val="21"/>
    <w:lvlOverride w:ilvl="0">
      <w:startOverride w:val="1"/>
    </w:lvlOverride>
  </w:num>
  <w:num w:numId="11">
    <w:abstractNumId w:val="24"/>
  </w:num>
  <w:num w:numId="12">
    <w:abstractNumId w:val="21"/>
    <w:lvlOverride w:ilvl="0">
      <w:startOverride w:val="1"/>
    </w:lvlOverride>
  </w:num>
  <w:num w:numId="13">
    <w:abstractNumId w:val="21"/>
    <w:lvlOverride w:ilvl="0">
      <w:startOverride w:val="1"/>
    </w:lvlOverride>
  </w:num>
  <w:num w:numId="14">
    <w:abstractNumId w:val="6"/>
  </w:num>
  <w:num w:numId="15">
    <w:abstractNumId w:val="21"/>
    <w:lvlOverride w:ilvl="0">
      <w:startOverride w:val="1"/>
    </w:lvlOverride>
  </w:num>
  <w:num w:numId="16">
    <w:abstractNumId w:val="21"/>
    <w:lvlOverride w:ilvl="0">
      <w:startOverride w:val="1"/>
    </w:lvlOverride>
  </w:num>
  <w:num w:numId="17">
    <w:abstractNumId w:val="2"/>
  </w:num>
  <w:num w:numId="18">
    <w:abstractNumId w:val="20"/>
  </w:num>
  <w:num w:numId="19">
    <w:abstractNumId w:val="25"/>
  </w:num>
  <w:num w:numId="20">
    <w:abstractNumId w:val="18"/>
  </w:num>
  <w:num w:numId="21">
    <w:abstractNumId w:val="21"/>
    <w:lvlOverride w:ilvl="0">
      <w:startOverride w:val="1"/>
    </w:lvlOverride>
  </w:num>
  <w:num w:numId="22">
    <w:abstractNumId w:val="21"/>
    <w:lvlOverride w:ilvl="0">
      <w:startOverride w:val="1"/>
    </w:lvlOverride>
  </w:num>
  <w:num w:numId="23">
    <w:abstractNumId w:val="5"/>
  </w:num>
  <w:num w:numId="24">
    <w:abstractNumId w:val="27"/>
  </w:num>
  <w:num w:numId="25">
    <w:abstractNumId w:val="10"/>
  </w:num>
  <w:num w:numId="26">
    <w:abstractNumId w:val="21"/>
    <w:lvlOverride w:ilvl="0">
      <w:startOverride w:val="1"/>
    </w:lvlOverride>
  </w:num>
  <w:num w:numId="27">
    <w:abstractNumId w:val="21"/>
    <w:lvlOverride w:ilvl="0">
      <w:startOverride w:val="158"/>
    </w:lvlOverride>
  </w:num>
  <w:num w:numId="28">
    <w:abstractNumId w:val="4"/>
  </w:num>
  <w:num w:numId="29">
    <w:abstractNumId w:val="13"/>
  </w:num>
  <w:num w:numId="30">
    <w:abstractNumId w:val="14"/>
  </w:num>
  <w:num w:numId="31">
    <w:abstractNumId w:val="3"/>
  </w:num>
  <w:num w:numId="32">
    <w:abstractNumId w:val="17"/>
  </w:num>
  <w:num w:numId="33">
    <w:abstractNumId w:val="12"/>
  </w:num>
  <w:num w:numId="34">
    <w:abstractNumId w:val="23"/>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21"/>
  </w:num>
  <w:num w:numId="39">
    <w:abstractNumId w:val="21"/>
  </w:num>
  <w:num w:numId="40">
    <w:abstractNumId w:val="21"/>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4311"/>
    <w:rsid w:val="00004A3D"/>
    <w:rsid w:val="00005120"/>
    <w:rsid w:val="00005ABD"/>
    <w:rsid w:val="0001261E"/>
    <w:rsid w:val="00013F98"/>
    <w:rsid w:val="00017164"/>
    <w:rsid w:val="00021D30"/>
    <w:rsid w:val="00022282"/>
    <w:rsid w:val="00022AE9"/>
    <w:rsid w:val="000327EB"/>
    <w:rsid w:val="00032CBC"/>
    <w:rsid w:val="00033A83"/>
    <w:rsid w:val="00033B4A"/>
    <w:rsid w:val="00033C50"/>
    <w:rsid w:val="00034077"/>
    <w:rsid w:val="00034338"/>
    <w:rsid w:val="00034A9E"/>
    <w:rsid w:val="00036039"/>
    <w:rsid w:val="0003633A"/>
    <w:rsid w:val="000364A4"/>
    <w:rsid w:val="00037F90"/>
    <w:rsid w:val="00041C71"/>
    <w:rsid w:val="00042EE4"/>
    <w:rsid w:val="00044F06"/>
    <w:rsid w:val="0004586F"/>
    <w:rsid w:val="00050822"/>
    <w:rsid w:val="00054D8C"/>
    <w:rsid w:val="00060924"/>
    <w:rsid w:val="00061010"/>
    <w:rsid w:val="0006157E"/>
    <w:rsid w:val="0006263C"/>
    <w:rsid w:val="00062A3D"/>
    <w:rsid w:val="00063B99"/>
    <w:rsid w:val="000648F0"/>
    <w:rsid w:val="00064F11"/>
    <w:rsid w:val="000668DE"/>
    <w:rsid w:val="00067886"/>
    <w:rsid w:val="00071CB7"/>
    <w:rsid w:val="00076940"/>
    <w:rsid w:val="00076F5E"/>
    <w:rsid w:val="000801C5"/>
    <w:rsid w:val="00083A12"/>
    <w:rsid w:val="00083EE5"/>
    <w:rsid w:val="000869DC"/>
    <w:rsid w:val="00086F23"/>
    <w:rsid w:val="000875BF"/>
    <w:rsid w:val="00090F7C"/>
    <w:rsid w:val="00091ECE"/>
    <w:rsid w:val="00093195"/>
    <w:rsid w:val="00096D8C"/>
    <w:rsid w:val="00096E10"/>
    <w:rsid w:val="000A2B14"/>
    <w:rsid w:val="000A4913"/>
    <w:rsid w:val="000A5017"/>
    <w:rsid w:val="000A6741"/>
    <w:rsid w:val="000B2383"/>
    <w:rsid w:val="000B2FEC"/>
    <w:rsid w:val="000B3EB0"/>
    <w:rsid w:val="000B5D8C"/>
    <w:rsid w:val="000B622C"/>
    <w:rsid w:val="000B65D3"/>
    <w:rsid w:val="000B6B1B"/>
    <w:rsid w:val="000B7C6E"/>
    <w:rsid w:val="000C0046"/>
    <w:rsid w:val="000C0B65"/>
    <w:rsid w:val="000C0CD4"/>
    <w:rsid w:val="000C2FF7"/>
    <w:rsid w:val="000C430F"/>
    <w:rsid w:val="000C5422"/>
    <w:rsid w:val="000C5AB4"/>
    <w:rsid w:val="000C5CCB"/>
    <w:rsid w:val="000C71AE"/>
    <w:rsid w:val="000D0DB1"/>
    <w:rsid w:val="000D2209"/>
    <w:rsid w:val="000D26B3"/>
    <w:rsid w:val="000D2E1F"/>
    <w:rsid w:val="000D6251"/>
    <w:rsid w:val="000D6523"/>
    <w:rsid w:val="000D6E33"/>
    <w:rsid w:val="000D797D"/>
    <w:rsid w:val="000D7EE1"/>
    <w:rsid w:val="000E05FE"/>
    <w:rsid w:val="000E0C7A"/>
    <w:rsid w:val="000E227D"/>
    <w:rsid w:val="000E22EF"/>
    <w:rsid w:val="000E36B3"/>
    <w:rsid w:val="000E3C2F"/>
    <w:rsid w:val="000E3D42"/>
    <w:rsid w:val="000E6033"/>
    <w:rsid w:val="000E707B"/>
    <w:rsid w:val="000E7186"/>
    <w:rsid w:val="000E7910"/>
    <w:rsid w:val="000F057C"/>
    <w:rsid w:val="000F160D"/>
    <w:rsid w:val="000F1897"/>
    <w:rsid w:val="000F1A9F"/>
    <w:rsid w:val="000F2EF0"/>
    <w:rsid w:val="000F3920"/>
    <w:rsid w:val="000F3F30"/>
    <w:rsid w:val="000F53E1"/>
    <w:rsid w:val="000F6A29"/>
    <w:rsid w:val="000F715F"/>
    <w:rsid w:val="000F7963"/>
    <w:rsid w:val="000F7FAF"/>
    <w:rsid w:val="0010096B"/>
    <w:rsid w:val="00101716"/>
    <w:rsid w:val="00101C00"/>
    <w:rsid w:val="001032A1"/>
    <w:rsid w:val="00104750"/>
    <w:rsid w:val="0010548B"/>
    <w:rsid w:val="001067B2"/>
    <w:rsid w:val="00106E70"/>
    <w:rsid w:val="00107E33"/>
    <w:rsid w:val="00110861"/>
    <w:rsid w:val="00111078"/>
    <w:rsid w:val="00111CEE"/>
    <w:rsid w:val="00112782"/>
    <w:rsid w:val="00113076"/>
    <w:rsid w:val="001136C1"/>
    <w:rsid w:val="001137FD"/>
    <w:rsid w:val="00114124"/>
    <w:rsid w:val="0011527D"/>
    <w:rsid w:val="00116D62"/>
    <w:rsid w:val="00122BD5"/>
    <w:rsid w:val="00124715"/>
    <w:rsid w:val="00124B16"/>
    <w:rsid w:val="00126463"/>
    <w:rsid w:val="0012664F"/>
    <w:rsid w:val="00126E1F"/>
    <w:rsid w:val="001275E8"/>
    <w:rsid w:val="00133F79"/>
    <w:rsid w:val="00140189"/>
    <w:rsid w:val="00141267"/>
    <w:rsid w:val="0014136C"/>
    <w:rsid w:val="001416D7"/>
    <w:rsid w:val="00142A32"/>
    <w:rsid w:val="00144208"/>
    <w:rsid w:val="001448E1"/>
    <w:rsid w:val="0014556E"/>
    <w:rsid w:val="00147116"/>
    <w:rsid w:val="00150245"/>
    <w:rsid w:val="001506E4"/>
    <w:rsid w:val="001521B6"/>
    <w:rsid w:val="00153D8F"/>
    <w:rsid w:val="00157152"/>
    <w:rsid w:val="001611EE"/>
    <w:rsid w:val="00162FC6"/>
    <w:rsid w:val="00166EF2"/>
    <w:rsid w:val="001672DC"/>
    <w:rsid w:val="001703F7"/>
    <w:rsid w:val="00173600"/>
    <w:rsid w:val="00173A3A"/>
    <w:rsid w:val="001749E3"/>
    <w:rsid w:val="00176E7D"/>
    <w:rsid w:val="0018006B"/>
    <w:rsid w:val="001800CB"/>
    <w:rsid w:val="001805D9"/>
    <w:rsid w:val="00180657"/>
    <w:rsid w:val="00181C26"/>
    <w:rsid w:val="00182C5C"/>
    <w:rsid w:val="00182E98"/>
    <w:rsid w:val="00183EE3"/>
    <w:rsid w:val="00185C6A"/>
    <w:rsid w:val="001906E9"/>
    <w:rsid w:val="001915E6"/>
    <w:rsid w:val="001916AB"/>
    <w:rsid w:val="00192310"/>
    <w:rsid w:val="00194A66"/>
    <w:rsid w:val="001964B7"/>
    <w:rsid w:val="00196B9E"/>
    <w:rsid w:val="00196BAB"/>
    <w:rsid w:val="001A0273"/>
    <w:rsid w:val="001A0292"/>
    <w:rsid w:val="001A1377"/>
    <w:rsid w:val="001A141A"/>
    <w:rsid w:val="001A19D2"/>
    <w:rsid w:val="001A3D49"/>
    <w:rsid w:val="001A574A"/>
    <w:rsid w:val="001A678D"/>
    <w:rsid w:val="001A7953"/>
    <w:rsid w:val="001B0BB1"/>
    <w:rsid w:val="001B14A0"/>
    <w:rsid w:val="001B19FC"/>
    <w:rsid w:val="001B1A9D"/>
    <w:rsid w:val="001B227D"/>
    <w:rsid w:val="001B3440"/>
    <w:rsid w:val="001B34E0"/>
    <w:rsid w:val="001B5C77"/>
    <w:rsid w:val="001B5DD6"/>
    <w:rsid w:val="001B63C6"/>
    <w:rsid w:val="001B6A3C"/>
    <w:rsid w:val="001B77D0"/>
    <w:rsid w:val="001C07B0"/>
    <w:rsid w:val="001C0CE1"/>
    <w:rsid w:val="001C1076"/>
    <w:rsid w:val="001C1C1D"/>
    <w:rsid w:val="001C258B"/>
    <w:rsid w:val="001C2C64"/>
    <w:rsid w:val="001C357A"/>
    <w:rsid w:val="001C5437"/>
    <w:rsid w:val="001D1F9F"/>
    <w:rsid w:val="001D2B7F"/>
    <w:rsid w:val="001D4360"/>
    <w:rsid w:val="001D6208"/>
    <w:rsid w:val="001D6BCF"/>
    <w:rsid w:val="001D75E3"/>
    <w:rsid w:val="001E01CA"/>
    <w:rsid w:val="001E2196"/>
    <w:rsid w:val="001E4D41"/>
    <w:rsid w:val="001E724A"/>
    <w:rsid w:val="001E73E7"/>
    <w:rsid w:val="001F141E"/>
    <w:rsid w:val="001F39BF"/>
    <w:rsid w:val="001F5916"/>
    <w:rsid w:val="001F633E"/>
    <w:rsid w:val="00202F9E"/>
    <w:rsid w:val="002045A6"/>
    <w:rsid w:val="00206B14"/>
    <w:rsid w:val="002072F9"/>
    <w:rsid w:val="00210690"/>
    <w:rsid w:val="00211214"/>
    <w:rsid w:val="002117E4"/>
    <w:rsid w:val="002141D4"/>
    <w:rsid w:val="00214418"/>
    <w:rsid w:val="002154CA"/>
    <w:rsid w:val="00215AE6"/>
    <w:rsid w:val="0022046A"/>
    <w:rsid w:val="002236F0"/>
    <w:rsid w:val="00223893"/>
    <w:rsid w:val="0022761D"/>
    <w:rsid w:val="0023158E"/>
    <w:rsid w:val="00231DAF"/>
    <w:rsid w:val="00232C64"/>
    <w:rsid w:val="00232D8A"/>
    <w:rsid w:val="00233E48"/>
    <w:rsid w:val="00234D0F"/>
    <w:rsid w:val="00234ED5"/>
    <w:rsid w:val="0023533F"/>
    <w:rsid w:val="00236169"/>
    <w:rsid w:val="002403D1"/>
    <w:rsid w:val="00240E60"/>
    <w:rsid w:val="0024191F"/>
    <w:rsid w:val="00244950"/>
    <w:rsid w:val="00245BBC"/>
    <w:rsid w:val="0024722F"/>
    <w:rsid w:val="002501A6"/>
    <w:rsid w:val="0025126F"/>
    <w:rsid w:val="00251473"/>
    <w:rsid w:val="00252A7B"/>
    <w:rsid w:val="00254D40"/>
    <w:rsid w:val="00256049"/>
    <w:rsid w:val="002563BF"/>
    <w:rsid w:val="0025709E"/>
    <w:rsid w:val="0025761C"/>
    <w:rsid w:val="00257B06"/>
    <w:rsid w:val="00257E31"/>
    <w:rsid w:val="00260C15"/>
    <w:rsid w:val="002635AC"/>
    <w:rsid w:val="00264D36"/>
    <w:rsid w:val="00265B5B"/>
    <w:rsid w:val="00265D6F"/>
    <w:rsid w:val="002663D0"/>
    <w:rsid w:val="00267341"/>
    <w:rsid w:val="00271061"/>
    <w:rsid w:val="00274788"/>
    <w:rsid w:val="00275733"/>
    <w:rsid w:val="00275B5E"/>
    <w:rsid w:val="00275CF5"/>
    <w:rsid w:val="002819FC"/>
    <w:rsid w:val="00281BF4"/>
    <w:rsid w:val="002823FF"/>
    <w:rsid w:val="0028301F"/>
    <w:rsid w:val="00285017"/>
    <w:rsid w:val="00286725"/>
    <w:rsid w:val="002913B1"/>
    <w:rsid w:val="0029225E"/>
    <w:rsid w:val="00292C61"/>
    <w:rsid w:val="0029491D"/>
    <w:rsid w:val="0029562D"/>
    <w:rsid w:val="002A1467"/>
    <w:rsid w:val="002A27CA"/>
    <w:rsid w:val="002A2D2E"/>
    <w:rsid w:val="002A3B4A"/>
    <w:rsid w:val="002A46D3"/>
    <w:rsid w:val="002A4D5E"/>
    <w:rsid w:val="002A616B"/>
    <w:rsid w:val="002A6BF9"/>
    <w:rsid w:val="002A6CF0"/>
    <w:rsid w:val="002B052F"/>
    <w:rsid w:val="002B0E0A"/>
    <w:rsid w:val="002B16D7"/>
    <w:rsid w:val="002B4F16"/>
    <w:rsid w:val="002B7045"/>
    <w:rsid w:val="002B71E7"/>
    <w:rsid w:val="002C00E8"/>
    <w:rsid w:val="002C102A"/>
    <w:rsid w:val="002C2047"/>
    <w:rsid w:val="002C21D5"/>
    <w:rsid w:val="002C4612"/>
    <w:rsid w:val="002C5918"/>
    <w:rsid w:val="002C5DFA"/>
    <w:rsid w:val="002C7BD5"/>
    <w:rsid w:val="002C7EE3"/>
    <w:rsid w:val="002D0C03"/>
    <w:rsid w:val="002D1011"/>
    <w:rsid w:val="002D3BE8"/>
    <w:rsid w:val="002D71BE"/>
    <w:rsid w:val="002E1506"/>
    <w:rsid w:val="002E1CD7"/>
    <w:rsid w:val="002E23A9"/>
    <w:rsid w:val="002E4B4A"/>
    <w:rsid w:val="002E4FB7"/>
    <w:rsid w:val="002E6172"/>
    <w:rsid w:val="002E64B9"/>
    <w:rsid w:val="002E7A40"/>
    <w:rsid w:val="002F1CB7"/>
    <w:rsid w:val="002F4321"/>
    <w:rsid w:val="002F5839"/>
    <w:rsid w:val="002F5F78"/>
    <w:rsid w:val="002F671B"/>
    <w:rsid w:val="002F6753"/>
    <w:rsid w:val="002F6B61"/>
    <w:rsid w:val="003001C1"/>
    <w:rsid w:val="00300834"/>
    <w:rsid w:val="00300C0C"/>
    <w:rsid w:val="00302546"/>
    <w:rsid w:val="00302D5C"/>
    <w:rsid w:val="00304253"/>
    <w:rsid w:val="003051AF"/>
    <w:rsid w:val="00307994"/>
    <w:rsid w:val="00310A26"/>
    <w:rsid w:val="00310DEB"/>
    <w:rsid w:val="00310ECF"/>
    <w:rsid w:val="00311860"/>
    <w:rsid w:val="00313E64"/>
    <w:rsid w:val="0031403A"/>
    <w:rsid w:val="0031491B"/>
    <w:rsid w:val="00321475"/>
    <w:rsid w:val="00322D50"/>
    <w:rsid w:val="00323734"/>
    <w:rsid w:val="00323AC2"/>
    <w:rsid w:val="00324241"/>
    <w:rsid w:val="00325843"/>
    <w:rsid w:val="00326416"/>
    <w:rsid w:val="00326CB7"/>
    <w:rsid w:val="00330D95"/>
    <w:rsid w:val="00331438"/>
    <w:rsid w:val="00331843"/>
    <w:rsid w:val="00331EE1"/>
    <w:rsid w:val="00333E40"/>
    <w:rsid w:val="00341BB8"/>
    <w:rsid w:val="003422CE"/>
    <w:rsid w:val="00342349"/>
    <w:rsid w:val="00343749"/>
    <w:rsid w:val="00344388"/>
    <w:rsid w:val="00344E67"/>
    <w:rsid w:val="00345240"/>
    <w:rsid w:val="00345382"/>
    <w:rsid w:val="00345A2E"/>
    <w:rsid w:val="00345E3E"/>
    <w:rsid w:val="00346D8C"/>
    <w:rsid w:val="0035011E"/>
    <w:rsid w:val="003503C5"/>
    <w:rsid w:val="00350CB1"/>
    <w:rsid w:val="003526E8"/>
    <w:rsid w:val="00352994"/>
    <w:rsid w:val="003535A3"/>
    <w:rsid w:val="00353E41"/>
    <w:rsid w:val="0035447A"/>
    <w:rsid w:val="00357D89"/>
    <w:rsid w:val="00361B4F"/>
    <w:rsid w:val="00363480"/>
    <w:rsid w:val="0036409F"/>
    <w:rsid w:val="00365948"/>
    <w:rsid w:val="003660ED"/>
    <w:rsid w:val="00374339"/>
    <w:rsid w:val="0037633E"/>
    <w:rsid w:val="00376E21"/>
    <w:rsid w:val="00376FF2"/>
    <w:rsid w:val="00381D77"/>
    <w:rsid w:val="00384B16"/>
    <w:rsid w:val="00385C87"/>
    <w:rsid w:val="003866CE"/>
    <w:rsid w:val="00387EA3"/>
    <w:rsid w:val="0039051B"/>
    <w:rsid w:val="00390C68"/>
    <w:rsid w:val="003918B7"/>
    <w:rsid w:val="00392A76"/>
    <w:rsid w:val="0039306B"/>
    <w:rsid w:val="0039431D"/>
    <w:rsid w:val="00394F9A"/>
    <w:rsid w:val="003977F1"/>
    <w:rsid w:val="003A0032"/>
    <w:rsid w:val="003A0158"/>
    <w:rsid w:val="003A0E48"/>
    <w:rsid w:val="003A2A4D"/>
    <w:rsid w:val="003A2A64"/>
    <w:rsid w:val="003A39F6"/>
    <w:rsid w:val="003A61C5"/>
    <w:rsid w:val="003A6872"/>
    <w:rsid w:val="003B0550"/>
    <w:rsid w:val="003B0868"/>
    <w:rsid w:val="003B1EB8"/>
    <w:rsid w:val="003B1F31"/>
    <w:rsid w:val="003B509D"/>
    <w:rsid w:val="003B5225"/>
    <w:rsid w:val="003B6576"/>
    <w:rsid w:val="003B694F"/>
    <w:rsid w:val="003B702B"/>
    <w:rsid w:val="003B7DDA"/>
    <w:rsid w:val="003C1468"/>
    <w:rsid w:val="003C6480"/>
    <w:rsid w:val="003C6856"/>
    <w:rsid w:val="003D014C"/>
    <w:rsid w:val="003D0751"/>
    <w:rsid w:val="003D175E"/>
    <w:rsid w:val="003D3EC8"/>
    <w:rsid w:val="003D4AE2"/>
    <w:rsid w:val="003D51E9"/>
    <w:rsid w:val="003D5201"/>
    <w:rsid w:val="003D664E"/>
    <w:rsid w:val="003E1D00"/>
    <w:rsid w:val="003E3B44"/>
    <w:rsid w:val="003E3E9A"/>
    <w:rsid w:val="003E5891"/>
    <w:rsid w:val="003E63A5"/>
    <w:rsid w:val="003E79F9"/>
    <w:rsid w:val="003E7AD8"/>
    <w:rsid w:val="003F0732"/>
    <w:rsid w:val="003F089B"/>
    <w:rsid w:val="003F15B1"/>
    <w:rsid w:val="003F171C"/>
    <w:rsid w:val="003F2867"/>
    <w:rsid w:val="003F2CC4"/>
    <w:rsid w:val="003F2DAA"/>
    <w:rsid w:val="003F533D"/>
    <w:rsid w:val="003F766A"/>
    <w:rsid w:val="00400942"/>
    <w:rsid w:val="00400ADB"/>
    <w:rsid w:val="00401394"/>
    <w:rsid w:val="00402BE2"/>
    <w:rsid w:val="00403455"/>
    <w:rsid w:val="00403EE0"/>
    <w:rsid w:val="004048F4"/>
    <w:rsid w:val="00405621"/>
    <w:rsid w:val="004057CA"/>
    <w:rsid w:val="00405EC4"/>
    <w:rsid w:val="004070A5"/>
    <w:rsid w:val="00410133"/>
    <w:rsid w:val="00410CDC"/>
    <w:rsid w:val="00411336"/>
    <w:rsid w:val="004119C3"/>
    <w:rsid w:val="00411D9D"/>
    <w:rsid w:val="00412FC5"/>
    <w:rsid w:val="00415501"/>
    <w:rsid w:val="00416DBD"/>
    <w:rsid w:val="00417E3D"/>
    <w:rsid w:val="00421F52"/>
    <w:rsid w:val="00422276"/>
    <w:rsid w:val="0042347E"/>
    <w:rsid w:val="004242F1"/>
    <w:rsid w:val="00425369"/>
    <w:rsid w:val="004276BF"/>
    <w:rsid w:val="00427730"/>
    <w:rsid w:val="00432B9A"/>
    <w:rsid w:val="00433C13"/>
    <w:rsid w:val="00434695"/>
    <w:rsid w:val="00436E81"/>
    <w:rsid w:val="00437844"/>
    <w:rsid w:val="004414B3"/>
    <w:rsid w:val="0044518A"/>
    <w:rsid w:val="00445207"/>
    <w:rsid w:val="00445A00"/>
    <w:rsid w:val="00446818"/>
    <w:rsid w:val="00447CDB"/>
    <w:rsid w:val="00450277"/>
    <w:rsid w:val="004518F9"/>
    <w:rsid w:val="00451B0F"/>
    <w:rsid w:val="00451F72"/>
    <w:rsid w:val="004529FF"/>
    <w:rsid w:val="00453D2D"/>
    <w:rsid w:val="00454E67"/>
    <w:rsid w:val="004570B7"/>
    <w:rsid w:val="004576DA"/>
    <w:rsid w:val="00461DD8"/>
    <w:rsid w:val="004624DE"/>
    <w:rsid w:val="004647E6"/>
    <w:rsid w:val="00465C13"/>
    <w:rsid w:val="00466288"/>
    <w:rsid w:val="00467B3C"/>
    <w:rsid w:val="004706CE"/>
    <w:rsid w:val="00470FD6"/>
    <w:rsid w:val="0047138A"/>
    <w:rsid w:val="00472D67"/>
    <w:rsid w:val="0047476D"/>
    <w:rsid w:val="00476CEA"/>
    <w:rsid w:val="004830BB"/>
    <w:rsid w:val="00484091"/>
    <w:rsid w:val="00485A31"/>
    <w:rsid w:val="00486B21"/>
    <w:rsid w:val="00487909"/>
    <w:rsid w:val="004918B0"/>
    <w:rsid w:val="00492E65"/>
    <w:rsid w:val="0049466B"/>
    <w:rsid w:val="00494988"/>
    <w:rsid w:val="00495532"/>
    <w:rsid w:val="00495F27"/>
    <w:rsid w:val="00496971"/>
    <w:rsid w:val="004A04E2"/>
    <w:rsid w:val="004A27BA"/>
    <w:rsid w:val="004A3B8F"/>
    <w:rsid w:val="004A539A"/>
    <w:rsid w:val="004A5908"/>
    <w:rsid w:val="004A773D"/>
    <w:rsid w:val="004A79C5"/>
    <w:rsid w:val="004B1CDC"/>
    <w:rsid w:val="004B1CFC"/>
    <w:rsid w:val="004B4EE5"/>
    <w:rsid w:val="004B5964"/>
    <w:rsid w:val="004B63EE"/>
    <w:rsid w:val="004B69F3"/>
    <w:rsid w:val="004B72AF"/>
    <w:rsid w:val="004B7935"/>
    <w:rsid w:val="004C0396"/>
    <w:rsid w:val="004C092F"/>
    <w:rsid w:val="004C1795"/>
    <w:rsid w:val="004C1885"/>
    <w:rsid w:val="004C2436"/>
    <w:rsid w:val="004C295E"/>
    <w:rsid w:val="004C2EE3"/>
    <w:rsid w:val="004C319C"/>
    <w:rsid w:val="004C7460"/>
    <w:rsid w:val="004D35ED"/>
    <w:rsid w:val="004D4318"/>
    <w:rsid w:val="004D550B"/>
    <w:rsid w:val="004D551A"/>
    <w:rsid w:val="004E0E78"/>
    <w:rsid w:val="004E1432"/>
    <w:rsid w:val="004E36D3"/>
    <w:rsid w:val="004E468B"/>
    <w:rsid w:val="004E4A22"/>
    <w:rsid w:val="004E6A0A"/>
    <w:rsid w:val="004E6B63"/>
    <w:rsid w:val="004F0A41"/>
    <w:rsid w:val="004F2962"/>
    <w:rsid w:val="004F384C"/>
    <w:rsid w:val="004F4B19"/>
    <w:rsid w:val="004F4FD2"/>
    <w:rsid w:val="004F632A"/>
    <w:rsid w:val="004F66BA"/>
    <w:rsid w:val="004F7C63"/>
    <w:rsid w:val="00501E6B"/>
    <w:rsid w:val="00505518"/>
    <w:rsid w:val="00511502"/>
    <w:rsid w:val="00511968"/>
    <w:rsid w:val="00511E9F"/>
    <w:rsid w:val="00513061"/>
    <w:rsid w:val="005137C7"/>
    <w:rsid w:val="00513837"/>
    <w:rsid w:val="00514C61"/>
    <w:rsid w:val="005160F2"/>
    <w:rsid w:val="00520680"/>
    <w:rsid w:val="00520BC6"/>
    <w:rsid w:val="00520F20"/>
    <w:rsid w:val="0052179C"/>
    <w:rsid w:val="00522221"/>
    <w:rsid w:val="005224FF"/>
    <w:rsid w:val="0052409E"/>
    <w:rsid w:val="00525AE7"/>
    <w:rsid w:val="00525C94"/>
    <w:rsid w:val="00531374"/>
    <w:rsid w:val="00531D3E"/>
    <w:rsid w:val="005327B9"/>
    <w:rsid w:val="00532CAF"/>
    <w:rsid w:val="005338B9"/>
    <w:rsid w:val="00535729"/>
    <w:rsid w:val="005367B8"/>
    <w:rsid w:val="00537475"/>
    <w:rsid w:val="005402F2"/>
    <w:rsid w:val="00540904"/>
    <w:rsid w:val="00544E91"/>
    <w:rsid w:val="005504FB"/>
    <w:rsid w:val="00550DD9"/>
    <w:rsid w:val="0055614C"/>
    <w:rsid w:val="0055666D"/>
    <w:rsid w:val="005577AD"/>
    <w:rsid w:val="00557D8E"/>
    <w:rsid w:val="0056347F"/>
    <w:rsid w:val="00563B70"/>
    <w:rsid w:val="00566D06"/>
    <w:rsid w:val="00567344"/>
    <w:rsid w:val="0056757D"/>
    <w:rsid w:val="00571C5B"/>
    <w:rsid w:val="00581AB5"/>
    <w:rsid w:val="0058211B"/>
    <w:rsid w:val="00582880"/>
    <w:rsid w:val="0058380C"/>
    <w:rsid w:val="00586DC5"/>
    <w:rsid w:val="00586FF4"/>
    <w:rsid w:val="00590886"/>
    <w:rsid w:val="0059359B"/>
    <w:rsid w:val="00594E6F"/>
    <w:rsid w:val="00594E81"/>
    <w:rsid w:val="00597F4A"/>
    <w:rsid w:val="005A19BB"/>
    <w:rsid w:val="005A1CE8"/>
    <w:rsid w:val="005A1E89"/>
    <w:rsid w:val="005A2988"/>
    <w:rsid w:val="005A3BBB"/>
    <w:rsid w:val="005A42A3"/>
    <w:rsid w:val="005A48FE"/>
    <w:rsid w:val="005B0133"/>
    <w:rsid w:val="005B11BA"/>
    <w:rsid w:val="005B17D3"/>
    <w:rsid w:val="005B1B30"/>
    <w:rsid w:val="005B60A1"/>
    <w:rsid w:val="005B61A7"/>
    <w:rsid w:val="005B69AD"/>
    <w:rsid w:val="005B7271"/>
    <w:rsid w:val="005B7499"/>
    <w:rsid w:val="005B7D9A"/>
    <w:rsid w:val="005C0C17"/>
    <w:rsid w:val="005C1873"/>
    <w:rsid w:val="005C1931"/>
    <w:rsid w:val="005C1B10"/>
    <w:rsid w:val="005C247E"/>
    <w:rsid w:val="005C53FF"/>
    <w:rsid w:val="005C5431"/>
    <w:rsid w:val="005C642A"/>
    <w:rsid w:val="005C71F3"/>
    <w:rsid w:val="005C76EE"/>
    <w:rsid w:val="005C76F2"/>
    <w:rsid w:val="005D1241"/>
    <w:rsid w:val="005D1B46"/>
    <w:rsid w:val="005D332B"/>
    <w:rsid w:val="005D410C"/>
    <w:rsid w:val="005E11B4"/>
    <w:rsid w:val="005E14C2"/>
    <w:rsid w:val="005E2274"/>
    <w:rsid w:val="005E482A"/>
    <w:rsid w:val="005E670A"/>
    <w:rsid w:val="005F1A3C"/>
    <w:rsid w:val="005F4CF4"/>
    <w:rsid w:val="005F5D54"/>
    <w:rsid w:val="005F70C6"/>
    <w:rsid w:val="005F79E2"/>
    <w:rsid w:val="00603898"/>
    <w:rsid w:val="00603A20"/>
    <w:rsid w:val="006042C7"/>
    <w:rsid w:val="006044F6"/>
    <w:rsid w:val="0060529F"/>
    <w:rsid w:val="006056A6"/>
    <w:rsid w:val="006058C1"/>
    <w:rsid w:val="00605B95"/>
    <w:rsid w:val="00605FDC"/>
    <w:rsid w:val="00607BA5"/>
    <w:rsid w:val="0061043E"/>
    <w:rsid w:val="00610D0C"/>
    <w:rsid w:val="0061180A"/>
    <w:rsid w:val="00614FC4"/>
    <w:rsid w:val="00615FDC"/>
    <w:rsid w:val="0062126E"/>
    <w:rsid w:val="00622B49"/>
    <w:rsid w:val="00623000"/>
    <w:rsid w:val="00626AAC"/>
    <w:rsid w:val="00626EB6"/>
    <w:rsid w:val="00630461"/>
    <w:rsid w:val="006306D9"/>
    <w:rsid w:val="00631567"/>
    <w:rsid w:val="006315B0"/>
    <w:rsid w:val="00631E24"/>
    <w:rsid w:val="006321B0"/>
    <w:rsid w:val="00633039"/>
    <w:rsid w:val="006350BD"/>
    <w:rsid w:val="00635876"/>
    <w:rsid w:val="0064095E"/>
    <w:rsid w:val="00640E34"/>
    <w:rsid w:val="0064435F"/>
    <w:rsid w:val="00646350"/>
    <w:rsid w:val="0065098D"/>
    <w:rsid w:val="0065188A"/>
    <w:rsid w:val="00653DEB"/>
    <w:rsid w:val="00655CF1"/>
    <w:rsid w:val="00655D03"/>
    <w:rsid w:val="00657DBB"/>
    <w:rsid w:val="006618DD"/>
    <w:rsid w:val="006623E2"/>
    <w:rsid w:val="0066326C"/>
    <w:rsid w:val="00663788"/>
    <w:rsid w:val="00664078"/>
    <w:rsid w:val="00664A75"/>
    <w:rsid w:val="006659CB"/>
    <w:rsid w:val="00666296"/>
    <w:rsid w:val="00667F0A"/>
    <w:rsid w:val="006710FC"/>
    <w:rsid w:val="00672255"/>
    <w:rsid w:val="0068065B"/>
    <w:rsid w:val="00681A54"/>
    <w:rsid w:val="00682275"/>
    <w:rsid w:val="006827CB"/>
    <w:rsid w:val="00683388"/>
    <w:rsid w:val="00683F84"/>
    <w:rsid w:val="006841D7"/>
    <w:rsid w:val="00684D0B"/>
    <w:rsid w:val="00685327"/>
    <w:rsid w:val="00685C4F"/>
    <w:rsid w:val="00686D2E"/>
    <w:rsid w:val="00686DBA"/>
    <w:rsid w:val="00686F73"/>
    <w:rsid w:val="00690447"/>
    <w:rsid w:val="00690CC4"/>
    <w:rsid w:val="00692745"/>
    <w:rsid w:val="0069569D"/>
    <w:rsid w:val="006968D0"/>
    <w:rsid w:val="00696CE9"/>
    <w:rsid w:val="006A0252"/>
    <w:rsid w:val="006A155D"/>
    <w:rsid w:val="006A2254"/>
    <w:rsid w:val="006A25C6"/>
    <w:rsid w:val="006A3F44"/>
    <w:rsid w:val="006A4846"/>
    <w:rsid w:val="006A59EA"/>
    <w:rsid w:val="006A6A6D"/>
    <w:rsid w:val="006A6A81"/>
    <w:rsid w:val="006B076E"/>
    <w:rsid w:val="006B085F"/>
    <w:rsid w:val="006B0D16"/>
    <w:rsid w:val="006B2E29"/>
    <w:rsid w:val="006B3F60"/>
    <w:rsid w:val="006B44D0"/>
    <w:rsid w:val="006B4518"/>
    <w:rsid w:val="006B47B3"/>
    <w:rsid w:val="006B776D"/>
    <w:rsid w:val="006B7CAF"/>
    <w:rsid w:val="006B7F84"/>
    <w:rsid w:val="006C39BE"/>
    <w:rsid w:val="006C3EE6"/>
    <w:rsid w:val="006C6E99"/>
    <w:rsid w:val="006C71AA"/>
    <w:rsid w:val="006D3D62"/>
    <w:rsid w:val="006D4732"/>
    <w:rsid w:val="006D5E71"/>
    <w:rsid w:val="006D7536"/>
    <w:rsid w:val="006E1F03"/>
    <w:rsid w:val="006E2526"/>
    <w:rsid w:val="006F0810"/>
    <w:rsid w:val="006F19BA"/>
    <w:rsid w:val="006F279E"/>
    <w:rsid w:val="006F2C31"/>
    <w:rsid w:val="006F30AE"/>
    <w:rsid w:val="006F48BB"/>
    <w:rsid w:val="006F63AA"/>
    <w:rsid w:val="006F694A"/>
    <w:rsid w:val="006F6EC1"/>
    <w:rsid w:val="006F7393"/>
    <w:rsid w:val="007004FD"/>
    <w:rsid w:val="00700D41"/>
    <w:rsid w:val="0070183E"/>
    <w:rsid w:val="0070193C"/>
    <w:rsid w:val="007021C0"/>
    <w:rsid w:val="0070224F"/>
    <w:rsid w:val="007028A4"/>
    <w:rsid w:val="007032DE"/>
    <w:rsid w:val="00705930"/>
    <w:rsid w:val="00705FDD"/>
    <w:rsid w:val="00707D24"/>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444A"/>
    <w:rsid w:val="00736DF2"/>
    <w:rsid w:val="007371D3"/>
    <w:rsid w:val="00737FC4"/>
    <w:rsid w:val="00741561"/>
    <w:rsid w:val="00741E20"/>
    <w:rsid w:val="0074298B"/>
    <w:rsid w:val="00742B46"/>
    <w:rsid w:val="00742D83"/>
    <w:rsid w:val="00743564"/>
    <w:rsid w:val="00744D6B"/>
    <w:rsid w:val="00746998"/>
    <w:rsid w:val="00746ED0"/>
    <w:rsid w:val="00751634"/>
    <w:rsid w:val="00752727"/>
    <w:rsid w:val="0075404F"/>
    <w:rsid w:val="007553FF"/>
    <w:rsid w:val="00755605"/>
    <w:rsid w:val="007557EE"/>
    <w:rsid w:val="00756082"/>
    <w:rsid w:val="00756B89"/>
    <w:rsid w:val="00764571"/>
    <w:rsid w:val="00765819"/>
    <w:rsid w:val="007672E5"/>
    <w:rsid w:val="007721A9"/>
    <w:rsid w:val="00773461"/>
    <w:rsid w:val="00774E1C"/>
    <w:rsid w:val="00775EA3"/>
    <w:rsid w:val="007764CF"/>
    <w:rsid w:val="00780181"/>
    <w:rsid w:val="00781736"/>
    <w:rsid w:val="0078487E"/>
    <w:rsid w:val="00785689"/>
    <w:rsid w:val="00785AE4"/>
    <w:rsid w:val="00787870"/>
    <w:rsid w:val="00787A36"/>
    <w:rsid w:val="007905BF"/>
    <w:rsid w:val="00791300"/>
    <w:rsid w:val="007917BC"/>
    <w:rsid w:val="00793B58"/>
    <w:rsid w:val="00795770"/>
    <w:rsid w:val="00795942"/>
    <w:rsid w:val="00795EE4"/>
    <w:rsid w:val="007960C1"/>
    <w:rsid w:val="0079731B"/>
    <w:rsid w:val="0079754B"/>
    <w:rsid w:val="00797E1A"/>
    <w:rsid w:val="007A138D"/>
    <w:rsid w:val="007A1903"/>
    <w:rsid w:val="007A1E6D"/>
    <w:rsid w:val="007A4D47"/>
    <w:rsid w:val="007A588F"/>
    <w:rsid w:val="007A6802"/>
    <w:rsid w:val="007A6CDA"/>
    <w:rsid w:val="007A78D6"/>
    <w:rsid w:val="007B04ED"/>
    <w:rsid w:val="007B0EB2"/>
    <w:rsid w:val="007B1804"/>
    <w:rsid w:val="007B3633"/>
    <w:rsid w:val="007B60A8"/>
    <w:rsid w:val="007B77A0"/>
    <w:rsid w:val="007C01DC"/>
    <w:rsid w:val="007C097C"/>
    <w:rsid w:val="007C1A1F"/>
    <w:rsid w:val="007C1A28"/>
    <w:rsid w:val="007C3242"/>
    <w:rsid w:val="007C42DB"/>
    <w:rsid w:val="007C4B0F"/>
    <w:rsid w:val="007C54F2"/>
    <w:rsid w:val="007C60BE"/>
    <w:rsid w:val="007D00AD"/>
    <w:rsid w:val="007D1A43"/>
    <w:rsid w:val="007D31FF"/>
    <w:rsid w:val="007D5F43"/>
    <w:rsid w:val="007E2588"/>
    <w:rsid w:val="007E2B9A"/>
    <w:rsid w:val="007E2E67"/>
    <w:rsid w:val="007E31BF"/>
    <w:rsid w:val="007E3357"/>
    <w:rsid w:val="007E5546"/>
    <w:rsid w:val="007E7E4D"/>
    <w:rsid w:val="00801B75"/>
    <w:rsid w:val="008036C8"/>
    <w:rsid w:val="0080387F"/>
    <w:rsid w:val="008041C5"/>
    <w:rsid w:val="00804774"/>
    <w:rsid w:val="00805491"/>
    <w:rsid w:val="00805EA8"/>
    <w:rsid w:val="00806D1E"/>
    <w:rsid w:val="00807772"/>
    <w:rsid w:val="00810B6F"/>
    <w:rsid w:val="00811AB5"/>
    <w:rsid w:val="008122F2"/>
    <w:rsid w:val="0081454E"/>
    <w:rsid w:val="0081464A"/>
    <w:rsid w:val="008148A2"/>
    <w:rsid w:val="008148C8"/>
    <w:rsid w:val="00814A93"/>
    <w:rsid w:val="00814B93"/>
    <w:rsid w:val="008157A3"/>
    <w:rsid w:val="00816A45"/>
    <w:rsid w:val="00816DF5"/>
    <w:rsid w:val="00822CE0"/>
    <w:rsid w:val="00823FD0"/>
    <w:rsid w:val="00824AD1"/>
    <w:rsid w:val="0082595B"/>
    <w:rsid w:val="008259FA"/>
    <w:rsid w:val="0082707D"/>
    <w:rsid w:val="0083132C"/>
    <w:rsid w:val="00832200"/>
    <w:rsid w:val="008331CB"/>
    <w:rsid w:val="0083643F"/>
    <w:rsid w:val="00840535"/>
    <w:rsid w:val="00841AB1"/>
    <w:rsid w:val="00841E8F"/>
    <w:rsid w:val="0084428C"/>
    <w:rsid w:val="00846A24"/>
    <w:rsid w:val="008478E9"/>
    <w:rsid w:val="008503F2"/>
    <w:rsid w:val="008510C1"/>
    <w:rsid w:val="00853467"/>
    <w:rsid w:val="008545EE"/>
    <w:rsid w:val="00854B91"/>
    <w:rsid w:val="0086138F"/>
    <w:rsid w:val="00861FD6"/>
    <w:rsid w:val="00862998"/>
    <w:rsid w:val="008649C0"/>
    <w:rsid w:val="008668AE"/>
    <w:rsid w:val="00867F64"/>
    <w:rsid w:val="00870446"/>
    <w:rsid w:val="00872F8F"/>
    <w:rsid w:val="00873C82"/>
    <w:rsid w:val="00873F80"/>
    <w:rsid w:val="00877355"/>
    <w:rsid w:val="00880E33"/>
    <w:rsid w:val="0088178E"/>
    <w:rsid w:val="00885439"/>
    <w:rsid w:val="00891683"/>
    <w:rsid w:val="00892967"/>
    <w:rsid w:val="00892D26"/>
    <w:rsid w:val="00897319"/>
    <w:rsid w:val="00897648"/>
    <w:rsid w:val="008A086C"/>
    <w:rsid w:val="008A1601"/>
    <w:rsid w:val="008A2CE2"/>
    <w:rsid w:val="008A5D9D"/>
    <w:rsid w:val="008A6855"/>
    <w:rsid w:val="008B0619"/>
    <w:rsid w:val="008B0E83"/>
    <w:rsid w:val="008B3DC4"/>
    <w:rsid w:val="008B3E52"/>
    <w:rsid w:val="008B4BB7"/>
    <w:rsid w:val="008B4E8A"/>
    <w:rsid w:val="008C0CF0"/>
    <w:rsid w:val="008C0D43"/>
    <w:rsid w:val="008C1C3B"/>
    <w:rsid w:val="008C4D97"/>
    <w:rsid w:val="008C68F1"/>
    <w:rsid w:val="008C6BB8"/>
    <w:rsid w:val="008D0A98"/>
    <w:rsid w:val="008D2750"/>
    <w:rsid w:val="008D3A1D"/>
    <w:rsid w:val="008D44AB"/>
    <w:rsid w:val="008D4AF5"/>
    <w:rsid w:val="008D4DE2"/>
    <w:rsid w:val="008D6526"/>
    <w:rsid w:val="008D6F46"/>
    <w:rsid w:val="008E1B66"/>
    <w:rsid w:val="008E2116"/>
    <w:rsid w:val="008E2648"/>
    <w:rsid w:val="008E35A9"/>
    <w:rsid w:val="008E3A4B"/>
    <w:rsid w:val="008E3FDF"/>
    <w:rsid w:val="008E5FAE"/>
    <w:rsid w:val="008E6FC6"/>
    <w:rsid w:val="008F0362"/>
    <w:rsid w:val="008F1993"/>
    <w:rsid w:val="008F3213"/>
    <w:rsid w:val="008F4CC9"/>
    <w:rsid w:val="008F589D"/>
    <w:rsid w:val="008F60F0"/>
    <w:rsid w:val="008F7C0C"/>
    <w:rsid w:val="008F7F39"/>
    <w:rsid w:val="009008A7"/>
    <w:rsid w:val="00902266"/>
    <w:rsid w:val="009064E1"/>
    <w:rsid w:val="009110DA"/>
    <w:rsid w:val="00912296"/>
    <w:rsid w:val="009133B2"/>
    <w:rsid w:val="00913878"/>
    <w:rsid w:val="009149A9"/>
    <w:rsid w:val="0091565A"/>
    <w:rsid w:val="00916644"/>
    <w:rsid w:val="00916A7F"/>
    <w:rsid w:val="00917174"/>
    <w:rsid w:val="00921148"/>
    <w:rsid w:val="00921803"/>
    <w:rsid w:val="00924F1C"/>
    <w:rsid w:val="00926503"/>
    <w:rsid w:val="00926BFD"/>
    <w:rsid w:val="00930065"/>
    <w:rsid w:val="009302AD"/>
    <w:rsid w:val="0093065E"/>
    <w:rsid w:val="009307A9"/>
    <w:rsid w:val="00931930"/>
    <w:rsid w:val="00931B2E"/>
    <w:rsid w:val="0093371D"/>
    <w:rsid w:val="009356AC"/>
    <w:rsid w:val="00940A3D"/>
    <w:rsid w:val="00941BA8"/>
    <w:rsid w:val="009462BB"/>
    <w:rsid w:val="00946D2A"/>
    <w:rsid w:val="0094772E"/>
    <w:rsid w:val="00950BC5"/>
    <w:rsid w:val="00952994"/>
    <w:rsid w:val="009550D9"/>
    <w:rsid w:val="00956C6F"/>
    <w:rsid w:val="00957060"/>
    <w:rsid w:val="00960D1C"/>
    <w:rsid w:val="009629A1"/>
    <w:rsid w:val="00963919"/>
    <w:rsid w:val="00967720"/>
    <w:rsid w:val="009726D8"/>
    <w:rsid w:val="009730DF"/>
    <w:rsid w:val="009737B1"/>
    <w:rsid w:val="0097655B"/>
    <w:rsid w:val="009823FC"/>
    <w:rsid w:val="0098243E"/>
    <w:rsid w:val="00983910"/>
    <w:rsid w:val="00983AB7"/>
    <w:rsid w:val="009843D9"/>
    <w:rsid w:val="00985BD7"/>
    <w:rsid w:val="009862A7"/>
    <w:rsid w:val="009932D0"/>
    <w:rsid w:val="0099533B"/>
    <w:rsid w:val="00996726"/>
    <w:rsid w:val="00997D2E"/>
    <w:rsid w:val="009A3519"/>
    <w:rsid w:val="009A4BD6"/>
    <w:rsid w:val="009A4C0D"/>
    <w:rsid w:val="009A4F65"/>
    <w:rsid w:val="009A5B9D"/>
    <w:rsid w:val="009A6BBA"/>
    <w:rsid w:val="009A72A6"/>
    <w:rsid w:val="009B1B38"/>
    <w:rsid w:val="009B1DA2"/>
    <w:rsid w:val="009B3317"/>
    <w:rsid w:val="009B376D"/>
    <w:rsid w:val="009B3873"/>
    <w:rsid w:val="009B412E"/>
    <w:rsid w:val="009C31AF"/>
    <w:rsid w:val="009C379D"/>
    <w:rsid w:val="009C59CE"/>
    <w:rsid w:val="009C5FBC"/>
    <w:rsid w:val="009C7BB1"/>
    <w:rsid w:val="009D0306"/>
    <w:rsid w:val="009D2EC6"/>
    <w:rsid w:val="009D319C"/>
    <w:rsid w:val="009D456C"/>
    <w:rsid w:val="009D4D6C"/>
    <w:rsid w:val="009D5377"/>
    <w:rsid w:val="009D604D"/>
    <w:rsid w:val="009D6151"/>
    <w:rsid w:val="009D7308"/>
    <w:rsid w:val="009D7634"/>
    <w:rsid w:val="009E0451"/>
    <w:rsid w:val="009E0C29"/>
    <w:rsid w:val="009E1476"/>
    <w:rsid w:val="009E21C5"/>
    <w:rsid w:val="009E239E"/>
    <w:rsid w:val="009E4348"/>
    <w:rsid w:val="009E5340"/>
    <w:rsid w:val="009E670F"/>
    <w:rsid w:val="009F1562"/>
    <w:rsid w:val="009F691E"/>
    <w:rsid w:val="009F76DB"/>
    <w:rsid w:val="009F7ACE"/>
    <w:rsid w:val="00A013E9"/>
    <w:rsid w:val="00A01E5A"/>
    <w:rsid w:val="00A0366C"/>
    <w:rsid w:val="00A03CB8"/>
    <w:rsid w:val="00A0570B"/>
    <w:rsid w:val="00A0660D"/>
    <w:rsid w:val="00A1283A"/>
    <w:rsid w:val="00A1437F"/>
    <w:rsid w:val="00A14470"/>
    <w:rsid w:val="00A148C7"/>
    <w:rsid w:val="00A211CF"/>
    <w:rsid w:val="00A24C74"/>
    <w:rsid w:val="00A265D1"/>
    <w:rsid w:val="00A301B0"/>
    <w:rsid w:val="00A31493"/>
    <w:rsid w:val="00A319C7"/>
    <w:rsid w:val="00A32265"/>
    <w:rsid w:val="00A3263D"/>
    <w:rsid w:val="00A32C3B"/>
    <w:rsid w:val="00A32E64"/>
    <w:rsid w:val="00A33B14"/>
    <w:rsid w:val="00A33B3C"/>
    <w:rsid w:val="00A33BDB"/>
    <w:rsid w:val="00A33DB0"/>
    <w:rsid w:val="00A35A21"/>
    <w:rsid w:val="00A373C3"/>
    <w:rsid w:val="00A37663"/>
    <w:rsid w:val="00A41147"/>
    <w:rsid w:val="00A41374"/>
    <w:rsid w:val="00A41B9A"/>
    <w:rsid w:val="00A43E69"/>
    <w:rsid w:val="00A45F4F"/>
    <w:rsid w:val="00A4637B"/>
    <w:rsid w:val="00A5169A"/>
    <w:rsid w:val="00A55A86"/>
    <w:rsid w:val="00A600A9"/>
    <w:rsid w:val="00A65307"/>
    <w:rsid w:val="00A65919"/>
    <w:rsid w:val="00A65E74"/>
    <w:rsid w:val="00A664F8"/>
    <w:rsid w:val="00A7131B"/>
    <w:rsid w:val="00A7226A"/>
    <w:rsid w:val="00A735E2"/>
    <w:rsid w:val="00A742EF"/>
    <w:rsid w:val="00A76054"/>
    <w:rsid w:val="00A80E74"/>
    <w:rsid w:val="00A82615"/>
    <w:rsid w:val="00A83B03"/>
    <w:rsid w:val="00A84B01"/>
    <w:rsid w:val="00A852A0"/>
    <w:rsid w:val="00A86AF4"/>
    <w:rsid w:val="00A90C09"/>
    <w:rsid w:val="00A91654"/>
    <w:rsid w:val="00A948C7"/>
    <w:rsid w:val="00A94E44"/>
    <w:rsid w:val="00A953D2"/>
    <w:rsid w:val="00A963A1"/>
    <w:rsid w:val="00A96A95"/>
    <w:rsid w:val="00A96F66"/>
    <w:rsid w:val="00A97284"/>
    <w:rsid w:val="00AA03C5"/>
    <w:rsid w:val="00AA1D06"/>
    <w:rsid w:val="00AA29F3"/>
    <w:rsid w:val="00AA2EC9"/>
    <w:rsid w:val="00AA55B7"/>
    <w:rsid w:val="00AA5B9E"/>
    <w:rsid w:val="00AA6032"/>
    <w:rsid w:val="00AA671D"/>
    <w:rsid w:val="00AB2407"/>
    <w:rsid w:val="00AB28E3"/>
    <w:rsid w:val="00AB2B30"/>
    <w:rsid w:val="00AB377A"/>
    <w:rsid w:val="00AB442A"/>
    <w:rsid w:val="00AB53DF"/>
    <w:rsid w:val="00AB6A16"/>
    <w:rsid w:val="00AC03BB"/>
    <w:rsid w:val="00AC118A"/>
    <w:rsid w:val="00AD14BD"/>
    <w:rsid w:val="00AD2588"/>
    <w:rsid w:val="00AD2863"/>
    <w:rsid w:val="00AD390B"/>
    <w:rsid w:val="00AD3AFC"/>
    <w:rsid w:val="00AD4A34"/>
    <w:rsid w:val="00AD538C"/>
    <w:rsid w:val="00AD75E8"/>
    <w:rsid w:val="00AE0B81"/>
    <w:rsid w:val="00AE245E"/>
    <w:rsid w:val="00AE27F1"/>
    <w:rsid w:val="00AE6444"/>
    <w:rsid w:val="00AF0939"/>
    <w:rsid w:val="00AF1297"/>
    <w:rsid w:val="00AF15B8"/>
    <w:rsid w:val="00AF1BFD"/>
    <w:rsid w:val="00AF244E"/>
    <w:rsid w:val="00AF295E"/>
    <w:rsid w:val="00AF368C"/>
    <w:rsid w:val="00AF3757"/>
    <w:rsid w:val="00AF60A1"/>
    <w:rsid w:val="00AF6590"/>
    <w:rsid w:val="00B003DA"/>
    <w:rsid w:val="00B02F88"/>
    <w:rsid w:val="00B03D32"/>
    <w:rsid w:val="00B05AF4"/>
    <w:rsid w:val="00B06C36"/>
    <w:rsid w:val="00B07E5C"/>
    <w:rsid w:val="00B126D0"/>
    <w:rsid w:val="00B14E58"/>
    <w:rsid w:val="00B16145"/>
    <w:rsid w:val="00B16FE0"/>
    <w:rsid w:val="00B17A9C"/>
    <w:rsid w:val="00B20073"/>
    <w:rsid w:val="00B21C4D"/>
    <w:rsid w:val="00B242FA"/>
    <w:rsid w:val="00B24FDC"/>
    <w:rsid w:val="00B25098"/>
    <w:rsid w:val="00B25229"/>
    <w:rsid w:val="00B25FFD"/>
    <w:rsid w:val="00B30E27"/>
    <w:rsid w:val="00B31BE0"/>
    <w:rsid w:val="00B32129"/>
    <w:rsid w:val="00B34C63"/>
    <w:rsid w:val="00B40389"/>
    <w:rsid w:val="00B44DE5"/>
    <w:rsid w:val="00B47678"/>
    <w:rsid w:val="00B50680"/>
    <w:rsid w:val="00B50C69"/>
    <w:rsid w:val="00B55364"/>
    <w:rsid w:val="00B55CC5"/>
    <w:rsid w:val="00B56E27"/>
    <w:rsid w:val="00B6089A"/>
    <w:rsid w:val="00B644D0"/>
    <w:rsid w:val="00B64637"/>
    <w:rsid w:val="00B65306"/>
    <w:rsid w:val="00B703BF"/>
    <w:rsid w:val="00B706FB"/>
    <w:rsid w:val="00B71546"/>
    <w:rsid w:val="00B71A4E"/>
    <w:rsid w:val="00B73146"/>
    <w:rsid w:val="00B73401"/>
    <w:rsid w:val="00B75D1C"/>
    <w:rsid w:val="00B76F34"/>
    <w:rsid w:val="00B811F7"/>
    <w:rsid w:val="00B81651"/>
    <w:rsid w:val="00B83E23"/>
    <w:rsid w:val="00B87FBC"/>
    <w:rsid w:val="00B939A9"/>
    <w:rsid w:val="00B946AC"/>
    <w:rsid w:val="00B95263"/>
    <w:rsid w:val="00BA336D"/>
    <w:rsid w:val="00BA4C31"/>
    <w:rsid w:val="00BA5DC6"/>
    <w:rsid w:val="00BA6112"/>
    <w:rsid w:val="00BA6196"/>
    <w:rsid w:val="00BA655A"/>
    <w:rsid w:val="00BA7764"/>
    <w:rsid w:val="00BA7B50"/>
    <w:rsid w:val="00BB0A5E"/>
    <w:rsid w:val="00BB1076"/>
    <w:rsid w:val="00BB1F20"/>
    <w:rsid w:val="00BB67FD"/>
    <w:rsid w:val="00BC13FF"/>
    <w:rsid w:val="00BC1FEA"/>
    <w:rsid w:val="00BC2DBE"/>
    <w:rsid w:val="00BC4495"/>
    <w:rsid w:val="00BC56E1"/>
    <w:rsid w:val="00BC6779"/>
    <w:rsid w:val="00BC6D8C"/>
    <w:rsid w:val="00BD0779"/>
    <w:rsid w:val="00BD0DA1"/>
    <w:rsid w:val="00BD15A6"/>
    <w:rsid w:val="00BD4AD6"/>
    <w:rsid w:val="00BD77B9"/>
    <w:rsid w:val="00BD7E6A"/>
    <w:rsid w:val="00BE4A59"/>
    <w:rsid w:val="00BE64C3"/>
    <w:rsid w:val="00BE6ADD"/>
    <w:rsid w:val="00BF1B13"/>
    <w:rsid w:val="00BF598B"/>
    <w:rsid w:val="00BF6DB1"/>
    <w:rsid w:val="00C003EA"/>
    <w:rsid w:val="00C00728"/>
    <w:rsid w:val="00C0118C"/>
    <w:rsid w:val="00C03DF4"/>
    <w:rsid w:val="00C05A08"/>
    <w:rsid w:val="00C10A34"/>
    <w:rsid w:val="00C11A13"/>
    <w:rsid w:val="00C1212B"/>
    <w:rsid w:val="00C13FD7"/>
    <w:rsid w:val="00C14537"/>
    <w:rsid w:val="00C15B95"/>
    <w:rsid w:val="00C161DB"/>
    <w:rsid w:val="00C174F0"/>
    <w:rsid w:val="00C17751"/>
    <w:rsid w:val="00C202C3"/>
    <w:rsid w:val="00C219DF"/>
    <w:rsid w:val="00C223A1"/>
    <w:rsid w:val="00C23A82"/>
    <w:rsid w:val="00C24A39"/>
    <w:rsid w:val="00C25B5B"/>
    <w:rsid w:val="00C2785D"/>
    <w:rsid w:val="00C3080C"/>
    <w:rsid w:val="00C30F0B"/>
    <w:rsid w:val="00C31CDD"/>
    <w:rsid w:val="00C3252D"/>
    <w:rsid w:val="00C33C69"/>
    <w:rsid w:val="00C34006"/>
    <w:rsid w:val="00C348A7"/>
    <w:rsid w:val="00C35FF8"/>
    <w:rsid w:val="00C364AB"/>
    <w:rsid w:val="00C36B3D"/>
    <w:rsid w:val="00C36B4C"/>
    <w:rsid w:val="00C36C28"/>
    <w:rsid w:val="00C37BFB"/>
    <w:rsid w:val="00C40526"/>
    <w:rsid w:val="00C40645"/>
    <w:rsid w:val="00C41B01"/>
    <w:rsid w:val="00C426B1"/>
    <w:rsid w:val="00C43F7F"/>
    <w:rsid w:val="00C45D26"/>
    <w:rsid w:val="00C46A5E"/>
    <w:rsid w:val="00C4738D"/>
    <w:rsid w:val="00C47619"/>
    <w:rsid w:val="00C50076"/>
    <w:rsid w:val="00C50A4A"/>
    <w:rsid w:val="00C51686"/>
    <w:rsid w:val="00C51F11"/>
    <w:rsid w:val="00C52555"/>
    <w:rsid w:val="00C536C3"/>
    <w:rsid w:val="00C53EBA"/>
    <w:rsid w:val="00C5406F"/>
    <w:rsid w:val="00C540F2"/>
    <w:rsid w:val="00C541D2"/>
    <w:rsid w:val="00C549A2"/>
    <w:rsid w:val="00C54A58"/>
    <w:rsid w:val="00C5528C"/>
    <w:rsid w:val="00C554C2"/>
    <w:rsid w:val="00C5560B"/>
    <w:rsid w:val="00C5799C"/>
    <w:rsid w:val="00C612CC"/>
    <w:rsid w:val="00C62170"/>
    <w:rsid w:val="00C62640"/>
    <w:rsid w:val="00C645C8"/>
    <w:rsid w:val="00C655FA"/>
    <w:rsid w:val="00C66160"/>
    <w:rsid w:val="00C664C4"/>
    <w:rsid w:val="00C666E1"/>
    <w:rsid w:val="00C721AC"/>
    <w:rsid w:val="00C72D2B"/>
    <w:rsid w:val="00C73867"/>
    <w:rsid w:val="00C763E0"/>
    <w:rsid w:val="00C765E8"/>
    <w:rsid w:val="00C777C0"/>
    <w:rsid w:val="00C81075"/>
    <w:rsid w:val="00C81184"/>
    <w:rsid w:val="00C816CD"/>
    <w:rsid w:val="00C83EB0"/>
    <w:rsid w:val="00C84519"/>
    <w:rsid w:val="00C84BD0"/>
    <w:rsid w:val="00C85150"/>
    <w:rsid w:val="00C85705"/>
    <w:rsid w:val="00C85BCF"/>
    <w:rsid w:val="00C87AA0"/>
    <w:rsid w:val="00C9031B"/>
    <w:rsid w:val="00C90D6A"/>
    <w:rsid w:val="00C911A0"/>
    <w:rsid w:val="00C9181F"/>
    <w:rsid w:val="00C9461F"/>
    <w:rsid w:val="00C94E48"/>
    <w:rsid w:val="00C94E8B"/>
    <w:rsid w:val="00C97061"/>
    <w:rsid w:val="00CA247E"/>
    <w:rsid w:val="00CA3228"/>
    <w:rsid w:val="00CA6D21"/>
    <w:rsid w:val="00CA737F"/>
    <w:rsid w:val="00CA7748"/>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EB1"/>
    <w:rsid w:val="00CC71EE"/>
    <w:rsid w:val="00CC72B6"/>
    <w:rsid w:val="00CD18BF"/>
    <w:rsid w:val="00CD1C9A"/>
    <w:rsid w:val="00CD4128"/>
    <w:rsid w:val="00CD4E45"/>
    <w:rsid w:val="00CE07D2"/>
    <w:rsid w:val="00CE1CA1"/>
    <w:rsid w:val="00CE2E75"/>
    <w:rsid w:val="00CE5AEC"/>
    <w:rsid w:val="00CE6E7F"/>
    <w:rsid w:val="00CF180E"/>
    <w:rsid w:val="00CF2000"/>
    <w:rsid w:val="00CF2CBF"/>
    <w:rsid w:val="00CF301C"/>
    <w:rsid w:val="00CF35AC"/>
    <w:rsid w:val="00CF64B5"/>
    <w:rsid w:val="00CF67C6"/>
    <w:rsid w:val="00CF7147"/>
    <w:rsid w:val="00D00B89"/>
    <w:rsid w:val="00D0100B"/>
    <w:rsid w:val="00D01F8D"/>
    <w:rsid w:val="00D0218D"/>
    <w:rsid w:val="00D02823"/>
    <w:rsid w:val="00D04868"/>
    <w:rsid w:val="00D05EC7"/>
    <w:rsid w:val="00D10A83"/>
    <w:rsid w:val="00D111E0"/>
    <w:rsid w:val="00D116AD"/>
    <w:rsid w:val="00D13643"/>
    <w:rsid w:val="00D13BD0"/>
    <w:rsid w:val="00D16650"/>
    <w:rsid w:val="00D169F1"/>
    <w:rsid w:val="00D179A0"/>
    <w:rsid w:val="00D17FA4"/>
    <w:rsid w:val="00D202B9"/>
    <w:rsid w:val="00D204FB"/>
    <w:rsid w:val="00D21B5F"/>
    <w:rsid w:val="00D22239"/>
    <w:rsid w:val="00D25FB5"/>
    <w:rsid w:val="00D273AD"/>
    <w:rsid w:val="00D3381F"/>
    <w:rsid w:val="00D340FC"/>
    <w:rsid w:val="00D35415"/>
    <w:rsid w:val="00D40AF5"/>
    <w:rsid w:val="00D41461"/>
    <w:rsid w:val="00D42626"/>
    <w:rsid w:val="00D439D8"/>
    <w:rsid w:val="00D44223"/>
    <w:rsid w:val="00D4610A"/>
    <w:rsid w:val="00D46451"/>
    <w:rsid w:val="00D4697D"/>
    <w:rsid w:val="00D46A2D"/>
    <w:rsid w:val="00D471F1"/>
    <w:rsid w:val="00D576B8"/>
    <w:rsid w:val="00D628C1"/>
    <w:rsid w:val="00D640FC"/>
    <w:rsid w:val="00D66BD4"/>
    <w:rsid w:val="00D7027C"/>
    <w:rsid w:val="00D71230"/>
    <w:rsid w:val="00D727F3"/>
    <w:rsid w:val="00D74D10"/>
    <w:rsid w:val="00D7598F"/>
    <w:rsid w:val="00D80E3D"/>
    <w:rsid w:val="00D80ECE"/>
    <w:rsid w:val="00D816A2"/>
    <w:rsid w:val="00D85925"/>
    <w:rsid w:val="00D87D53"/>
    <w:rsid w:val="00D91768"/>
    <w:rsid w:val="00D92342"/>
    <w:rsid w:val="00D94E74"/>
    <w:rsid w:val="00D96AB2"/>
    <w:rsid w:val="00D96BC3"/>
    <w:rsid w:val="00DA079F"/>
    <w:rsid w:val="00DA07CB"/>
    <w:rsid w:val="00DA2529"/>
    <w:rsid w:val="00DA2DE2"/>
    <w:rsid w:val="00DA3818"/>
    <w:rsid w:val="00DA55BD"/>
    <w:rsid w:val="00DA65CA"/>
    <w:rsid w:val="00DB130A"/>
    <w:rsid w:val="00DB2EBB"/>
    <w:rsid w:val="00DB342B"/>
    <w:rsid w:val="00DB675F"/>
    <w:rsid w:val="00DB78A1"/>
    <w:rsid w:val="00DC0846"/>
    <w:rsid w:val="00DC10A1"/>
    <w:rsid w:val="00DC5377"/>
    <w:rsid w:val="00DC5CC2"/>
    <w:rsid w:val="00DC655F"/>
    <w:rsid w:val="00DC7258"/>
    <w:rsid w:val="00DD0035"/>
    <w:rsid w:val="00DD0B59"/>
    <w:rsid w:val="00DD2BFD"/>
    <w:rsid w:val="00DD7EBD"/>
    <w:rsid w:val="00DE1805"/>
    <w:rsid w:val="00DE2175"/>
    <w:rsid w:val="00DE3358"/>
    <w:rsid w:val="00DE3D2E"/>
    <w:rsid w:val="00DE4B94"/>
    <w:rsid w:val="00DE635C"/>
    <w:rsid w:val="00DE7A6D"/>
    <w:rsid w:val="00DE7D56"/>
    <w:rsid w:val="00DF0194"/>
    <w:rsid w:val="00DF1E20"/>
    <w:rsid w:val="00DF2139"/>
    <w:rsid w:val="00DF2536"/>
    <w:rsid w:val="00DF3EA4"/>
    <w:rsid w:val="00DF3FA7"/>
    <w:rsid w:val="00DF4B83"/>
    <w:rsid w:val="00DF6291"/>
    <w:rsid w:val="00DF62B6"/>
    <w:rsid w:val="00DF707C"/>
    <w:rsid w:val="00DF7C12"/>
    <w:rsid w:val="00E009A5"/>
    <w:rsid w:val="00E01234"/>
    <w:rsid w:val="00E03385"/>
    <w:rsid w:val="00E0484A"/>
    <w:rsid w:val="00E07225"/>
    <w:rsid w:val="00E075F8"/>
    <w:rsid w:val="00E11619"/>
    <w:rsid w:val="00E1197A"/>
    <w:rsid w:val="00E14233"/>
    <w:rsid w:val="00E14B2E"/>
    <w:rsid w:val="00E1584A"/>
    <w:rsid w:val="00E20F30"/>
    <w:rsid w:val="00E215EB"/>
    <w:rsid w:val="00E22DD4"/>
    <w:rsid w:val="00E2603F"/>
    <w:rsid w:val="00E26049"/>
    <w:rsid w:val="00E26CF9"/>
    <w:rsid w:val="00E26F97"/>
    <w:rsid w:val="00E27024"/>
    <w:rsid w:val="00E2771B"/>
    <w:rsid w:val="00E305CB"/>
    <w:rsid w:val="00E3142A"/>
    <w:rsid w:val="00E31D49"/>
    <w:rsid w:val="00E33C62"/>
    <w:rsid w:val="00E362B7"/>
    <w:rsid w:val="00E3784D"/>
    <w:rsid w:val="00E37BFB"/>
    <w:rsid w:val="00E40020"/>
    <w:rsid w:val="00E4205A"/>
    <w:rsid w:val="00E43F74"/>
    <w:rsid w:val="00E45878"/>
    <w:rsid w:val="00E46696"/>
    <w:rsid w:val="00E47313"/>
    <w:rsid w:val="00E4751B"/>
    <w:rsid w:val="00E51B33"/>
    <w:rsid w:val="00E52104"/>
    <w:rsid w:val="00E52478"/>
    <w:rsid w:val="00E5409F"/>
    <w:rsid w:val="00E56D08"/>
    <w:rsid w:val="00E57AE8"/>
    <w:rsid w:val="00E60F5E"/>
    <w:rsid w:val="00E63330"/>
    <w:rsid w:val="00E647EA"/>
    <w:rsid w:val="00E65A9C"/>
    <w:rsid w:val="00E66840"/>
    <w:rsid w:val="00E67298"/>
    <w:rsid w:val="00E770DF"/>
    <w:rsid w:val="00E77EAE"/>
    <w:rsid w:val="00E80279"/>
    <w:rsid w:val="00E81DFA"/>
    <w:rsid w:val="00E83E20"/>
    <w:rsid w:val="00E86E03"/>
    <w:rsid w:val="00E874F2"/>
    <w:rsid w:val="00E8752F"/>
    <w:rsid w:val="00E909A6"/>
    <w:rsid w:val="00E90B62"/>
    <w:rsid w:val="00E961A7"/>
    <w:rsid w:val="00E9624D"/>
    <w:rsid w:val="00E9727A"/>
    <w:rsid w:val="00EA0C25"/>
    <w:rsid w:val="00EA0D65"/>
    <w:rsid w:val="00EA0D99"/>
    <w:rsid w:val="00EA1411"/>
    <w:rsid w:val="00EA2D64"/>
    <w:rsid w:val="00EA5303"/>
    <w:rsid w:val="00EA5B8F"/>
    <w:rsid w:val="00EA682F"/>
    <w:rsid w:val="00EB0167"/>
    <w:rsid w:val="00EB02D8"/>
    <w:rsid w:val="00EB0460"/>
    <w:rsid w:val="00EB2C3C"/>
    <w:rsid w:val="00EB32A3"/>
    <w:rsid w:val="00EB32D4"/>
    <w:rsid w:val="00EB4F58"/>
    <w:rsid w:val="00EB52E6"/>
    <w:rsid w:val="00EB6CDC"/>
    <w:rsid w:val="00EB6DFA"/>
    <w:rsid w:val="00EB7C11"/>
    <w:rsid w:val="00EC0006"/>
    <w:rsid w:val="00EC1DC2"/>
    <w:rsid w:val="00EC3B6E"/>
    <w:rsid w:val="00EC3E85"/>
    <w:rsid w:val="00EC3F61"/>
    <w:rsid w:val="00EC5B3A"/>
    <w:rsid w:val="00EC62B0"/>
    <w:rsid w:val="00EC6FA6"/>
    <w:rsid w:val="00ED23A9"/>
    <w:rsid w:val="00ED2606"/>
    <w:rsid w:val="00ED2958"/>
    <w:rsid w:val="00ED453C"/>
    <w:rsid w:val="00ED46AF"/>
    <w:rsid w:val="00ED5CF2"/>
    <w:rsid w:val="00EE10A7"/>
    <w:rsid w:val="00EE193C"/>
    <w:rsid w:val="00EE26C7"/>
    <w:rsid w:val="00EE2925"/>
    <w:rsid w:val="00EE3882"/>
    <w:rsid w:val="00EE3C50"/>
    <w:rsid w:val="00EE4978"/>
    <w:rsid w:val="00EE52DD"/>
    <w:rsid w:val="00EE6488"/>
    <w:rsid w:val="00EE6A15"/>
    <w:rsid w:val="00EE7432"/>
    <w:rsid w:val="00EE750D"/>
    <w:rsid w:val="00EF1DA2"/>
    <w:rsid w:val="00EF75A5"/>
    <w:rsid w:val="00F00ABD"/>
    <w:rsid w:val="00F021FA"/>
    <w:rsid w:val="00F03534"/>
    <w:rsid w:val="00F04EA7"/>
    <w:rsid w:val="00F07107"/>
    <w:rsid w:val="00F0742F"/>
    <w:rsid w:val="00F07CE0"/>
    <w:rsid w:val="00F1043E"/>
    <w:rsid w:val="00F10D41"/>
    <w:rsid w:val="00F119E5"/>
    <w:rsid w:val="00F124B7"/>
    <w:rsid w:val="00F1704E"/>
    <w:rsid w:val="00F17195"/>
    <w:rsid w:val="00F204DF"/>
    <w:rsid w:val="00F20C3F"/>
    <w:rsid w:val="00F20E55"/>
    <w:rsid w:val="00F222EC"/>
    <w:rsid w:val="00F23895"/>
    <w:rsid w:val="00F246B5"/>
    <w:rsid w:val="00F24D31"/>
    <w:rsid w:val="00F2590A"/>
    <w:rsid w:val="00F25A74"/>
    <w:rsid w:val="00F26426"/>
    <w:rsid w:val="00F30DBF"/>
    <w:rsid w:val="00F3218A"/>
    <w:rsid w:val="00F324D3"/>
    <w:rsid w:val="00F32D76"/>
    <w:rsid w:val="00F33B5F"/>
    <w:rsid w:val="00F340A5"/>
    <w:rsid w:val="00F36998"/>
    <w:rsid w:val="00F36C1A"/>
    <w:rsid w:val="00F37A9C"/>
    <w:rsid w:val="00F43E77"/>
    <w:rsid w:val="00F45A3B"/>
    <w:rsid w:val="00F45A48"/>
    <w:rsid w:val="00F45C39"/>
    <w:rsid w:val="00F45D8A"/>
    <w:rsid w:val="00F50BB9"/>
    <w:rsid w:val="00F5381B"/>
    <w:rsid w:val="00F54507"/>
    <w:rsid w:val="00F54778"/>
    <w:rsid w:val="00F55162"/>
    <w:rsid w:val="00F565AF"/>
    <w:rsid w:val="00F56939"/>
    <w:rsid w:val="00F56F91"/>
    <w:rsid w:val="00F578DB"/>
    <w:rsid w:val="00F62E97"/>
    <w:rsid w:val="00F63B5A"/>
    <w:rsid w:val="00F63E96"/>
    <w:rsid w:val="00F64209"/>
    <w:rsid w:val="00F64C8A"/>
    <w:rsid w:val="00F65A6B"/>
    <w:rsid w:val="00F6633E"/>
    <w:rsid w:val="00F6663D"/>
    <w:rsid w:val="00F66E19"/>
    <w:rsid w:val="00F674AD"/>
    <w:rsid w:val="00F706CC"/>
    <w:rsid w:val="00F74FC1"/>
    <w:rsid w:val="00F75E2E"/>
    <w:rsid w:val="00F767B0"/>
    <w:rsid w:val="00F775AF"/>
    <w:rsid w:val="00F80447"/>
    <w:rsid w:val="00F8233A"/>
    <w:rsid w:val="00F824DA"/>
    <w:rsid w:val="00F82F6F"/>
    <w:rsid w:val="00F8528B"/>
    <w:rsid w:val="00F85B57"/>
    <w:rsid w:val="00F86BBE"/>
    <w:rsid w:val="00F86DE2"/>
    <w:rsid w:val="00F90517"/>
    <w:rsid w:val="00F906B4"/>
    <w:rsid w:val="00F9090D"/>
    <w:rsid w:val="00F911FF"/>
    <w:rsid w:val="00F91A5B"/>
    <w:rsid w:val="00F925F9"/>
    <w:rsid w:val="00F92EAA"/>
    <w:rsid w:val="00F93BF5"/>
    <w:rsid w:val="00F95656"/>
    <w:rsid w:val="00F96BC8"/>
    <w:rsid w:val="00FA07AC"/>
    <w:rsid w:val="00FA09FD"/>
    <w:rsid w:val="00FA16DF"/>
    <w:rsid w:val="00FA1861"/>
    <w:rsid w:val="00FA1C4F"/>
    <w:rsid w:val="00FA28C6"/>
    <w:rsid w:val="00FA310D"/>
    <w:rsid w:val="00FA3F86"/>
    <w:rsid w:val="00FA4475"/>
    <w:rsid w:val="00FA670A"/>
    <w:rsid w:val="00FA7337"/>
    <w:rsid w:val="00FB5A10"/>
    <w:rsid w:val="00FB68EC"/>
    <w:rsid w:val="00FB745E"/>
    <w:rsid w:val="00FB76C4"/>
    <w:rsid w:val="00FB79AE"/>
    <w:rsid w:val="00FC15ED"/>
    <w:rsid w:val="00FC1FCA"/>
    <w:rsid w:val="00FC33C1"/>
    <w:rsid w:val="00FC438A"/>
    <w:rsid w:val="00FC5082"/>
    <w:rsid w:val="00FC56FF"/>
    <w:rsid w:val="00FC575A"/>
    <w:rsid w:val="00FC697E"/>
    <w:rsid w:val="00FC7AAB"/>
    <w:rsid w:val="00FD01BC"/>
    <w:rsid w:val="00FD19FF"/>
    <w:rsid w:val="00FD2EE3"/>
    <w:rsid w:val="00FD6B62"/>
    <w:rsid w:val="00FD7141"/>
    <w:rsid w:val="00FE0680"/>
    <w:rsid w:val="00FE1968"/>
    <w:rsid w:val="00FE1A85"/>
    <w:rsid w:val="00FE2303"/>
    <w:rsid w:val="00FE23C2"/>
    <w:rsid w:val="00FE5448"/>
    <w:rsid w:val="00FE549B"/>
    <w:rsid w:val="00FE5667"/>
    <w:rsid w:val="00FF0472"/>
    <w:rsid w:val="00FF1116"/>
    <w:rsid w:val="00FF27DE"/>
    <w:rsid w:val="00FF2854"/>
    <w:rsid w:val="00FF2F85"/>
    <w:rsid w:val="00FF492A"/>
    <w:rsid w:val="00FF6094"/>
    <w:rsid w:val="00FF6FC2"/>
    <w:rsid w:val="00FF7076"/>
    <w:rsid w:val="00FF7CBF"/>
    <w:rsid w:val="20775546"/>
    <w:rsid w:val="266EDD5E"/>
    <w:rsid w:val="2AAB1B36"/>
    <w:rsid w:val="2F53FCE8"/>
    <w:rsid w:val="3BD0DF9C"/>
    <w:rsid w:val="485B6530"/>
    <w:rsid w:val="51026CE1"/>
    <w:rsid w:val="6F88CC7A"/>
    <w:rsid w:val="76E1BF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015467"/>
  <w15:docId w15:val="{8F969C71-C455-4B57-91C3-08D94DD1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3DC4"/>
    <w:pPr>
      <w:widowControl w:val="0"/>
    </w:pPr>
    <w:rPr>
      <w:snapToGrid w:val="0"/>
      <w:kern w:val="28"/>
      <w:sz w:val="22"/>
    </w:rPr>
  </w:style>
  <w:style w:type="paragraph" w:styleId="Heading1">
    <w:name w:val="heading 1"/>
    <w:basedOn w:val="Normal"/>
    <w:next w:val="ParaNum"/>
    <w:link w:val="Heading1Char"/>
    <w:qFormat/>
    <w:rsid w:val="008B3DC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B3DC4"/>
    <w:pPr>
      <w:keepNext/>
      <w:numPr>
        <w:ilvl w:val="1"/>
        <w:numId w:val="3"/>
      </w:numPr>
      <w:spacing w:after="120"/>
      <w:outlineLvl w:val="1"/>
    </w:pPr>
    <w:rPr>
      <w:b/>
    </w:rPr>
  </w:style>
  <w:style w:type="paragraph" w:styleId="Heading3">
    <w:name w:val="heading 3"/>
    <w:basedOn w:val="Normal"/>
    <w:next w:val="ParaNum"/>
    <w:link w:val="Heading3Char"/>
    <w:qFormat/>
    <w:rsid w:val="008B3DC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B3DC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B3DC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B3DC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B3DC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B3DC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B3D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3D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DC4"/>
  </w:style>
  <w:style w:type="paragraph" w:customStyle="1" w:styleId="ParaNum">
    <w:name w:val="ParaNum"/>
    <w:basedOn w:val="Normal"/>
    <w:link w:val="ParaNumChar"/>
    <w:rsid w:val="008B3DC4"/>
    <w:pPr>
      <w:numPr>
        <w:numId w:val="2"/>
      </w:numPr>
      <w:tabs>
        <w:tab w:val="clear" w:pos="1080"/>
        <w:tab w:val="num" w:pos="1440"/>
      </w:tabs>
      <w:spacing w:after="120"/>
    </w:pPr>
  </w:style>
  <w:style w:type="paragraph" w:styleId="EndnoteText">
    <w:name w:val="endnote text"/>
    <w:basedOn w:val="Normal"/>
    <w:link w:val="EndnoteTextChar"/>
    <w:semiHidden/>
    <w:rsid w:val="008B3DC4"/>
    <w:rPr>
      <w:sz w:val="20"/>
    </w:rPr>
  </w:style>
  <w:style w:type="character" w:styleId="EndnoteReference">
    <w:name w:val="endnote reference"/>
    <w:semiHidden/>
    <w:rsid w:val="008B3DC4"/>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8B3DC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B3DC4"/>
    <w:rPr>
      <w:rFonts w:ascii="Times New Roman" w:hAnsi="Times New Roman"/>
      <w:dstrike w:val="0"/>
      <w:color w:val="auto"/>
      <w:sz w:val="20"/>
      <w:vertAlign w:val="superscript"/>
    </w:rPr>
  </w:style>
  <w:style w:type="paragraph" w:styleId="TOC1">
    <w:name w:val="toc 1"/>
    <w:basedOn w:val="Normal"/>
    <w:next w:val="Normal"/>
    <w:rsid w:val="008B3DC4"/>
    <w:pPr>
      <w:tabs>
        <w:tab w:val="left" w:pos="360"/>
        <w:tab w:val="right" w:leader="dot" w:pos="9360"/>
      </w:tabs>
      <w:suppressAutoHyphens/>
      <w:ind w:left="360" w:right="720" w:hanging="360"/>
    </w:pPr>
    <w:rPr>
      <w:caps/>
      <w:noProof/>
    </w:rPr>
  </w:style>
  <w:style w:type="paragraph" w:styleId="TOC2">
    <w:name w:val="toc 2"/>
    <w:basedOn w:val="Normal"/>
    <w:next w:val="Normal"/>
    <w:rsid w:val="008B3DC4"/>
    <w:pPr>
      <w:tabs>
        <w:tab w:val="left" w:pos="720"/>
        <w:tab w:val="right" w:leader="dot" w:pos="9360"/>
      </w:tabs>
      <w:suppressAutoHyphens/>
      <w:ind w:left="720" w:right="720" w:hanging="360"/>
    </w:pPr>
    <w:rPr>
      <w:noProof/>
    </w:rPr>
  </w:style>
  <w:style w:type="paragraph" w:styleId="TOC3">
    <w:name w:val="toc 3"/>
    <w:basedOn w:val="Normal"/>
    <w:next w:val="Normal"/>
    <w:rsid w:val="008B3DC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B3DC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B3DC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8B3D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3D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3D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3D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3DC4"/>
    <w:pPr>
      <w:tabs>
        <w:tab w:val="right" w:pos="9360"/>
      </w:tabs>
      <w:suppressAutoHyphens/>
    </w:pPr>
  </w:style>
  <w:style w:type="character" w:customStyle="1" w:styleId="EquationCaption">
    <w:name w:val="_Equation Caption"/>
    <w:rsid w:val="008B3DC4"/>
  </w:style>
  <w:style w:type="paragraph" w:styleId="Header">
    <w:name w:val="header"/>
    <w:basedOn w:val="Normal"/>
    <w:link w:val="HeaderChar"/>
    <w:autoRedefine/>
    <w:rsid w:val="008B3DC4"/>
    <w:pPr>
      <w:tabs>
        <w:tab w:val="center" w:pos="4680"/>
        <w:tab w:val="right" w:pos="9360"/>
      </w:tabs>
    </w:pPr>
    <w:rPr>
      <w:b/>
    </w:rPr>
  </w:style>
  <w:style w:type="paragraph" w:styleId="Footer">
    <w:name w:val="footer"/>
    <w:basedOn w:val="Normal"/>
    <w:link w:val="FooterChar"/>
    <w:uiPriority w:val="99"/>
    <w:rsid w:val="008B3DC4"/>
    <w:pPr>
      <w:tabs>
        <w:tab w:val="center" w:pos="4320"/>
        <w:tab w:val="right" w:pos="8640"/>
      </w:tabs>
    </w:pPr>
  </w:style>
  <w:style w:type="character" w:styleId="PageNumber">
    <w:name w:val="page number"/>
    <w:basedOn w:val="DefaultParagraphFont"/>
    <w:rsid w:val="008B3DC4"/>
  </w:style>
  <w:style w:type="paragraph" w:styleId="BlockText">
    <w:name w:val="Block Text"/>
    <w:basedOn w:val="Normal"/>
    <w:rsid w:val="008B3DC4"/>
    <w:pPr>
      <w:spacing w:after="240"/>
      <w:ind w:left="1440" w:right="1440"/>
    </w:pPr>
  </w:style>
  <w:style w:type="paragraph" w:customStyle="1" w:styleId="Paratitle">
    <w:name w:val="Para title"/>
    <w:basedOn w:val="Normal"/>
    <w:rsid w:val="008B3DC4"/>
    <w:pPr>
      <w:tabs>
        <w:tab w:val="center" w:pos="9270"/>
      </w:tabs>
      <w:spacing w:after="240"/>
    </w:pPr>
    <w:rPr>
      <w:spacing w:val="-2"/>
    </w:rPr>
  </w:style>
  <w:style w:type="paragraph" w:customStyle="1" w:styleId="Bullet">
    <w:name w:val="Bullet"/>
    <w:basedOn w:val="Normal"/>
    <w:rsid w:val="008B3DC4"/>
    <w:pPr>
      <w:tabs>
        <w:tab w:val="left" w:pos="2160"/>
      </w:tabs>
      <w:spacing w:after="220"/>
      <w:ind w:left="2160" w:hanging="720"/>
    </w:pPr>
  </w:style>
  <w:style w:type="paragraph" w:customStyle="1" w:styleId="TableFormat">
    <w:name w:val="TableFormat"/>
    <w:basedOn w:val="Bullet"/>
    <w:rsid w:val="008B3DC4"/>
    <w:pPr>
      <w:tabs>
        <w:tab w:val="clear" w:pos="2160"/>
        <w:tab w:val="left" w:pos="5040"/>
      </w:tabs>
      <w:ind w:left="5040" w:hanging="3600"/>
    </w:pPr>
  </w:style>
  <w:style w:type="paragraph" w:customStyle="1" w:styleId="TOCTitle">
    <w:name w:val="TOC Title"/>
    <w:basedOn w:val="Normal"/>
    <w:rsid w:val="008B3D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3DC4"/>
    <w:pPr>
      <w:jc w:val="center"/>
    </w:pPr>
    <w:rPr>
      <w:rFonts w:ascii="Times New Roman Bold" w:hAnsi="Times New Roman Bold"/>
      <w:b/>
      <w:bCs/>
      <w:caps/>
      <w:szCs w:val="22"/>
    </w:rPr>
  </w:style>
  <w:style w:type="character" w:styleId="Hyperlink">
    <w:name w:val="Hyperlink"/>
    <w:rsid w:val="008B3DC4"/>
    <w:rPr>
      <w:color w:val="0000FF"/>
      <w:u w:val="single"/>
    </w:rPr>
  </w:style>
  <w:style w:type="character" w:customStyle="1" w:styleId="FooterChar">
    <w:name w:val="Footer Char"/>
    <w:link w:val="Footer"/>
    <w:uiPriority w:val="99"/>
    <w:rsid w:val="008B3DC4"/>
    <w:rPr>
      <w:snapToGrid w:val="0"/>
      <w:kern w:val="28"/>
      <w:sz w:val="22"/>
    </w:rPr>
  </w:style>
  <w:style w:type="character" w:customStyle="1" w:styleId="Heading1Char">
    <w:name w:val="Heading 1 Char"/>
    <w:link w:val="Heading1"/>
    <w:rsid w:val="00B87FBC"/>
    <w:rPr>
      <w:rFonts w:ascii="Times New Roman Bold" w:hAnsi="Times New Roman Bold"/>
      <w:b/>
      <w:caps/>
      <w:snapToGrid w:val="0"/>
      <w:kern w:val="28"/>
      <w:sz w:val="22"/>
    </w:rPr>
  </w:style>
  <w:style w:type="character" w:customStyle="1" w:styleId="Heading2Char">
    <w:name w:val="Heading 2 Char"/>
    <w:link w:val="Heading2"/>
    <w:rsid w:val="00B87FBC"/>
    <w:rPr>
      <w:b/>
      <w:snapToGrid w:val="0"/>
      <w:kern w:val="28"/>
      <w:sz w:val="22"/>
    </w:rPr>
  </w:style>
  <w:style w:type="character" w:customStyle="1" w:styleId="Heading3Char">
    <w:name w:val="Heading 3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link w:val="Heading9"/>
    <w:rsid w:val="00B87FBC"/>
    <w:rPr>
      <w:b/>
      <w:snapToGrid w:val="0"/>
      <w:kern w:val="28"/>
      <w:sz w:val="22"/>
    </w:rPr>
  </w:style>
  <w:style w:type="character" w:customStyle="1" w:styleId="EndnoteTextChar">
    <w:name w:val="Endnote Text Char"/>
    <w:link w:val="EndnoteText"/>
    <w:semiHidden/>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link w:val="Header"/>
    <w:rsid w:val="00B87FBC"/>
    <w:rPr>
      <w:b/>
      <w:snapToGrid w:val="0"/>
      <w:kern w:val="28"/>
      <w:sz w:val="22"/>
    </w:rPr>
  </w:style>
  <w:style w:type="character" w:styleId="CommentReference">
    <w:name w:val="annotation reference"/>
    <w:uiPriority w:val="99"/>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uiPriority w:val="99"/>
    <w:rsid w:val="00B87FBC"/>
    <w:rPr>
      <w:b/>
      <w:bCs/>
    </w:rPr>
  </w:style>
  <w:style w:type="character" w:customStyle="1" w:styleId="CommentSubjectChar">
    <w:name w:val="Comment Subject Char"/>
    <w:basedOn w:val="CommentTextChar"/>
    <w:link w:val="CommentSubject"/>
    <w:uiPriority w:val="99"/>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0"/>
      </w:numPr>
      <w:tabs>
        <w:tab w:val="num" w:pos="360"/>
        <w:tab w:val="clear" w:pos="72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uiPriority w:val="22"/>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