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B7F985" w14:textId="77777777" w:rsidTr="006D5D22">
        <w:tblPrEx>
          <w:tblW w:w="0" w:type="auto"/>
          <w:tblLook w:val="0000"/>
        </w:tblPrEx>
        <w:trPr>
          <w:trHeight w:val="2181"/>
        </w:trPr>
        <w:tc>
          <w:tcPr>
            <w:tcW w:w="8856" w:type="dxa"/>
          </w:tcPr>
          <w:p w:rsidR="00FF232D" w:rsidP="006A7D75" w14:paraId="10925861" w14:textId="77777777">
            <w:pPr>
              <w:jc w:val="center"/>
              <w:rPr>
                <w:b/>
              </w:rPr>
            </w:pPr>
            <w:r>
              <w:rPr>
                <w:b/>
                <w:i/>
                <w:noProof/>
                <w:sz w:val="28"/>
                <w:szCs w:val="28"/>
              </w:rPr>
              <w:drawing>
                <wp:inline distT="0" distB="0" distL="0" distR="0">
                  <wp:extent cx="55054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9554652" w14:textId="77777777">
            <w:pPr>
              <w:rPr>
                <w:b/>
                <w:bCs/>
                <w:sz w:val="12"/>
                <w:szCs w:val="12"/>
              </w:rPr>
            </w:pPr>
          </w:p>
          <w:p w:rsidR="007A44F8" w:rsidRPr="008A3940" w:rsidP="00BB4E29" w14:paraId="3777A3C3" w14:textId="77777777">
            <w:pPr>
              <w:rPr>
                <w:b/>
                <w:bCs/>
                <w:sz w:val="22"/>
                <w:szCs w:val="22"/>
              </w:rPr>
            </w:pPr>
            <w:r w:rsidRPr="008A3940">
              <w:rPr>
                <w:b/>
                <w:bCs/>
                <w:sz w:val="22"/>
                <w:szCs w:val="22"/>
              </w:rPr>
              <w:t xml:space="preserve">Media Contact: </w:t>
            </w:r>
          </w:p>
          <w:p w:rsidR="007A44F8" w:rsidP="006E14AC" w14:paraId="33E8DAD3" w14:textId="7A7BB9FF">
            <w:pPr>
              <w:rPr>
                <w:bCs/>
                <w:sz w:val="22"/>
                <w:szCs w:val="22"/>
              </w:rPr>
            </w:pPr>
            <w:r>
              <w:rPr>
                <w:bCs/>
                <w:sz w:val="22"/>
                <w:szCs w:val="22"/>
              </w:rPr>
              <w:t>Paloma Perez</w:t>
            </w:r>
          </w:p>
          <w:p w:rsidR="00042823" w:rsidP="006E14AC" w14:paraId="779B6BC3" w14:textId="4B91AAF4">
            <w:pPr>
              <w:rPr>
                <w:bCs/>
                <w:sz w:val="22"/>
                <w:szCs w:val="22"/>
              </w:rPr>
            </w:pPr>
            <w:r>
              <w:rPr>
                <w:bCs/>
                <w:sz w:val="22"/>
                <w:szCs w:val="22"/>
              </w:rPr>
              <w:t>paloma.perez@fcc.gov</w:t>
            </w:r>
          </w:p>
          <w:p w:rsidR="006E14AC" w:rsidRPr="008A3940" w:rsidP="006E14AC" w14:paraId="071FACD1" w14:textId="77777777">
            <w:pPr>
              <w:rPr>
                <w:bCs/>
                <w:sz w:val="22"/>
                <w:szCs w:val="22"/>
              </w:rPr>
            </w:pPr>
          </w:p>
          <w:p w:rsidR="007A44F8" w:rsidRPr="008A3940" w:rsidP="00BB4E29" w14:paraId="6535916F" w14:textId="77777777">
            <w:pPr>
              <w:rPr>
                <w:b/>
                <w:sz w:val="22"/>
                <w:szCs w:val="22"/>
              </w:rPr>
            </w:pPr>
            <w:r w:rsidRPr="008A3940">
              <w:rPr>
                <w:b/>
                <w:sz w:val="22"/>
                <w:szCs w:val="22"/>
              </w:rPr>
              <w:t>For Immediate Release</w:t>
            </w:r>
          </w:p>
          <w:p w:rsidR="007A44F8" w:rsidRPr="004A729A" w:rsidP="00BB4E29" w14:paraId="5319426A" w14:textId="77777777">
            <w:pPr>
              <w:jc w:val="center"/>
              <w:rPr>
                <w:b/>
                <w:bCs/>
                <w:sz w:val="22"/>
                <w:szCs w:val="22"/>
              </w:rPr>
            </w:pPr>
          </w:p>
          <w:p w:rsidR="000E049E" w:rsidP="00D861EE" w14:paraId="0B15B65A" w14:textId="78A68159">
            <w:pPr>
              <w:tabs>
                <w:tab w:val="left" w:pos="8625"/>
              </w:tabs>
              <w:spacing w:after="120"/>
              <w:jc w:val="center"/>
              <w:rPr>
                <w:b/>
                <w:bCs/>
                <w:sz w:val="26"/>
                <w:szCs w:val="26"/>
              </w:rPr>
            </w:pPr>
            <w:bookmarkStart w:id="0" w:name="_Hlk124504095"/>
            <w:r>
              <w:rPr>
                <w:b/>
                <w:bCs/>
                <w:sz w:val="26"/>
                <w:szCs w:val="26"/>
              </w:rPr>
              <w:t xml:space="preserve">CHAIRWOMAN ROSENWORCEL THANKS </w:t>
            </w:r>
            <w:r w:rsidRPr="00042823">
              <w:rPr>
                <w:b/>
                <w:bCs/>
                <w:sz w:val="26"/>
                <w:szCs w:val="26"/>
              </w:rPr>
              <w:t>TELECOMMUNICATIONS WORKFORCE INTERAGENCY GROUP</w:t>
            </w:r>
          </w:p>
          <w:bookmarkEnd w:id="0"/>
          <w:p w:rsidR="00CC5E08" w:rsidRPr="008A3940" w:rsidP="00040127" w14:paraId="5B014601" w14:textId="3E0BD2D1">
            <w:pPr>
              <w:tabs>
                <w:tab w:val="left" w:pos="8625"/>
              </w:tabs>
              <w:jc w:val="center"/>
              <w:rPr>
                <w:i/>
              </w:rPr>
            </w:pPr>
            <w:r>
              <w:rPr>
                <w:b/>
                <w:bCs/>
                <w:i/>
              </w:rPr>
              <w:t>Th</w:t>
            </w:r>
            <w:r w:rsidR="00042823">
              <w:rPr>
                <w:b/>
                <w:bCs/>
                <w:i/>
              </w:rPr>
              <w:t>e Working Group Issued Its Report to Congress</w:t>
            </w:r>
          </w:p>
          <w:p w:rsidR="00F61155" w:rsidRPr="006B0A70" w:rsidP="00BB4E29" w14:paraId="5AE76DC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B6A5356" w14:textId="7DBFBF13">
            <w:pPr>
              <w:rPr>
                <w:sz w:val="22"/>
                <w:szCs w:val="22"/>
              </w:rPr>
            </w:pPr>
            <w:r w:rsidRPr="002E165B">
              <w:rPr>
                <w:sz w:val="22"/>
                <w:szCs w:val="22"/>
              </w:rPr>
              <w:t xml:space="preserve">WASHINGTON, </w:t>
            </w:r>
            <w:r w:rsidRPr="00797CCB" w:rsidR="00042823">
              <w:rPr>
                <w:sz w:val="22"/>
                <w:szCs w:val="22"/>
              </w:rPr>
              <w:t>January</w:t>
            </w:r>
            <w:r w:rsidRPr="00797CCB" w:rsidR="000E049E">
              <w:rPr>
                <w:sz w:val="22"/>
                <w:szCs w:val="22"/>
              </w:rPr>
              <w:t xml:space="preserve"> </w:t>
            </w:r>
            <w:r w:rsidRPr="00797CCB" w:rsidR="0078730A">
              <w:rPr>
                <w:sz w:val="22"/>
                <w:szCs w:val="22"/>
              </w:rPr>
              <w:t>13</w:t>
            </w:r>
            <w:r w:rsidRPr="00797CCB" w:rsidR="00065E2D">
              <w:rPr>
                <w:sz w:val="22"/>
                <w:szCs w:val="22"/>
              </w:rPr>
              <w:t>, 20</w:t>
            </w:r>
            <w:r w:rsidRPr="00797CCB" w:rsidR="006D16EF">
              <w:rPr>
                <w:sz w:val="22"/>
                <w:szCs w:val="22"/>
              </w:rPr>
              <w:t>2</w:t>
            </w:r>
            <w:r w:rsidRPr="00797CCB" w:rsidR="00434A0A">
              <w:rPr>
                <w:sz w:val="22"/>
                <w:szCs w:val="22"/>
              </w:rPr>
              <w:t>3</w:t>
            </w:r>
            <w:r w:rsidRPr="002E165B" w:rsidR="00D861EE">
              <w:rPr>
                <w:sz w:val="22"/>
                <w:szCs w:val="22"/>
              </w:rPr>
              <w:t>—</w:t>
            </w:r>
            <w:bookmarkStart w:id="1" w:name="_Hlk124505625"/>
            <w:r w:rsidR="00042823">
              <w:rPr>
                <w:sz w:val="22"/>
                <w:szCs w:val="22"/>
              </w:rPr>
              <w:t xml:space="preserve">FCC Chairwoman Jessica Rosenworcel today thanked the </w:t>
            </w:r>
            <w:bookmarkStart w:id="2" w:name="_Hlk124505431"/>
            <w:r w:rsidRPr="00042823" w:rsidR="00042823">
              <w:rPr>
                <w:sz w:val="22"/>
                <w:szCs w:val="22"/>
              </w:rPr>
              <w:t>Telecommunications Workforce Interagency Group</w:t>
            </w:r>
            <w:r w:rsidR="00CD40EE">
              <w:rPr>
                <w:sz w:val="22"/>
                <w:szCs w:val="22"/>
              </w:rPr>
              <w:t xml:space="preserve"> </w:t>
            </w:r>
            <w:bookmarkEnd w:id="2"/>
            <w:r w:rsidR="00CD40EE">
              <w:rPr>
                <w:sz w:val="22"/>
                <w:szCs w:val="22"/>
              </w:rPr>
              <w:t>(or TWIG)</w:t>
            </w:r>
            <w:r w:rsidR="00BB5580">
              <w:rPr>
                <w:sz w:val="22"/>
                <w:szCs w:val="22"/>
              </w:rPr>
              <w:t>—</w:t>
            </w:r>
            <w:r w:rsidR="00CD40EE">
              <w:rPr>
                <w:sz w:val="22"/>
                <w:szCs w:val="22"/>
              </w:rPr>
              <w:t>formally called</w:t>
            </w:r>
            <w:r w:rsidR="00BB5580">
              <w:rPr>
                <w:sz w:val="22"/>
                <w:szCs w:val="22"/>
              </w:rPr>
              <w:t xml:space="preserve"> the Telecommunications Interagency </w:t>
            </w:r>
            <w:r w:rsidR="00CD40EE">
              <w:rPr>
                <w:sz w:val="22"/>
                <w:szCs w:val="22"/>
              </w:rPr>
              <w:t xml:space="preserve">Working </w:t>
            </w:r>
            <w:r w:rsidR="00BB5580">
              <w:rPr>
                <w:sz w:val="22"/>
                <w:szCs w:val="22"/>
              </w:rPr>
              <w:t>Group—</w:t>
            </w:r>
            <w:r w:rsidR="00042823">
              <w:rPr>
                <w:sz w:val="22"/>
                <w:szCs w:val="22"/>
              </w:rPr>
              <w:t>for its important work in building its report to C</w:t>
            </w:r>
            <w:r w:rsidR="0054406A">
              <w:rPr>
                <w:sz w:val="22"/>
                <w:szCs w:val="22"/>
              </w:rPr>
              <w:t>o</w:t>
            </w:r>
            <w:r w:rsidR="00042823">
              <w:rPr>
                <w:sz w:val="22"/>
                <w:szCs w:val="22"/>
              </w:rPr>
              <w:t>ngress</w:t>
            </w:r>
            <w:r w:rsidR="0054406A">
              <w:rPr>
                <w:sz w:val="22"/>
                <w:szCs w:val="22"/>
              </w:rPr>
              <w:t xml:space="preserve">.  Under the </w:t>
            </w:r>
            <w:r w:rsidRPr="0054406A" w:rsidR="0054406A">
              <w:rPr>
                <w:sz w:val="22"/>
                <w:szCs w:val="22"/>
              </w:rPr>
              <w:t>Bipartisan Infrastructure</w:t>
            </w:r>
            <w:r w:rsidR="0054406A">
              <w:rPr>
                <w:sz w:val="22"/>
                <w:szCs w:val="22"/>
              </w:rPr>
              <w:t xml:space="preserve"> Law, the Chairwoman along with her counterparts from NTIA and the Departments of Labor and Education appointed working group members to provide </w:t>
            </w:r>
            <w:r w:rsidRPr="0054406A" w:rsidR="0054406A">
              <w:rPr>
                <w:sz w:val="22"/>
                <w:szCs w:val="22"/>
              </w:rPr>
              <w:t>recommendations to address the workforce needs of the telecommunications industry, including the safety of that workforce</w:t>
            </w:r>
            <w:r w:rsidR="0054406A">
              <w:rPr>
                <w:sz w:val="22"/>
                <w:szCs w:val="22"/>
              </w:rPr>
              <w:t>.  The Chairwoman issued the following statement:</w:t>
            </w:r>
            <w:bookmarkEnd w:id="1"/>
          </w:p>
          <w:p w:rsidR="00040127" w:rsidRPr="002E165B" w:rsidP="002E165B" w14:paraId="390BFC5C" w14:textId="77777777">
            <w:pPr>
              <w:rPr>
                <w:sz w:val="22"/>
                <w:szCs w:val="22"/>
              </w:rPr>
            </w:pPr>
          </w:p>
          <w:p w:rsidR="00797CCB" w:rsidRPr="00797CCB" w:rsidP="00797CCB" w14:paraId="104632A0" w14:textId="0812B4CE">
            <w:pPr>
              <w:rPr>
                <w:sz w:val="22"/>
                <w:szCs w:val="22"/>
              </w:rPr>
            </w:pPr>
            <w:r w:rsidRPr="002E165B">
              <w:rPr>
                <w:sz w:val="22"/>
                <w:szCs w:val="22"/>
              </w:rPr>
              <w:t>“</w:t>
            </w:r>
            <w:r w:rsidRPr="00797CCB">
              <w:rPr>
                <w:sz w:val="22"/>
                <w:szCs w:val="22"/>
              </w:rPr>
              <w:t xml:space="preserve">The Bipartisan Infrastructure Law not only invested in broadband connectivity around the country, but it ensured that we focus on the workforce dedicated to creating those connections.  We need to be forward-looking with an eye on the workforce needs of the future, including the diverse high-tech workforce needed to promote continued development and innovation in broadband networks, network virtualization, system integration, software development, and more.  </w:t>
            </w:r>
          </w:p>
          <w:p w:rsidR="00797CCB" w:rsidRPr="00797CCB" w:rsidP="00797CCB" w14:paraId="7010D294" w14:textId="77777777">
            <w:pPr>
              <w:rPr>
                <w:sz w:val="22"/>
                <w:szCs w:val="22"/>
              </w:rPr>
            </w:pPr>
            <w:r w:rsidRPr="00797CCB">
              <w:rPr>
                <w:sz w:val="22"/>
                <w:szCs w:val="22"/>
              </w:rPr>
              <w:t xml:space="preserve"> </w:t>
            </w:r>
          </w:p>
          <w:p w:rsidR="00797CCB" w:rsidRPr="00797CCB" w:rsidP="00797CCB" w14:paraId="506B6948" w14:textId="04014086">
            <w:pPr>
              <w:rPr>
                <w:sz w:val="22"/>
                <w:szCs w:val="22"/>
              </w:rPr>
            </w:pPr>
            <w:r w:rsidRPr="00797CCB">
              <w:rPr>
                <w:sz w:val="22"/>
                <w:szCs w:val="22"/>
              </w:rPr>
              <w:t>“I want to thank everyone who participated in the Telecommunications Interagency Working Group.  I thank our partners at the Departments of Labor and Education, and the NTIA. And I want to give a special thanks to the group’s Chair, the FCC’s Wireless Bureau’s Acting Chief of Staff Amy Brett</w:t>
            </w:r>
            <w:r w:rsidR="00113D44">
              <w:rPr>
                <w:sz w:val="22"/>
                <w:szCs w:val="22"/>
              </w:rPr>
              <w:t>,</w:t>
            </w:r>
            <w:r w:rsidRPr="00797CCB">
              <w:rPr>
                <w:sz w:val="22"/>
                <w:szCs w:val="22"/>
              </w:rPr>
              <w:t xml:space="preserve"> and Vice Chair, Scott Ketcham, Director, Occupational Safety and Health Administration Directorate of Construction, for their leadership in this important task.  </w:t>
            </w:r>
          </w:p>
          <w:p w:rsidR="00797CCB" w:rsidRPr="00797CCB" w:rsidP="00797CCB" w14:paraId="43B2D030" w14:textId="77777777">
            <w:pPr>
              <w:rPr>
                <w:sz w:val="22"/>
                <w:szCs w:val="22"/>
              </w:rPr>
            </w:pPr>
            <w:r w:rsidRPr="00797CCB">
              <w:rPr>
                <w:sz w:val="22"/>
                <w:szCs w:val="22"/>
              </w:rPr>
              <w:t xml:space="preserve"> </w:t>
            </w:r>
          </w:p>
          <w:p w:rsidR="00850E26" w:rsidRPr="002E165B" w:rsidP="00797CCB" w14:paraId="1BDD217A" w14:textId="4B2FE937">
            <w:pPr>
              <w:rPr>
                <w:sz w:val="22"/>
                <w:szCs w:val="22"/>
              </w:rPr>
            </w:pPr>
            <w:r w:rsidRPr="00797CCB">
              <w:rPr>
                <w:sz w:val="22"/>
                <w:szCs w:val="22"/>
              </w:rPr>
              <w:t xml:space="preserve">“The FCC stands ready to work with our federal partners, Congress, workforce representatives, educational institutions, and telecommunications companies to ensure equity, quality, and safety in our </w:t>
            </w:r>
            <w:r>
              <w:rPr>
                <w:sz w:val="22"/>
                <w:szCs w:val="22"/>
              </w:rPr>
              <w:t>c</w:t>
            </w:r>
            <w:r w:rsidRPr="00797CCB">
              <w:rPr>
                <w:sz w:val="22"/>
                <w:szCs w:val="22"/>
              </w:rPr>
              <w:t>ommunications infrastructure workforce</w:t>
            </w:r>
            <w:r w:rsidR="005639C5">
              <w:rPr>
                <w:sz w:val="22"/>
                <w:szCs w:val="22"/>
              </w:rPr>
              <w:t>.”</w:t>
            </w:r>
          </w:p>
          <w:p w:rsidR="00BD19E8" w:rsidRPr="002E165B" w:rsidP="002E165B" w14:paraId="0D5A06D0" w14:textId="77777777">
            <w:pPr>
              <w:rPr>
                <w:sz w:val="22"/>
                <w:szCs w:val="22"/>
              </w:rPr>
            </w:pPr>
          </w:p>
          <w:p w:rsidR="004F0F1F" w:rsidRPr="007475A1" w:rsidP="00850E26" w14:paraId="51C40399" w14:textId="77777777">
            <w:pPr>
              <w:ind w:right="72"/>
              <w:jc w:val="center"/>
              <w:rPr>
                <w:sz w:val="22"/>
                <w:szCs w:val="22"/>
              </w:rPr>
            </w:pPr>
            <w:r w:rsidRPr="007475A1">
              <w:rPr>
                <w:sz w:val="22"/>
                <w:szCs w:val="22"/>
              </w:rPr>
              <w:t>###</w:t>
            </w:r>
          </w:p>
          <w:p w:rsidR="00CC5E08" w:rsidRPr="0080486B" w:rsidP="00850E26" w14:paraId="67CADA99"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@JRosenworcelFCC</w:t>
            </w:r>
            <w:r w:rsidRPr="00497495" w:rsidR="00EE1363">
              <w:rPr>
                <w:b/>
                <w:bCs/>
                <w:sz w:val="17"/>
                <w:szCs w:val="17"/>
              </w:rPr>
              <w:t xml:space="preserve"> / </w:t>
            </w:r>
            <w:r w:rsidRPr="00913056" w:rsidR="00EE1363">
              <w:rPr>
                <w:b/>
                <w:bCs/>
                <w:sz w:val="17"/>
                <w:szCs w:val="17"/>
              </w:rPr>
              <w:t>www.fcc.gov/jessica-rosenworcel</w:t>
            </w:r>
          </w:p>
          <w:p w:rsidR="0069420F" w:rsidRPr="00EE0E90" w:rsidP="00850E26" w14:paraId="6C310D80" w14:textId="77777777">
            <w:pPr>
              <w:ind w:right="72"/>
              <w:jc w:val="center"/>
              <w:rPr>
                <w:b/>
                <w:bCs/>
                <w:sz w:val="18"/>
                <w:szCs w:val="18"/>
              </w:rPr>
            </w:pPr>
          </w:p>
          <w:p w:rsidR="00EE0E90" w:rsidRPr="00EF729B" w:rsidP="00850E26" w14:paraId="30DFD34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DEC30C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0A"/>
    <w:rsid w:val="0002500C"/>
    <w:rsid w:val="000311FC"/>
    <w:rsid w:val="00040127"/>
    <w:rsid w:val="00042823"/>
    <w:rsid w:val="00065E2D"/>
    <w:rsid w:val="00081232"/>
    <w:rsid w:val="00091E65"/>
    <w:rsid w:val="00096D4A"/>
    <w:rsid w:val="000A38EA"/>
    <w:rsid w:val="000C1E47"/>
    <w:rsid w:val="000C26F3"/>
    <w:rsid w:val="000E049E"/>
    <w:rsid w:val="00100FF9"/>
    <w:rsid w:val="0010799B"/>
    <w:rsid w:val="00113D44"/>
    <w:rsid w:val="00117DB2"/>
    <w:rsid w:val="00123ED2"/>
    <w:rsid w:val="00125BE0"/>
    <w:rsid w:val="00142C13"/>
    <w:rsid w:val="00152776"/>
    <w:rsid w:val="00153222"/>
    <w:rsid w:val="001577D3"/>
    <w:rsid w:val="001733A6"/>
    <w:rsid w:val="001865A9"/>
    <w:rsid w:val="00187DB2"/>
    <w:rsid w:val="001B20BB"/>
    <w:rsid w:val="001C4370"/>
    <w:rsid w:val="001D175F"/>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0E1B"/>
    <w:rsid w:val="002E165B"/>
    <w:rsid w:val="002E3F1D"/>
    <w:rsid w:val="002F31D0"/>
    <w:rsid w:val="00300359"/>
    <w:rsid w:val="00303CD2"/>
    <w:rsid w:val="0031476D"/>
    <w:rsid w:val="0031773E"/>
    <w:rsid w:val="00333871"/>
    <w:rsid w:val="00347716"/>
    <w:rsid w:val="003506E1"/>
    <w:rsid w:val="00363CC2"/>
    <w:rsid w:val="003727E3"/>
    <w:rsid w:val="00385A93"/>
    <w:rsid w:val="003910F1"/>
    <w:rsid w:val="003D3D79"/>
    <w:rsid w:val="003E42FC"/>
    <w:rsid w:val="003E5991"/>
    <w:rsid w:val="003F344A"/>
    <w:rsid w:val="00403FF0"/>
    <w:rsid w:val="0042046D"/>
    <w:rsid w:val="0042116E"/>
    <w:rsid w:val="00425AEF"/>
    <w:rsid w:val="00426518"/>
    <w:rsid w:val="00427B06"/>
    <w:rsid w:val="00434A0A"/>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2F6A"/>
    <w:rsid w:val="0054406A"/>
    <w:rsid w:val="00545DAE"/>
    <w:rsid w:val="005639C5"/>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732CC"/>
    <w:rsid w:val="00774079"/>
    <w:rsid w:val="0077752B"/>
    <w:rsid w:val="0078730A"/>
    <w:rsid w:val="00793D6F"/>
    <w:rsid w:val="00794090"/>
    <w:rsid w:val="00797CCB"/>
    <w:rsid w:val="007A44F8"/>
    <w:rsid w:val="007D21BF"/>
    <w:rsid w:val="007F3C12"/>
    <w:rsid w:val="007F5205"/>
    <w:rsid w:val="0080486B"/>
    <w:rsid w:val="008133DE"/>
    <w:rsid w:val="008215E7"/>
    <w:rsid w:val="00830FC6"/>
    <w:rsid w:val="00850E26"/>
    <w:rsid w:val="00865EAA"/>
    <w:rsid w:val="00866F06"/>
    <w:rsid w:val="008728F5"/>
    <w:rsid w:val="00873111"/>
    <w:rsid w:val="008824C2"/>
    <w:rsid w:val="008960E4"/>
    <w:rsid w:val="008A1C87"/>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779D"/>
    <w:rsid w:val="00B727C9"/>
    <w:rsid w:val="00B735C8"/>
    <w:rsid w:val="00B76A63"/>
    <w:rsid w:val="00BA45DA"/>
    <w:rsid w:val="00BA6350"/>
    <w:rsid w:val="00BB4E29"/>
    <w:rsid w:val="00BB5580"/>
    <w:rsid w:val="00BB74C9"/>
    <w:rsid w:val="00BC3AB6"/>
    <w:rsid w:val="00BD19E8"/>
    <w:rsid w:val="00BD4273"/>
    <w:rsid w:val="00C31ED8"/>
    <w:rsid w:val="00C421FB"/>
    <w:rsid w:val="00C432E4"/>
    <w:rsid w:val="00C70C26"/>
    <w:rsid w:val="00C72001"/>
    <w:rsid w:val="00C772B7"/>
    <w:rsid w:val="00C80347"/>
    <w:rsid w:val="00CB24D2"/>
    <w:rsid w:val="00CB36F8"/>
    <w:rsid w:val="00CB7C1A"/>
    <w:rsid w:val="00CC5E08"/>
    <w:rsid w:val="00CD40EE"/>
    <w:rsid w:val="00CE14FD"/>
    <w:rsid w:val="00CF6860"/>
    <w:rsid w:val="00D02AC6"/>
    <w:rsid w:val="00D03F0C"/>
    <w:rsid w:val="00D04312"/>
    <w:rsid w:val="00D16A7F"/>
    <w:rsid w:val="00D16AD2"/>
    <w:rsid w:val="00D22596"/>
    <w:rsid w:val="00D22691"/>
    <w:rsid w:val="00D24C3D"/>
    <w:rsid w:val="00D35C62"/>
    <w:rsid w:val="00D46CB1"/>
    <w:rsid w:val="00D5241A"/>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1363"/>
    <w:rsid w:val="00EF3BCA"/>
    <w:rsid w:val="00EF729B"/>
    <w:rsid w:val="00F01B0D"/>
    <w:rsid w:val="00F1238F"/>
    <w:rsid w:val="00F16485"/>
    <w:rsid w:val="00F228ED"/>
    <w:rsid w:val="00F26E31"/>
    <w:rsid w:val="00F27C6C"/>
    <w:rsid w:val="00F34A8D"/>
    <w:rsid w:val="00F50D25"/>
    <w:rsid w:val="00F535D8"/>
    <w:rsid w:val="00F61155"/>
    <w:rsid w:val="00F6196E"/>
    <w:rsid w:val="00F708E3"/>
    <w:rsid w:val="00F76561"/>
    <w:rsid w:val="00F84736"/>
    <w:rsid w:val="00F9751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228477"/>
  <w15:docId w15:val="{5F140FB8-8834-467B-89AC-7C2C571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D3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