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87FBC" w:rsidRPr="00220DDE" w:rsidP="00220DDE" w14:paraId="411E27B2" w14:textId="77777777">
      <w:pPr>
        <w:spacing w:after="0" w:line="240" w:lineRule="auto"/>
        <w:jc w:val="center"/>
        <w:rPr>
          <w:rFonts w:ascii="Times New Roman" w:hAnsi="Times New Roman" w:cs="Times New Roman"/>
          <w:b/>
        </w:rPr>
      </w:pPr>
      <w:r w:rsidRPr="00220DDE">
        <w:rPr>
          <w:rFonts w:ascii="Times New Roman" w:hAnsi="Times New Roman" w:cs="Times New Roman"/>
          <w:b/>
        </w:rPr>
        <w:t>Before the</w:t>
      </w:r>
    </w:p>
    <w:p w:rsidR="00B87FBC" w:rsidRPr="00220DDE" w:rsidP="00220DDE" w14:paraId="3CE5BFBD" w14:textId="77777777">
      <w:pPr>
        <w:pStyle w:val="StyleBoldCentered"/>
        <w:spacing w:after="0" w:line="240" w:lineRule="auto"/>
        <w:rPr>
          <w:rFonts w:ascii="Times New Roman" w:hAnsi="Times New Roman" w:cs="Times New Roman"/>
          <w:caps w:val="0"/>
        </w:rPr>
      </w:pPr>
      <w:r w:rsidRPr="00220DDE">
        <w:rPr>
          <w:rFonts w:ascii="Times New Roman" w:hAnsi="Times New Roman" w:cs="Times New Roman"/>
          <w:caps w:val="0"/>
        </w:rPr>
        <w:t>Federal Communications Commission</w:t>
      </w:r>
    </w:p>
    <w:p w:rsidR="00B87FBC" w:rsidRPr="00220DDE" w:rsidP="00220DDE" w14:paraId="54F99AF6" w14:textId="77777777">
      <w:pPr>
        <w:pStyle w:val="StyleBoldCentered"/>
        <w:spacing w:after="0" w:line="240" w:lineRule="auto"/>
        <w:rPr>
          <w:rFonts w:ascii="Times New Roman" w:hAnsi="Times New Roman" w:cs="Times New Roman"/>
          <w:caps w:val="0"/>
        </w:rPr>
      </w:pPr>
      <w:r w:rsidRPr="00220DDE">
        <w:rPr>
          <w:rFonts w:ascii="Times New Roman" w:hAnsi="Times New Roman" w:cs="Times New Roman"/>
          <w:caps w:val="0"/>
        </w:rPr>
        <w:t>Washington, D.C. 20554</w:t>
      </w:r>
    </w:p>
    <w:p w:rsidR="00B87FBC" w:rsidRPr="00220DDE" w:rsidP="00220DDE" w14:paraId="06BABF64" w14:textId="77777777">
      <w:pPr>
        <w:spacing w:after="0" w:line="240" w:lineRule="auto"/>
        <w:rPr>
          <w:rFonts w:ascii="Times New Roman" w:hAnsi="Times New Roman" w:cs="Times New Roman"/>
        </w:rPr>
      </w:pPr>
    </w:p>
    <w:p w:rsidR="00B87FBC" w:rsidRPr="00220DDE" w:rsidP="00220DDE" w14:paraId="454D01A5" w14:textId="77777777">
      <w:pPr>
        <w:spacing w:after="0" w:line="240" w:lineRule="auto"/>
        <w:rPr>
          <w:rFonts w:ascii="Times New Roman" w:hAnsi="Times New Roman" w:cs="Times New Roman"/>
        </w:rPr>
      </w:pPr>
    </w:p>
    <w:tbl>
      <w:tblPr>
        <w:tblW w:w="9576" w:type="dxa"/>
        <w:tblLayout w:type="fixed"/>
        <w:tblLook w:val="0000"/>
      </w:tblPr>
      <w:tblGrid>
        <w:gridCol w:w="4698"/>
        <w:gridCol w:w="630"/>
        <w:gridCol w:w="4248"/>
      </w:tblGrid>
      <w:tr w14:paraId="4EDCE8B4" w14:textId="77777777" w:rsidTr="003D5201">
        <w:tblPrEx>
          <w:tblW w:w="9576" w:type="dxa"/>
          <w:tblLayout w:type="fixed"/>
          <w:tblLook w:val="0000"/>
        </w:tblPrEx>
        <w:tc>
          <w:tcPr>
            <w:tcW w:w="4698" w:type="dxa"/>
          </w:tcPr>
          <w:p w:rsidR="00B87FBC" w:rsidRPr="00220DDE" w:rsidP="00220DDE" w14:paraId="3644F820" w14:textId="77777777">
            <w:pPr>
              <w:spacing w:after="0" w:line="240" w:lineRule="auto"/>
              <w:rPr>
                <w:rFonts w:ascii="Times New Roman" w:hAnsi="Times New Roman" w:cs="Times New Roman"/>
              </w:rPr>
            </w:pPr>
            <w:r w:rsidRPr="00220DDE">
              <w:rPr>
                <w:rFonts w:ascii="Times New Roman" w:hAnsi="Times New Roman" w:cs="Times New Roman"/>
              </w:rPr>
              <w:t>In the Matter of</w:t>
            </w:r>
          </w:p>
          <w:p w:rsidR="00B87FBC" w:rsidRPr="00220DDE" w:rsidP="00220DDE" w14:paraId="0EEFADA8" w14:textId="77777777">
            <w:pPr>
              <w:spacing w:after="0" w:line="240" w:lineRule="auto"/>
              <w:rPr>
                <w:rFonts w:ascii="Times New Roman" w:hAnsi="Times New Roman" w:cs="Times New Roman"/>
              </w:rPr>
            </w:pPr>
          </w:p>
          <w:p w:rsidR="00B87FBC" w:rsidRPr="00220DDE" w:rsidP="00220DDE" w14:paraId="1BE5CB31" w14:textId="77777777">
            <w:pPr>
              <w:spacing w:after="0" w:line="240" w:lineRule="auto"/>
              <w:rPr>
                <w:rFonts w:ascii="Times New Roman" w:hAnsi="Times New Roman" w:cs="Times New Roman"/>
              </w:rPr>
            </w:pPr>
            <w:r w:rsidRPr="00220DDE">
              <w:rPr>
                <w:rFonts w:ascii="Times New Roman" w:hAnsi="Times New Roman" w:cs="Times New Roman"/>
              </w:rPr>
              <w:t>Protecting Against National Security Threats to the Communications Supply Chain through the Equipment Authorization Program</w:t>
            </w:r>
          </w:p>
          <w:p w:rsidR="00B87FBC" w:rsidRPr="00220DDE" w:rsidP="00220DDE" w14:paraId="59B0E360" w14:textId="77777777">
            <w:pPr>
              <w:spacing w:after="0" w:line="240" w:lineRule="auto"/>
              <w:rPr>
                <w:rFonts w:ascii="Times New Roman" w:hAnsi="Times New Roman" w:cs="Times New Roman"/>
              </w:rPr>
            </w:pPr>
          </w:p>
          <w:p w:rsidR="00B87FBC" w:rsidRPr="00220DDE" w:rsidP="00220DDE" w14:paraId="720FCC23" w14:textId="77777777">
            <w:pPr>
              <w:spacing w:after="0" w:line="240" w:lineRule="auto"/>
              <w:rPr>
                <w:rFonts w:ascii="Times New Roman" w:hAnsi="Times New Roman" w:cs="Times New Roman"/>
              </w:rPr>
            </w:pPr>
            <w:r w:rsidRPr="00220DDE">
              <w:rPr>
                <w:rFonts w:ascii="Times New Roman" w:hAnsi="Times New Roman" w:cs="Times New Roman"/>
              </w:rPr>
              <w:t xml:space="preserve">Protecting Against National </w:t>
            </w:r>
            <w:r w:rsidRPr="00220DDE">
              <w:rPr>
                <w:rFonts w:ascii="Times New Roman" w:hAnsi="Times New Roman" w:cs="Times New Roman"/>
              </w:rPr>
              <w:t>Security Threats to the Communications Supply Chain through the Competitive Bidding Program</w:t>
            </w:r>
          </w:p>
          <w:p w:rsidR="00B87FBC" w:rsidRPr="00220DDE" w:rsidP="00220DDE" w14:paraId="63175AFE" w14:textId="77777777">
            <w:pPr>
              <w:spacing w:after="0" w:line="240" w:lineRule="auto"/>
              <w:rPr>
                <w:rFonts w:ascii="Times New Roman" w:hAnsi="Times New Roman" w:cs="Times New Roman"/>
              </w:rPr>
            </w:pPr>
          </w:p>
        </w:tc>
        <w:tc>
          <w:tcPr>
            <w:tcW w:w="630" w:type="dxa"/>
          </w:tcPr>
          <w:p w:rsidR="00B87FBC" w:rsidRPr="00220DDE" w:rsidP="00220DDE" w14:paraId="120A9AEB" w14:textId="77777777">
            <w:pPr>
              <w:spacing w:after="0" w:line="240" w:lineRule="auto"/>
              <w:rPr>
                <w:rFonts w:ascii="Times New Roman" w:hAnsi="Times New Roman" w:cs="Times New Roman"/>
              </w:rPr>
            </w:pPr>
            <w:r w:rsidRPr="00220DDE">
              <w:rPr>
                <w:rFonts w:ascii="Times New Roman" w:hAnsi="Times New Roman" w:cs="Times New Roman"/>
              </w:rPr>
              <w:t>)</w:t>
            </w:r>
          </w:p>
          <w:p w:rsidR="00B87FBC" w:rsidRPr="00220DDE" w:rsidP="00220DDE" w14:paraId="3BE5D847" w14:textId="77777777">
            <w:pPr>
              <w:spacing w:after="0" w:line="240" w:lineRule="auto"/>
              <w:rPr>
                <w:rFonts w:ascii="Times New Roman" w:hAnsi="Times New Roman" w:cs="Times New Roman"/>
              </w:rPr>
            </w:pPr>
            <w:r w:rsidRPr="00220DDE">
              <w:rPr>
                <w:rFonts w:ascii="Times New Roman" w:hAnsi="Times New Roman" w:cs="Times New Roman"/>
              </w:rPr>
              <w:t>)</w:t>
            </w:r>
          </w:p>
          <w:p w:rsidR="00B87FBC" w:rsidRPr="00220DDE" w:rsidP="00220DDE" w14:paraId="7BA6EA64" w14:textId="77777777">
            <w:pPr>
              <w:spacing w:after="0" w:line="240" w:lineRule="auto"/>
              <w:rPr>
                <w:rFonts w:ascii="Times New Roman" w:hAnsi="Times New Roman" w:cs="Times New Roman"/>
              </w:rPr>
            </w:pPr>
            <w:r w:rsidRPr="00220DDE">
              <w:rPr>
                <w:rFonts w:ascii="Times New Roman" w:hAnsi="Times New Roman" w:cs="Times New Roman"/>
              </w:rPr>
              <w:t>)</w:t>
            </w:r>
          </w:p>
          <w:p w:rsidR="00B87FBC" w:rsidRPr="00220DDE" w:rsidP="00220DDE" w14:paraId="4D7AECEC" w14:textId="77777777">
            <w:pPr>
              <w:spacing w:after="0" w:line="240" w:lineRule="auto"/>
              <w:rPr>
                <w:rFonts w:ascii="Times New Roman" w:hAnsi="Times New Roman" w:cs="Times New Roman"/>
              </w:rPr>
            </w:pPr>
            <w:r w:rsidRPr="00220DDE">
              <w:rPr>
                <w:rFonts w:ascii="Times New Roman" w:hAnsi="Times New Roman" w:cs="Times New Roman"/>
              </w:rPr>
              <w:t>)</w:t>
            </w:r>
          </w:p>
          <w:p w:rsidR="00B87FBC" w:rsidRPr="00220DDE" w:rsidP="00220DDE" w14:paraId="7FDFF777" w14:textId="77777777">
            <w:pPr>
              <w:spacing w:after="0" w:line="240" w:lineRule="auto"/>
              <w:rPr>
                <w:rFonts w:ascii="Times New Roman" w:hAnsi="Times New Roman" w:cs="Times New Roman"/>
              </w:rPr>
            </w:pPr>
            <w:r w:rsidRPr="00220DDE">
              <w:rPr>
                <w:rFonts w:ascii="Times New Roman" w:hAnsi="Times New Roman" w:cs="Times New Roman"/>
              </w:rPr>
              <w:t>)</w:t>
            </w:r>
          </w:p>
          <w:p w:rsidR="00B87FBC" w:rsidRPr="00220DDE" w:rsidP="00220DDE" w14:paraId="4E259959" w14:textId="77777777">
            <w:pPr>
              <w:spacing w:after="0" w:line="240" w:lineRule="auto"/>
              <w:rPr>
                <w:rFonts w:ascii="Times New Roman" w:hAnsi="Times New Roman" w:cs="Times New Roman"/>
              </w:rPr>
            </w:pPr>
            <w:r w:rsidRPr="00220DDE">
              <w:rPr>
                <w:rFonts w:ascii="Times New Roman" w:hAnsi="Times New Roman" w:cs="Times New Roman"/>
              </w:rPr>
              <w:t>)</w:t>
            </w:r>
          </w:p>
          <w:p w:rsidR="00B87FBC" w:rsidRPr="00220DDE" w:rsidP="00220DDE" w14:paraId="1378D4C2" w14:textId="77777777">
            <w:pPr>
              <w:spacing w:after="0" w:line="240" w:lineRule="auto"/>
              <w:rPr>
                <w:rFonts w:ascii="Times New Roman" w:hAnsi="Times New Roman" w:cs="Times New Roman"/>
              </w:rPr>
            </w:pPr>
            <w:r w:rsidRPr="00220DDE">
              <w:rPr>
                <w:rFonts w:ascii="Times New Roman" w:hAnsi="Times New Roman" w:cs="Times New Roman"/>
              </w:rPr>
              <w:t>)</w:t>
            </w:r>
          </w:p>
          <w:p w:rsidR="00B87FBC" w:rsidRPr="00220DDE" w:rsidP="00220DDE" w14:paraId="1D86DFC2" w14:textId="77777777">
            <w:pPr>
              <w:spacing w:after="0" w:line="240" w:lineRule="auto"/>
              <w:rPr>
                <w:rFonts w:ascii="Times New Roman" w:hAnsi="Times New Roman" w:cs="Times New Roman"/>
              </w:rPr>
            </w:pPr>
            <w:r w:rsidRPr="00220DDE">
              <w:rPr>
                <w:rFonts w:ascii="Times New Roman" w:hAnsi="Times New Roman" w:cs="Times New Roman"/>
              </w:rPr>
              <w:t>)</w:t>
            </w:r>
          </w:p>
          <w:p w:rsidR="00B87FBC" w:rsidRPr="00220DDE" w:rsidP="00220DDE" w14:paraId="5A42E1AD" w14:textId="77777777">
            <w:pPr>
              <w:spacing w:after="0" w:line="240" w:lineRule="auto"/>
              <w:rPr>
                <w:rFonts w:ascii="Times New Roman" w:hAnsi="Times New Roman" w:cs="Times New Roman"/>
              </w:rPr>
            </w:pPr>
            <w:r w:rsidRPr="00220DDE">
              <w:rPr>
                <w:rFonts w:ascii="Times New Roman" w:hAnsi="Times New Roman" w:cs="Times New Roman"/>
              </w:rPr>
              <w:t>)</w:t>
            </w:r>
          </w:p>
          <w:p w:rsidR="004930A9" w:rsidRPr="00220DDE" w:rsidP="00220DDE" w14:paraId="52D89FA2" w14:textId="77777777">
            <w:pPr>
              <w:spacing w:after="0" w:line="240" w:lineRule="auto"/>
              <w:rPr>
                <w:rFonts w:ascii="Times New Roman" w:hAnsi="Times New Roman" w:cs="Times New Roman"/>
              </w:rPr>
            </w:pPr>
            <w:r w:rsidRPr="00220DDE">
              <w:rPr>
                <w:rFonts w:ascii="Times New Roman" w:hAnsi="Times New Roman" w:cs="Times New Roman"/>
              </w:rPr>
              <w:t>)</w:t>
            </w:r>
          </w:p>
        </w:tc>
        <w:tc>
          <w:tcPr>
            <w:tcW w:w="4248" w:type="dxa"/>
          </w:tcPr>
          <w:p w:rsidR="00B87FBC" w:rsidRPr="00220DDE" w:rsidP="00220DDE" w14:paraId="5B70F85F" w14:textId="77777777">
            <w:pPr>
              <w:spacing w:after="0" w:line="240" w:lineRule="auto"/>
              <w:rPr>
                <w:rFonts w:ascii="Times New Roman" w:hAnsi="Times New Roman" w:cs="Times New Roman"/>
              </w:rPr>
            </w:pPr>
          </w:p>
          <w:p w:rsidR="00B87FBC" w:rsidRPr="00220DDE" w:rsidP="00220DDE" w14:paraId="17F52B48" w14:textId="77777777">
            <w:pPr>
              <w:pStyle w:val="TOAHeading"/>
              <w:spacing w:after="0" w:line="240" w:lineRule="auto"/>
              <w:rPr>
                <w:rFonts w:ascii="Times New Roman" w:hAnsi="Times New Roman" w:cs="Times New Roman"/>
              </w:rPr>
            </w:pPr>
          </w:p>
          <w:p w:rsidR="00B87FBC" w:rsidRPr="00220DDE" w:rsidP="00220DDE" w14:paraId="338A29AC" w14:textId="77777777">
            <w:pPr>
              <w:spacing w:after="0" w:line="240" w:lineRule="auto"/>
              <w:rPr>
                <w:rFonts w:ascii="Times New Roman" w:hAnsi="Times New Roman" w:cs="Times New Roman"/>
              </w:rPr>
            </w:pPr>
            <w:r w:rsidRPr="00220DDE">
              <w:rPr>
                <w:rFonts w:ascii="Times New Roman" w:hAnsi="Times New Roman" w:cs="Times New Roman"/>
              </w:rPr>
              <w:t>ET Docket No. 21-232</w:t>
            </w:r>
          </w:p>
          <w:p w:rsidR="00B87FBC" w:rsidRPr="00220DDE" w:rsidP="00220DDE" w14:paraId="566D6E05" w14:textId="77777777">
            <w:pPr>
              <w:spacing w:after="0" w:line="240" w:lineRule="auto"/>
              <w:rPr>
                <w:rFonts w:ascii="Times New Roman" w:hAnsi="Times New Roman" w:cs="Times New Roman"/>
              </w:rPr>
            </w:pPr>
          </w:p>
          <w:p w:rsidR="00B87FBC" w:rsidRPr="00220DDE" w:rsidP="00220DDE" w14:paraId="3F229B0B" w14:textId="77777777">
            <w:pPr>
              <w:spacing w:after="0" w:line="240" w:lineRule="auto"/>
              <w:rPr>
                <w:rFonts w:ascii="Times New Roman" w:hAnsi="Times New Roman" w:cs="Times New Roman"/>
              </w:rPr>
            </w:pPr>
          </w:p>
          <w:p w:rsidR="00B87FBC" w:rsidRPr="00220DDE" w:rsidP="00220DDE" w14:paraId="2DA2DE0C" w14:textId="77777777">
            <w:pPr>
              <w:spacing w:after="0" w:line="240" w:lineRule="auto"/>
              <w:rPr>
                <w:rFonts w:ascii="Times New Roman" w:hAnsi="Times New Roman" w:cs="Times New Roman"/>
              </w:rPr>
            </w:pPr>
          </w:p>
          <w:p w:rsidR="00B87FBC" w:rsidRPr="00220DDE" w:rsidP="00220DDE" w14:paraId="5C2D3F29" w14:textId="77777777">
            <w:pPr>
              <w:spacing w:after="0" w:line="240" w:lineRule="auto"/>
              <w:rPr>
                <w:rFonts w:ascii="Times New Roman" w:hAnsi="Times New Roman" w:cs="Times New Roman"/>
              </w:rPr>
            </w:pPr>
            <w:r w:rsidRPr="00220DDE">
              <w:rPr>
                <w:rFonts w:ascii="Times New Roman" w:hAnsi="Times New Roman" w:cs="Times New Roman"/>
              </w:rPr>
              <w:t>EA Docket No. 21-233</w:t>
            </w:r>
          </w:p>
        </w:tc>
      </w:tr>
    </w:tbl>
    <w:p w:rsidR="004930A9" w:rsidRPr="00220DDE" w:rsidP="00220DDE" w14:paraId="0BD80EF2" w14:textId="77777777">
      <w:pPr>
        <w:pStyle w:val="StyleBoldCentered"/>
        <w:spacing w:after="0" w:line="240" w:lineRule="auto"/>
        <w:rPr>
          <w:rFonts w:ascii="Times New Roman" w:hAnsi="Times New Roman" w:cs="Times New Roman"/>
        </w:rPr>
      </w:pPr>
    </w:p>
    <w:p w:rsidR="00B87FBC" w:rsidRPr="00220DDE" w:rsidP="00220DDE" w14:paraId="7AC20D50" w14:textId="77777777">
      <w:pPr>
        <w:pStyle w:val="StyleBoldCentered"/>
        <w:spacing w:after="0" w:line="240" w:lineRule="auto"/>
        <w:rPr>
          <w:rFonts w:ascii="Times New Roman" w:hAnsi="Times New Roman" w:cs="Times New Roman"/>
        </w:rPr>
      </w:pPr>
      <w:r w:rsidRPr="00220DDE">
        <w:rPr>
          <w:rFonts w:ascii="Times New Roman" w:hAnsi="Times New Roman" w:cs="Times New Roman"/>
        </w:rPr>
        <w:t xml:space="preserve">second </w:t>
      </w:r>
      <w:r w:rsidRPr="00220DDE" w:rsidR="00457F35">
        <w:rPr>
          <w:rFonts w:ascii="Times New Roman" w:hAnsi="Times New Roman" w:cs="Times New Roman"/>
        </w:rPr>
        <w:t>ERRATUM</w:t>
      </w:r>
      <w:r w:rsidRPr="00220DDE" w:rsidR="00EE26C7">
        <w:rPr>
          <w:rFonts w:ascii="Times New Roman" w:hAnsi="Times New Roman" w:cs="Times New Roman"/>
        </w:rPr>
        <w:t xml:space="preserve"> </w:t>
      </w:r>
    </w:p>
    <w:p w:rsidR="00B87FBC" w:rsidRPr="00220DDE" w:rsidP="00220DDE" w14:paraId="0185A722" w14:textId="77777777">
      <w:pPr>
        <w:tabs>
          <w:tab w:val="left" w:pos="-720"/>
        </w:tabs>
        <w:suppressAutoHyphens/>
        <w:spacing w:after="0" w:line="240" w:lineRule="auto"/>
        <w:rPr>
          <w:rFonts w:ascii="Times New Roman" w:hAnsi="Times New Roman" w:cs="Times New Roman"/>
          <w:spacing w:val="-2"/>
        </w:rPr>
      </w:pPr>
    </w:p>
    <w:p w:rsidR="00B87FBC" w:rsidRPr="00220DDE" w:rsidP="00220DDE" w14:paraId="7F697A92" w14:textId="77777777">
      <w:pPr>
        <w:tabs>
          <w:tab w:val="left" w:pos="720"/>
          <w:tab w:val="right" w:pos="9360"/>
        </w:tabs>
        <w:suppressAutoHyphens/>
        <w:spacing w:after="0" w:line="240" w:lineRule="auto"/>
        <w:jc w:val="right"/>
        <w:rPr>
          <w:rFonts w:ascii="Times New Roman" w:hAnsi="Times New Roman" w:cs="Times New Roman"/>
          <w:spacing w:val="-2"/>
        </w:rPr>
      </w:pPr>
      <w:r w:rsidRPr="00220DDE">
        <w:rPr>
          <w:rFonts w:ascii="Times New Roman" w:hAnsi="Times New Roman" w:cs="Times New Roman"/>
          <w:b/>
          <w:spacing w:val="-2"/>
        </w:rPr>
        <w:t xml:space="preserve">Released:  </w:t>
      </w:r>
      <w:r w:rsidRPr="00220DDE" w:rsidR="00477339">
        <w:rPr>
          <w:rFonts w:ascii="Times New Roman" w:hAnsi="Times New Roman" w:cs="Times New Roman"/>
          <w:b/>
          <w:spacing w:val="-2"/>
        </w:rPr>
        <w:t>March</w:t>
      </w:r>
      <w:r w:rsidRPr="00220DDE" w:rsidR="00F52F4F">
        <w:rPr>
          <w:rFonts w:ascii="Times New Roman" w:hAnsi="Times New Roman" w:cs="Times New Roman"/>
          <w:b/>
          <w:spacing w:val="-2"/>
        </w:rPr>
        <w:t xml:space="preserve"> 20</w:t>
      </w:r>
      <w:r w:rsidRPr="00220DDE" w:rsidR="00A32265">
        <w:rPr>
          <w:rFonts w:ascii="Times New Roman" w:hAnsi="Times New Roman" w:cs="Times New Roman"/>
          <w:b/>
          <w:spacing w:val="-2"/>
        </w:rPr>
        <w:t>, 202</w:t>
      </w:r>
      <w:r w:rsidRPr="00220DDE" w:rsidR="00265B5B">
        <w:rPr>
          <w:rFonts w:ascii="Times New Roman" w:hAnsi="Times New Roman" w:cs="Times New Roman"/>
          <w:b/>
          <w:spacing w:val="-2"/>
        </w:rPr>
        <w:t>3</w:t>
      </w:r>
    </w:p>
    <w:p w:rsidR="00B87FBC" w:rsidRPr="00220DDE" w:rsidP="00220DDE" w14:paraId="0C902E3A" w14:textId="77777777">
      <w:pPr>
        <w:spacing w:after="0" w:line="240" w:lineRule="auto"/>
        <w:rPr>
          <w:rFonts w:ascii="Times New Roman" w:hAnsi="Times New Roman" w:cs="Times New Roman"/>
        </w:rPr>
      </w:pPr>
    </w:p>
    <w:p w:rsidR="00B87FBC" w:rsidRPr="00220DDE" w:rsidP="00220DDE" w14:paraId="124A1767" w14:textId="77777777">
      <w:pPr>
        <w:keepNext/>
        <w:spacing w:after="0" w:line="240" w:lineRule="auto"/>
        <w:rPr>
          <w:rFonts w:ascii="Times New Roman" w:hAnsi="Times New Roman" w:cs="Times New Roman"/>
          <w:spacing w:val="-2"/>
        </w:rPr>
      </w:pPr>
      <w:r w:rsidRPr="00220DDE">
        <w:rPr>
          <w:rFonts w:ascii="Times New Roman" w:hAnsi="Times New Roman" w:cs="Times New Roman"/>
        </w:rPr>
        <w:t xml:space="preserve">By the Acting Chief, Office of </w:t>
      </w:r>
      <w:r w:rsidRPr="00220DDE">
        <w:rPr>
          <w:rFonts w:ascii="Times New Roman" w:hAnsi="Times New Roman" w:cs="Times New Roman"/>
        </w:rPr>
        <w:t>Engineering and Technology</w:t>
      </w:r>
      <w:r w:rsidRPr="00220DDE" w:rsidR="00E04AC7">
        <w:rPr>
          <w:rFonts w:ascii="Times New Roman" w:hAnsi="Times New Roman" w:cs="Times New Roman"/>
        </w:rPr>
        <w:t>, and the Managing Director</w:t>
      </w:r>
      <w:r w:rsidRPr="00220DDE">
        <w:rPr>
          <w:rFonts w:ascii="Times New Roman" w:hAnsi="Times New Roman" w:cs="Times New Roman"/>
          <w:spacing w:val="-2"/>
        </w:rPr>
        <w:t>:</w:t>
      </w:r>
    </w:p>
    <w:p w:rsidR="009629A1" w:rsidRPr="00220DDE" w:rsidP="00220DDE" w14:paraId="3F7083F7" w14:textId="77777777">
      <w:pPr>
        <w:pStyle w:val="ParaNum"/>
        <w:numPr>
          <w:ilvl w:val="0"/>
          <w:numId w:val="0"/>
        </w:numPr>
        <w:spacing w:after="0" w:line="240" w:lineRule="auto"/>
        <w:rPr>
          <w:rFonts w:ascii="Times New Roman" w:hAnsi="Times New Roman" w:cs="Times New Roman"/>
        </w:rPr>
      </w:pPr>
    </w:p>
    <w:p w:rsidR="009629A1" w:rsidRPr="00220DDE" w:rsidP="00220DDE" w14:paraId="5A836163" w14:textId="77777777">
      <w:pPr>
        <w:pStyle w:val="ParaNum"/>
        <w:numPr>
          <w:ilvl w:val="0"/>
          <w:numId w:val="0"/>
        </w:numPr>
        <w:spacing w:line="240" w:lineRule="auto"/>
        <w:ind w:firstLine="720"/>
        <w:rPr>
          <w:rFonts w:ascii="Times New Roman" w:hAnsi="Times New Roman" w:cs="Times New Roman"/>
        </w:rPr>
      </w:pPr>
      <w:r w:rsidRPr="00220DDE">
        <w:rPr>
          <w:rFonts w:ascii="Times New Roman" w:hAnsi="Times New Roman" w:cs="Times New Roman"/>
        </w:rPr>
        <w:t xml:space="preserve">On November </w:t>
      </w:r>
      <w:r w:rsidRPr="00220DDE">
        <w:rPr>
          <w:rFonts w:ascii="Times New Roman" w:hAnsi="Times New Roman" w:cs="Times New Roman"/>
        </w:rPr>
        <w:t>2</w:t>
      </w:r>
      <w:r w:rsidRPr="00220DDE" w:rsidR="00520680">
        <w:rPr>
          <w:rFonts w:ascii="Times New Roman" w:hAnsi="Times New Roman" w:cs="Times New Roman"/>
        </w:rPr>
        <w:t>5</w:t>
      </w:r>
      <w:r w:rsidRPr="00220DDE">
        <w:rPr>
          <w:rFonts w:ascii="Times New Roman" w:hAnsi="Times New Roman" w:cs="Times New Roman"/>
        </w:rPr>
        <w:t>, 202</w:t>
      </w:r>
      <w:r w:rsidRPr="00220DDE" w:rsidR="00495532">
        <w:rPr>
          <w:rFonts w:ascii="Times New Roman" w:hAnsi="Times New Roman" w:cs="Times New Roman"/>
        </w:rPr>
        <w:t>2</w:t>
      </w:r>
      <w:r w:rsidRPr="00220DDE">
        <w:rPr>
          <w:rFonts w:ascii="Times New Roman" w:hAnsi="Times New Roman" w:cs="Times New Roman"/>
        </w:rPr>
        <w:t xml:space="preserve">, the Commission released a </w:t>
      </w:r>
      <w:r w:rsidRPr="00220DDE">
        <w:rPr>
          <w:rFonts w:ascii="Times New Roman" w:hAnsi="Times New Roman" w:cs="Times New Roman"/>
          <w:i/>
        </w:rPr>
        <w:t>First Report and Order, Order, and Further Notice of Proposed Rulemaking</w:t>
      </w:r>
      <w:r w:rsidRPr="00220DDE">
        <w:rPr>
          <w:rFonts w:ascii="Times New Roman" w:hAnsi="Times New Roman" w:cs="Times New Roman"/>
        </w:rPr>
        <w:t xml:space="preserve">, FCC 22-84, in the above-captioned proceeding.  </w:t>
      </w:r>
      <w:r w:rsidRPr="00220DDE" w:rsidR="00655114">
        <w:rPr>
          <w:rFonts w:ascii="Times New Roman" w:hAnsi="Times New Roman" w:cs="Times New Roman"/>
        </w:rPr>
        <w:t xml:space="preserve">On January 12, 2023, the </w:t>
      </w:r>
      <w:r w:rsidRPr="00220DDE" w:rsidR="008C7215">
        <w:rPr>
          <w:rFonts w:ascii="Times New Roman" w:hAnsi="Times New Roman" w:cs="Times New Roman"/>
        </w:rPr>
        <w:t>Office of Engineering and Technology, and the Managing Director</w:t>
      </w:r>
      <w:r w:rsidRPr="00220DDE" w:rsidR="00655114">
        <w:rPr>
          <w:rFonts w:ascii="Times New Roman" w:hAnsi="Times New Roman" w:cs="Times New Roman"/>
        </w:rPr>
        <w:t xml:space="preserve"> </w:t>
      </w:r>
      <w:r w:rsidRPr="00220DDE" w:rsidR="008C7215">
        <w:rPr>
          <w:rFonts w:ascii="Times New Roman" w:hAnsi="Times New Roman" w:cs="Times New Roman"/>
        </w:rPr>
        <w:t>release</w:t>
      </w:r>
      <w:r w:rsidRPr="00220DDE" w:rsidR="003235B5">
        <w:rPr>
          <w:rFonts w:ascii="Times New Roman" w:hAnsi="Times New Roman" w:cs="Times New Roman"/>
        </w:rPr>
        <w:t>d</w:t>
      </w:r>
      <w:r w:rsidRPr="00220DDE" w:rsidR="008C7215">
        <w:rPr>
          <w:rFonts w:ascii="Times New Roman" w:hAnsi="Times New Roman" w:cs="Times New Roman"/>
        </w:rPr>
        <w:t xml:space="preserve"> an Erratum amending Appendix A of that document.  </w:t>
      </w:r>
      <w:r w:rsidRPr="00220DDE">
        <w:rPr>
          <w:rFonts w:ascii="Times New Roman" w:hAnsi="Times New Roman" w:cs="Times New Roman"/>
        </w:rPr>
        <w:t xml:space="preserve">This </w:t>
      </w:r>
      <w:r w:rsidRPr="00220DDE" w:rsidR="008C7215">
        <w:rPr>
          <w:rFonts w:ascii="Times New Roman" w:hAnsi="Times New Roman" w:cs="Times New Roman"/>
        </w:rPr>
        <w:t xml:space="preserve">Second </w:t>
      </w:r>
      <w:r w:rsidRPr="00220DDE">
        <w:rPr>
          <w:rFonts w:ascii="Times New Roman" w:hAnsi="Times New Roman" w:cs="Times New Roman"/>
        </w:rPr>
        <w:t xml:space="preserve">Erratum </w:t>
      </w:r>
      <w:r w:rsidRPr="00220DDE" w:rsidR="008C7215">
        <w:rPr>
          <w:rFonts w:ascii="Times New Roman" w:hAnsi="Times New Roman" w:cs="Times New Roman"/>
        </w:rPr>
        <w:t xml:space="preserve">further </w:t>
      </w:r>
      <w:r w:rsidRPr="00220DDE">
        <w:rPr>
          <w:rFonts w:ascii="Times New Roman" w:hAnsi="Times New Roman" w:cs="Times New Roman"/>
        </w:rPr>
        <w:t>amends</w:t>
      </w:r>
      <w:r w:rsidRPr="00220DDE" w:rsidR="00B17A9C">
        <w:rPr>
          <w:rFonts w:ascii="Times New Roman" w:hAnsi="Times New Roman" w:cs="Times New Roman"/>
        </w:rPr>
        <w:t xml:space="preserve"> </w:t>
      </w:r>
      <w:r w:rsidRPr="00220DDE">
        <w:rPr>
          <w:rFonts w:ascii="Times New Roman" w:hAnsi="Times New Roman" w:cs="Times New Roman"/>
          <w:b/>
          <w:bCs/>
        </w:rPr>
        <w:t>Appendix A</w:t>
      </w:r>
      <w:r w:rsidRPr="00220DDE" w:rsidR="00A43E69">
        <w:rPr>
          <w:rFonts w:ascii="Times New Roman" w:hAnsi="Times New Roman" w:cs="Times New Roman"/>
        </w:rPr>
        <w:t xml:space="preserve"> as indicated below</w:t>
      </w:r>
      <w:r w:rsidRPr="00220DDE">
        <w:rPr>
          <w:rFonts w:ascii="Times New Roman" w:hAnsi="Times New Roman" w:cs="Times New Roman"/>
        </w:rPr>
        <w:t>:</w:t>
      </w:r>
    </w:p>
    <w:p w:rsidR="008C7215" w:rsidRPr="00220DDE" w:rsidP="00220DDE" w14:paraId="7D3BF7D1" w14:textId="77777777">
      <w:pPr>
        <w:tabs>
          <w:tab w:val="left" w:pos="720"/>
        </w:tabs>
        <w:spacing w:after="120" w:line="240" w:lineRule="auto"/>
        <w:ind w:firstLine="360"/>
        <w:rPr>
          <w:rFonts w:ascii="Times New Roman" w:hAnsi="Times New Roman" w:cs="Times New Roman"/>
        </w:rPr>
      </w:pPr>
      <w:bookmarkStart w:id="0" w:name="_Hlk129959502"/>
      <w:r w:rsidRPr="00220DDE">
        <w:rPr>
          <w:rFonts w:ascii="Times New Roman" w:hAnsi="Times New Roman" w:cs="Times New Roman"/>
        </w:rPr>
        <w:t>1.</w:t>
      </w:r>
      <w:r w:rsidRPr="00220DDE">
        <w:rPr>
          <w:rFonts w:ascii="Times New Roman" w:hAnsi="Times New Roman" w:cs="Times New Roman"/>
        </w:rPr>
        <w:tab/>
        <w:t>Paragraph 9 is corrected to read as follows:</w:t>
      </w:r>
    </w:p>
    <w:p w:rsidR="008C7215" w:rsidRPr="00220DDE" w:rsidP="00220DDE" w14:paraId="009EF980" w14:textId="77777777">
      <w:pPr>
        <w:spacing w:after="120" w:line="240" w:lineRule="auto"/>
        <w:ind w:left="720" w:firstLine="360"/>
        <w:rPr>
          <w:rFonts w:ascii="Times New Roman" w:hAnsi="Times New Roman" w:cs="Times New Roman"/>
        </w:rPr>
      </w:pPr>
      <w:r w:rsidRPr="00220DDE">
        <w:rPr>
          <w:rFonts w:ascii="Times New Roman" w:hAnsi="Times New Roman" w:cs="Times New Roman"/>
        </w:rPr>
        <w:tab/>
        <w:t>“</w:t>
      </w:r>
      <w:r w:rsidRPr="00220DDE">
        <w:rPr>
          <w:rFonts w:ascii="Times New Roman" w:hAnsi="Times New Roman" w:cs="Times New Roman"/>
        </w:rPr>
        <w:t>9.</w:t>
      </w:r>
      <w:r w:rsidRPr="00220DDE">
        <w:rPr>
          <w:rFonts w:ascii="Times New Roman" w:hAnsi="Times New Roman" w:cs="Times New Roman"/>
        </w:rPr>
        <w:tab/>
      </w:r>
      <w:r w:rsidRPr="00220DDE">
        <w:rPr>
          <w:rFonts w:ascii="Times New Roman" w:hAnsi="Times New Roman" w:cs="Times New Roman"/>
        </w:rPr>
        <w:t xml:space="preserve">Amend § 2.929 by adding paragraph (b)(3) and </w:t>
      </w:r>
      <w:r w:rsidRPr="00220DDE" w:rsidR="004B15A2">
        <w:rPr>
          <w:rFonts w:ascii="Times New Roman" w:hAnsi="Times New Roman" w:cs="Times New Roman"/>
        </w:rPr>
        <w:t xml:space="preserve">by </w:t>
      </w:r>
      <w:r w:rsidRPr="00220DDE">
        <w:rPr>
          <w:rFonts w:ascii="Times New Roman" w:hAnsi="Times New Roman" w:cs="Times New Roman"/>
        </w:rPr>
        <w:t xml:space="preserve">revising </w:t>
      </w:r>
      <w:r w:rsidRPr="00220DDE">
        <w:rPr>
          <w:rFonts w:ascii="Times New Roman" w:hAnsi="Times New Roman" w:cs="Times New Roman"/>
        </w:rPr>
        <w:t xml:space="preserve">paragraphs </w:t>
      </w:r>
      <w:r w:rsidRPr="00220DDE">
        <w:rPr>
          <w:rFonts w:ascii="Times New Roman" w:hAnsi="Times New Roman" w:cs="Times New Roman"/>
        </w:rPr>
        <w:t xml:space="preserve">(c) </w:t>
      </w:r>
      <w:r w:rsidRPr="00220DDE">
        <w:rPr>
          <w:rFonts w:ascii="Times New Roman" w:hAnsi="Times New Roman" w:cs="Times New Roman"/>
        </w:rPr>
        <w:t xml:space="preserve">and (d) </w:t>
      </w:r>
      <w:r w:rsidRPr="00220DDE">
        <w:rPr>
          <w:rFonts w:ascii="Times New Roman" w:hAnsi="Times New Roman" w:cs="Times New Roman"/>
        </w:rPr>
        <w:t>to read as follows:</w:t>
      </w:r>
      <w:r w:rsidRPr="00220DDE">
        <w:rPr>
          <w:rFonts w:ascii="Times New Roman" w:hAnsi="Times New Roman" w:cs="Times New Roman"/>
        </w:rPr>
        <w:t>”</w:t>
      </w:r>
    </w:p>
    <w:p w:rsidR="00380E29" w:rsidRPr="00220DDE" w:rsidP="00220DDE" w14:paraId="6DD65E9E" w14:textId="77777777">
      <w:pPr>
        <w:tabs>
          <w:tab w:val="left" w:pos="720"/>
        </w:tabs>
        <w:spacing w:after="120" w:line="240" w:lineRule="auto"/>
        <w:ind w:firstLine="360"/>
        <w:rPr>
          <w:rFonts w:ascii="Times New Roman" w:hAnsi="Times New Roman" w:cs="Times New Roman"/>
        </w:rPr>
      </w:pPr>
      <w:r w:rsidRPr="00220DDE">
        <w:rPr>
          <w:rFonts w:ascii="Times New Roman" w:hAnsi="Times New Roman" w:cs="Times New Roman"/>
        </w:rPr>
        <w:t>2.</w:t>
      </w:r>
      <w:r w:rsidRPr="00220DDE">
        <w:rPr>
          <w:rFonts w:ascii="Times New Roman" w:hAnsi="Times New Roman" w:cs="Times New Roman"/>
        </w:rPr>
        <w:tab/>
      </w:r>
      <w:r w:rsidRPr="00220DDE" w:rsidR="004B15A2">
        <w:rPr>
          <w:rFonts w:ascii="Times New Roman" w:hAnsi="Times New Roman" w:cs="Times New Roman"/>
        </w:rPr>
        <w:t>Below paragraph (c)(3), of</w:t>
      </w:r>
      <w:r w:rsidRPr="00220DDE" w:rsidR="00457F35">
        <w:rPr>
          <w:rFonts w:ascii="Times New Roman" w:hAnsi="Times New Roman" w:cs="Times New Roman"/>
        </w:rPr>
        <w:t xml:space="preserve"> </w:t>
      </w:r>
      <w:r w:rsidRPr="00220DDE">
        <w:rPr>
          <w:rFonts w:ascii="Times New Roman" w:hAnsi="Times New Roman" w:cs="Times New Roman"/>
        </w:rPr>
        <w:t>S</w:t>
      </w:r>
      <w:r w:rsidRPr="00220DDE" w:rsidR="00457F35">
        <w:rPr>
          <w:rFonts w:ascii="Times New Roman" w:hAnsi="Times New Roman" w:cs="Times New Roman"/>
        </w:rPr>
        <w:t>ection 2.</w:t>
      </w:r>
      <w:r w:rsidRPr="00220DDE">
        <w:rPr>
          <w:rFonts w:ascii="Times New Roman" w:hAnsi="Times New Roman" w:cs="Times New Roman"/>
        </w:rPr>
        <w:t>929</w:t>
      </w:r>
      <w:r w:rsidRPr="00220DDE" w:rsidR="00457F35">
        <w:rPr>
          <w:rFonts w:ascii="Times New Roman" w:hAnsi="Times New Roman" w:cs="Times New Roman"/>
        </w:rPr>
        <w:t xml:space="preserve">, </w:t>
      </w:r>
      <w:bookmarkStart w:id="1" w:name="_Toc72936874"/>
      <w:r w:rsidRPr="00220DDE">
        <w:rPr>
          <w:rFonts w:ascii="Times New Roman" w:hAnsi="Times New Roman" w:cs="Times New Roman"/>
        </w:rPr>
        <w:t>add paragraph (d) to read as follows:</w:t>
      </w:r>
      <w:bookmarkEnd w:id="0"/>
      <w:r w:rsidRPr="00220DDE">
        <w:rPr>
          <w:rFonts w:ascii="Times New Roman" w:hAnsi="Times New Roman" w:cs="Times New Roman"/>
        </w:rPr>
        <w:t xml:space="preserve"> </w:t>
      </w:r>
      <w:r w:rsidRPr="00220DDE" w:rsidR="00265B5B">
        <w:rPr>
          <w:rFonts w:ascii="Times New Roman" w:hAnsi="Times New Roman" w:cs="Times New Roman"/>
        </w:rPr>
        <w:t xml:space="preserve"> </w:t>
      </w:r>
    </w:p>
    <w:p w:rsidR="00BE0B2A" w:rsidRPr="00220DDE" w:rsidP="00220DDE" w14:paraId="53F8B94D" w14:textId="77777777">
      <w:pPr>
        <w:spacing w:after="120" w:line="240" w:lineRule="auto"/>
        <w:ind w:left="720" w:hanging="90"/>
        <w:rPr>
          <w:rFonts w:ascii="Times New Roman" w:hAnsi="Times New Roman" w:cs="Times New Roman"/>
        </w:rPr>
      </w:pPr>
      <w:bookmarkStart w:id="2" w:name="_Hlk129702562"/>
      <w:r w:rsidRPr="00220DDE">
        <w:rPr>
          <w:rFonts w:ascii="Times New Roman" w:hAnsi="Times New Roman" w:cs="Times New Roman"/>
        </w:rPr>
        <w:t>“</w:t>
      </w:r>
      <w:r w:rsidRPr="00220DDE" w:rsidR="00380E29">
        <w:rPr>
          <w:rFonts w:ascii="Times New Roman" w:hAnsi="Times New Roman" w:cs="Times New Roman"/>
        </w:rPr>
        <w:t xml:space="preserve">(d) In the case of transactions affecting the grantee, such as a transfer of control or sale to another company, mergers, or transfer of manufacturing rights, notice must be given to the Commission via the Internet at </w:t>
      </w:r>
      <w:hyperlink r:id="rId4" w:tgtFrame="_blank" w:history="1">
        <w:r w:rsidRPr="00220DDE" w:rsidR="00380E29">
          <w:rPr>
            <w:rFonts w:ascii="Times New Roman" w:hAnsi="Times New Roman" w:cs="Times New Roman"/>
            <w:i/>
            <w:iCs/>
            <w:color w:val="0000FF"/>
            <w:u w:val="single"/>
          </w:rPr>
          <w:t>https://apps.fcc.gov/eas</w:t>
        </w:r>
      </w:hyperlink>
      <w:r w:rsidRPr="00220DDE" w:rsidR="00380E29">
        <w:rPr>
          <w:rFonts w:ascii="Times New Roman" w:hAnsi="Times New Roman" w:cs="Times New Roman"/>
        </w:rPr>
        <w:t xml:space="preserve"> within 60 days after the consummation of the transaction</w:t>
      </w:r>
      <w:r w:rsidRPr="00220DDE">
        <w:rPr>
          <w:rFonts w:ascii="Times New Roman" w:hAnsi="Times New Roman" w:cs="Times New Roman"/>
        </w:rPr>
        <w:t xml:space="preserve">. </w:t>
      </w:r>
    </w:p>
    <w:p w:rsidR="00380E29" w:rsidRPr="00220DDE" w:rsidP="00220DDE" w14:paraId="07E9A58E" w14:textId="77777777">
      <w:pPr>
        <w:spacing w:after="120" w:line="240" w:lineRule="auto"/>
        <w:ind w:left="1080"/>
        <w:rPr>
          <w:rFonts w:ascii="Times New Roman" w:hAnsi="Times New Roman" w:cs="Times New Roman"/>
        </w:rPr>
      </w:pPr>
      <w:r w:rsidRPr="00220DDE">
        <w:rPr>
          <w:rFonts w:ascii="Times New Roman" w:hAnsi="Times New Roman" w:cs="Times New Roman"/>
        </w:rPr>
        <w:t xml:space="preserve">(1) The notice described in paragraph (d) must include: </w:t>
      </w:r>
    </w:p>
    <w:p w:rsidR="00380E29" w:rsidRPr="00220DDE" w:rsidP="00220DDE" w14:paraId="2980DF40" w14:textId="77777777">
      <w:pPr>
        <w:spacing w:after="120" w:line="240" w:lineRule="auto"/>
        <w:ind w:left="1440"/>
        <w:rPr>
          <w:rFonts w:ascii="Times New Roman" w:hAnsi="Times New Roman" w:cs="Times New Roman"/>
        </w:rPr>
      </w:pPr>
      <w:r w:rsidRPr="00220DDE">
        <w:rPr>
          <w:rFonts w:ascii="Times New Roman" w:hAnsi="Times New Roman" w:cs="Times New Roman"/>
        </w:rPr>
        <w:t>(</w:t>
      </w:r>
      <w:r w:rsidRPr="00220DDE" w:rsidR="00BE0B2A">
        <w:rPr>
          <w:rFonts w:ascii="Times New Roman" w:hAnsi="Times New Roman" w:cs="Times New Roman"/>
        </w:rPr>
        <w:t>i</w:t>
      </w:r>
      <w:r w:rsidRPr="00220DDE">
        <w:rPr>
          <w:rFonts w:ascii="Times New Roman" w:hAnsi="Times New Roman" w:cs="Times New Roman"/>
        </w:rPr>
        <w:t>) A written and signed certi</w:t>
      </w:r>
      <w:r w:rsidRPr="00220DDE">
        <w:rPr>
          <w:rFonts w:ascii="Times New Roman" w:hAnsi="Times New Roman" w:cs="Times New Roman"/>
        </w:rPr>
        <w:t xml:space="preserve">fication that, as of the date of the filing of the notice, the equipment to which the change applies is not prohibited from receiving an equipment authorization pursuant to </w:t>
      </w:r>
      <w:hyperlink r:id="rId5" w:history="1">
        <w:r w:rsidRPr="00220DDE">
          <w:rPr>
            <w:rFonts w:ascii="Times New Roman" w:hAnsi="Times New Roman" w:cs="Times New Roman"/>
            <w:color w:val="0000FF"/>
            <w:u w:val="single"/>
          </w:rPr>
          <w:t>§ 2.903</w:t>
        </w:r>
      </w:hyperlink>
      <w:r w:rsidRPr="00220DDE">
        <w:rPr>
          <w:rFonts w:ascii="Times New Roman" w:hAnsi="Times New Roman" w:cs="Times New Roman"/>
        </w:rPr>
        <w:t xml:space="preserve">; </w:t>
      </w:r>
    </w:p>
    <w:p w:rsidR="00380E29" w:rsidRPr="00220DDE" w:rsidP="00220DDE" w14:paraId="50016999" w14:textId="77777777">
      <w:pPr>
        <w:spacing w:after="120" w:line="240" w:lineRule="auto"/>
        <w:ind w:left="1440"/>
        <w:rPr>
          <w:rFonts w:ascii="Times New Roman" w:hAnsi="Times New Roman" w:cs="Times New Roman"/>
        </w:rPr>
      </w:pPr>
      <w:r w:rsidRPr="00220DDE">
        <w:rPr>
          <w:rFonts w:ascii="Times New Roman" w:hAnsi="Times New Roman" w:cs="Times New Roman"/>
        </w:rPr>
        <w:t>(</w:t>
      </w:r>
      <w:r w:rsidRPr="00220DDE" w:rsidR="00BE0B2A">
        <w:rPr>
          <w:rFonts w:ascii="Times New Roman" w:hAnsi="Times New Roman" w:cs="Times New Roman"/>
        </w:rPr>
        <w:t>ii</w:t>
      </w:r>
      <w:r w:rsidRPr="00220DDE">
        <w:rPr>
          <w:rFonts w:ascii="Times New Roman" w:hAnsi="Times New Roman" w:cs="Times New Roman"/>
        </w:rPr>
        <w:t xml:space="preserve">) An affirmative or negative statement as to whether the applicant is identified on the Covered List, established pursuant to </w:t>
      </w:r>
      <w:hyperlink r:id="rId6" w:history="1">
        <w:r w:rsidRPr="00220DDE">
          <w:rPr>
            <w:rFonts w:ascii="Times New Roman" w:hAnsi="Times New Roman" w:cs="Times New Roman"/>
            <w:color w:val="0000FF"/>
            <w:u w:val="single"/>
          </w:rPr>
          <w:t>§ 1.50002 of this chapter</w:t>
        </w:r>
      </w:hyperlink>
      <w:r w:rsidRPr="00220DDE">
        <w:rPr>
          <w:rFonts w:ascii="Times New Roman" w:hAnsi="Times New Roman" w:cs="Times New Roman"/>
        </w:rPr>
        <w:t xml:space="preserve">, as an entity producing covered communications equipment; and </w:t>
      </w:r>
    </w:p>
    <w:p w:rsidR="00380E29" w:rsidRPr="00220DDE" w:rsidP="00220DDE" w14:paraId="613CFA22" w14:textId="77777777">
      <w:pPr>
        <w:spacing w:after="120" w:line="240" w:lineRule="auto"/>
        <w:ind w:left="1440"/>
        <w:rPr>
          <w:rFonts w:ascii="Times New Roman" w:hAnsi="Times New Roman" w:cs="Times New Roman"/>
        </w:rPr>
      </w:pPr>
      <w:r w:rsidRPr="00220DDE">
        <w:rPr>
          <w:rFonts w:ascii="Times New Roman" w:hAnsi="Times New Roman" w:cs="Times New Roman"/>
        </w:rPr>
        <w:t>(</w:t>
      </w:r>
      <w:r w:rsidRPr="00220DDE" w:rsidR="00BE0B2A">
        <w:rPr>
          <w:rFonts w:ascii="Times New Roman" w:hAnsi="Times New Roman" w:cs="Times New Roman"/>
        </w:rPr>
        <w:t>iii</w:t>
      </w:r>
      <w:r w:rsidRPr="00220DDE">
        <w:rPr>
          <w:rFonts w:ascii="Times New Roman" w:hAnsi="Times New Roman" w:cs="Times New Roman"/>
        </w:rPr>
        <w:t xml:space="preserve">) The written and signed certifications required under </w:t>
      </w:r>
      <w:hyperlink r:id="rId7" w:anchor="p-2.911(d)(7)" w:history="1">
        <w:r w:rsidRPr="00220DDE">
          <w:rPr>
            <w:rFonts w:ascii="Times New Roman" w:hAnsi="Times New Roman" w:cs="Times New Roman"/>
            <w:color w:val="0000FF"/>
            <w:u w:val="single"/>
          </w:rPr>
          <w:t>§ 2.911(d)(7)</w:t>
        </w:r>
      </w:hyperlink>
      <w:r w:rsidRPr="00220DDE">
        <w:rPr>
          <w:rFonts w:ascii="Times New Roman" w:hAnsi="Times New Roman" w:cs="Times New Roman"/>
        </w:rPr>
        <w:t xml:space="preserve">. </w:t>
      </w:r>
    </w:p>
    <w:p w:rsidR="00380E29" w:rsidRPr="00220DDE" w:rsidP="00220DDE" w14:paraId="7B54C53C" w14:textId="77777777">
      <w:pPr>
        <w:keepNext/>
        <w:spacing w:after="120" w:line="240" w:lineRule="auto"/>
        <w:ind w:left="1080"/>
        <w:rPr>
          <w:rFonts w:ascii="Times New Roman" w:hAnsi="Times New Roman" w:cs="Times New Roman"/>
        </w:rPr>
      </w:pPr>
      <w:r w:rsidRPr="00220DDE">
        <w:rPr>
          <w:rFonts w:ascii="Times New Roman" w:hAnsi="Times New Roman" w:cs="Times New Roman"/>
        </w:rPr>
        <w:t>(2) Depending on the circumstances in each case, the Commission may require new applications for certification. In reaching a decision the Commission will consider whether the acquiring party can adequately ensure and accept</w:t>
      </w:r>
      <w:r w:rsidRPr="00220DDE">
        <w:rPr>
          <w:rFonts w:ascii="Times New Roman" w:hAnsi="Times New Roman" w:cs="Times New Roman"/>
        </w:rPr>
        <w:t xml:space="preserve"> responsibility for continued compliance </w:t>
      </w:r>
      <w:r w:rsidRPr="00220DDE">
        <w:rPr>
          <w:rFonts w:ascii="Times New Roman" w:hAnsi="Times New Roman" w:cs="Times New Roman"/>
        </w:rPr>
        <w:t>with the regulations. In general, new applications for each device will not be required. A single application for certification may be filed covering all the affected equipment.</w:t>
      </w:r>
      <w:r w:rsidRPr="00220DDE" w:rsidR="004B15A2">
        <w:rPr>
          <w:rFonts w:ascii="Times New Roman" w:hAnsi="Times New Roman" w:cs="Times New Roman"/>
        </w:rPr>
        <w:t>”</w:t>
      </w:r>
    </w:p>
    <w:bookmarkEnd w:id="2"/>
    <w:p w:rsidR="00062A3D" w:rsidRPr="00220DDE" w:rsidP="00220DDE" w14:paraId="7E1F9BA9" w14:textId="77777777">
      <w:pPr>
        <w:pStyle w:val="ParaNum"/>
        <w:keepNext/>
        <w:numPr>
          <w:ilvl w:val="0"/>
          <w:numId w:val="0"/>
        </w:numPr>
        <w:spacing w:after="0" w:line="240" w:lineRule="auto"/>
        <w:rPr>
          <w:rFonts w:ascii="Times New Roman" w:hAnsi="Times New Roman" w:cs="Times New Roman"/>
        </w:rPr>
      </w:pPr>
    </w:p>
    <w:bookmarkEnd w:id="1"/>
    <w:p w:rsidR="003918B7" w:rsidRPr="00220DDE" w:rsidP="00220DDE" w14:paraId="1DA38ED1" w14:textId="77777777">
      <w:pPr>
        <w:keepNext/>
        <w:spacing w:after="0" w:line="240" w:lineRule="auto"/>
        <w:ind w:left="3600" w:firstLine="720"/>
        <w:rPr>
          <w:rFonts w:ascii="Times New Roman" w:hAnsi="Times New Roman" w:cs="Times New Roman"/>
        </w:rPr>
      </w:pPr>
      <w:r w:rsidRPr="00220DDE">
        <w:rPr>
          <w:rFonts w:ascii="Times New Roman" w:hAnsi="Times New Roman" w:cs="Times New Roman"/>
        </w:rPr>
        <w:t>FEDERAL COMMUNICATIONS COMMISSION</w:t>
      </w:r>
    </w:p>
    <w:p w:rsidR="003918B7" w:rsidRPr="00220DDE" w:rsidP="00220DDE" w14:paraId="26AABB79" w14:textId="77777777">
      <w:pPr>
        <w:keepNext/>
        <w:spacing w:after="0" w:line="240" w:lineRule="auto"/>
        <w:rPr>
          <w:rFonts w:ascii="Times New Roman" w:hAnsi="Times New Roman" w:cs="Times New Roman"/>
        </w:rPr>
      </w:pPr>
    </w:p>
    <w:p w:rsidR="003918B7" w:rsidRPr="00220DDE" w:rsidP="00220DDE" w14:paraId="7EE6D8BC" w14:textId="77777777">
      <w:pPr>
        <w:keepNext/>
        <w:spacing w:after="0" w:line="240" w:lineRule="auto"/>
        <w:rPr>
          <w:rFonts w:ascii="Times New Roman" w:hAnsi="Times New Roman" w:cs="Times New Roman"/>
        </w:rPr>
      </w:pPr>
    </w:p>
    <w:p w:rsidR="003918B7" w:rsidRPr="00220DDE" w:rsidP="00220DDE" w14:paraId="7915A4F2" w14:textId="77777777">
      <w:pPr>
        <w:keepNext/>
        <w:spacing w:after="0" w:line="240" w:lineRule="auto"/>
        <w:rPr>
          <w:rFonts w:ascii="Times New Roman" w:hAnsi="Times New Roman" w:cs="Times New Roman"/>
        </w:rPr>
      </w:pPr>
    </w:p>
    <w:p w:rsidR="003918B7" w:rsidRPr="00220DDE" w:rsidP="00220DDE" w14:paraId="4E65D378" w14:textId="77777777">
      <w:pPr>
        <w:keepNext/>
        <w:spacing w:after="0" w:line="240" w:lineRule="auto"/>
        <w:rPr>
          <w:rFonts w:ascii="Times New Roman" w:hAnsi="Times New Roman" w:cs="Times New Roman"/>
        </w:rPr>
      </w:pPr>
    </w:p>
    <w:p w:rsidR="00E04AC7" w:rsidRPr="00220DDE" w:rsidP="00220DDE" w14:paraId="336E90AA" w14:textId="77777777">
      <w:pPr>
        <w:keepNext/>
        <w:spacing w:after="0" w:line="240" w:lineRule="auto"/>
        <w:rPr>
          <w:rFonts w:ascii="Times New Roman" w:hAnsi="Times New Roman" w:cs="Times New Roman"/>
        </w:rPr>
      </w:pPr>
      <w:r w:rsidRPr="00220DDE">
        <w:rPr>
          <w:rFonts w:ascii="Times New Roman" w:hAnsi="Times New Roman" w:cs="Times New Roman"/>
        </w:rPr>
        <w:tab/>
      </w:r>
      <w:r w:rsidRPr="00220DDE">
        <w:rPr>
          <w:rFonts w:ascii="Times New Roman" w:hAnsi="Times New Roman" w:cs="Times New Roman"/>
        </w:rPr>
        <w:tab/>
      </w:r>
      <w:r w:rsidRPr="00220DDE">
        <w:rPr>
          <w:rFonts w:ascii="Times New Roman" w:hAnsi="Times New Roman" w:cs="Times New Roman"/>
        </w:rPr>
        <w:tab/>
      </w:r>
      <w:r w:rsidRPr="00220DDE">
        <w:rPr>
          <w:rFonts w:ascii="Times New Roman" w:hAnsi="Times New Roman" w:cs="Times New Roman"/>
        </w:rPr>
        <w:tab/>
      </w:r>
      <w:r w:rsidRPr="00220DDE">
        <w:rPr>
          <w:rFonts w:ascii="Times New Roman" w:hAnsi="Times New Roman" w:cs="Times New Roman"/>
        </w:rPr>
        <w:tab/>
      </w:r>
      <w:r w:rsidRPr="00220DDE">
        <w:rPr>
          <w:rFonts w:ascii="Times New Roman" w:hAnsi="Times New Roman" w:cs="Times New Roman"/>
        </w:rPr>
        <w:tab/>
        <w:t>Ronald T. Repasi</w:t>
      </w:r>
    </w:p>
    <w:p w:rsidR="00E04AC7" w:rsidRPr="00220DDE" w:rsidP="00220DDE" w14:paraId="33B09D14" w14:textId="77777777">
      <w:pPr>
        <w:keepNext/>
        <w:spacing w:after="0" w:line="240" w:lineRule="auto"/>
        <w:rPr>
          <w:rFonts w:ascii="Times New Roman" w:hAnsi="Times New Roman" w:cs="Times New Roman"/>
        </w:rPr>
      </w:pPr>
      <w:r w:rsidRPr="00220DDE">
        <w:rPr>
          <w:rFonts w:ascii="Times New Roman" w:hAnsi="Times New Roman" w:cs="Times New Roman"/>
        </w:rPr>
        <w:tab/>
      </w:r>
      <w:r w:rsidRPr="00220DDE">
        <w:rPr>
          <w:rFonts w:ascii="Times New Roman" w:hAnsi="Times New Roman" w:cs="Times New Roman"/>
        </w:rPr>
        <w:tab/>
      </w:r>
      <w:r w:rsidRPr="00220DDE">
        <w:rPr>
          <w:rFonts w:ascii="Times New Roman" w:hAnsi="Times New Roman" w:cs="Times New Roman"/>
        </w:rPr>
        <w:tab/>
      </w:r>
      <w:r w:rsidRPr="00220DDE">
        <w:rPr>
          <w:rFonts w:ascii="Times New Roman" w:hAnsi="Times New Roman" w:cs="Times New Roman"/>
        </w:rPr>
        <w:tab/>
      </w:r>
      <w:r w:rsidRPr="00220DDE">
        <w:rPr>
          <w:rFonts w:ascii="Times New Roman" w:hAnsi="Times New Roman" w:cs="Times New Roman"/>
        </w:rPr>
        <w:tab/>
      </w:r>
      <w:r w:rsidRPr="00220DDE">
        <w:rPr>
          <w:rFonts w:ascii="Times New Roman" w:hAnsi="Times New Roman" w:cs="Times New Roman"/>
        </w:rPr>
        <w:tab/>
        <w:t>Acting Chief, Office of Engineering and Technology</w:t>
      </w:r>
    </w:p>
    <w:p w:rsidR="00E04AC7" w:rsidRPr="00220DDE" w:rsidP="00220DDE" w14:paraId="1986E182" w14:textId="77777777">
      <w:pPr>
        <w:keepNext/>
        <w:spacing w:after="0" w:line="240" w:lineRule="auto"/>
        <w:rPr>
          <w:rFonts w:ascii="Times New Roman" w:hAnsi="Times New Roman" w:cs="Times New Roman"/>
        </w:rPr>
      </w:pPr>
    </w:p>
    <w:p w:rsidR="00E04AC7" w:rsidRPr="00220DDE" w:rsidP="00220DDE" w14:paraId="6685F883" w14:textId="77777777">
      <w:pPr>
        <w:keepNext/>
        <w:spacing w:after="0" w:line="240" w:lineRule="auto"/>
        <w:rPr>
          <w:rFonts w:ascii="Times New Roman" w:hAnsi="Times New Roman" w:cs="Times New Roman"/>
        </w:rPr>
      </w:pPr>
    </w:p>
    <w:p w:rsidR="00E04AC7" w:rsidRPr="00220DDE" w:rsidP="00220DDE" w14:paraId="3C9BB3F3" w14:textId="77777777">
      <w:pPr>
        <w:keepNext/>
        <w:spacing w:after="0" w:line="240" w:lineRule="auto"/>
        <w:rPr>
          <w:rFonts w:ascii="Times New Roman" w:hAnsi="Times New Roman" w:cs="Times New Roman"/>
        </w:rPr>
      </w:pPr>
    </w:p>
    <w:p w:rsidR="00E04AC7" w:rsidRPr="00220DDE" w:rsidP="00220DDE" w14:paraId="3C533C82" w14:textId="77777777">
      <w:pPr>
        <w:keepNext/>
        <w:spacing w:after="0" w:line="240" w:lineRule="auto"/>
        <w:rPr>
          <w:rFonts w:ascii="Times New Roman" w:hAnsi="Times New Roman" w:cs="Times New Roman"/>
        </w:rPr>
      </w:pPr>
    </w:p>
    <w:p w:rsidR="00E04AC7" w:rsidRPr="00220DDE" w:rsidP="00220DDE" w14:paraId="604508CA" w14:textId="77777777">
      <w:pPr>
        <w:keepNext/>
        <w:spacing w:after="0" w:line="240" w:lineRule="auto"/>
        <w:rPr>
          <w:rFonts w:ascii="Times New Roman" w:hAnsi="Times New Roman" w:cs="Times New Roman"/>
        </w:rPr>
      </w:pPr>
      <w:r w:rsidRPr="00220DDE">
        <w:rPr>
          <w:rFonts w:ascii="Times New Roman" w:hAnsi="Times New Roman" w:cs="Times New Roman"/>
        </w:rPr>
        <w:tab/>
      </w:r>
      <w:r w:rsidRPr="00220DDE">
        <w:rPr>
          <w:rFonts w:ascii="Times New Roman" w:hAnsi="Times New Roman" w:cs="Times New Roman"/>
        </w:rPr>
        <w:tab/>
      </w:r>
      <w:r w:rsidRPr="00220DDE">
        <w:rPr>
          <w:rFonts w:ascii="Times New Roman" w:hAnsi="Times New Roman" w:cs="Times New Roman"/>
        </w:rPr>
        <w:tab/>
      </w:r>
      <w:r w:rsidRPr="00220DDE">
        <w:rPr>
          <w:rFonts w:ascii="Times New Roman" w:hAnsi="Times New Roman" w:cs="Times New Roman"/>
        </w:rPr>
        <w:tab/>
      </w:r>
      <w:r w:rsidRPr="00220DDE">
        <w:rPr>
          <w:rFonts w:ascii="Times New Roman" w:hAnsi="Times New Roman" w:cs="Times New Roman"/>
        </w:rPr>
        <w:tab/>
      </w:r>
      <w:r w:rsidRPr="00220DDE">
        <w:rPr>
          <w:rFonts w:ascii="Times New Roman" w:hAnsi="Times New Roman" w:cs="Times New Roman"/>
        </w:rPr>
        <w:tab/>
        <w:t>Mark Stephens</w:t>
      </w:r>
    </w:p>
    <w:p w:rsidR="00E04AC7" w:rsidRPr="00220DDE" w:rsidP="00220DDE" w14:paraId="536F04C0" w14:textId="77777777">
      <w:pPr>
        <w:keepNext/>
        <w:keepLines/>
        <w:spacing w:after="0" w:line="240" w:lineRule="auto"/>
        <w:rPr>
          <w:rFonts w:ascii="Times New Roman" w:hAnsi="Times New Roman" w:cs="Times New Roman"/>
          <w:b/>
          <w:bCs/>
        </w:rPr>
      </w:pPr>
      <w:r w:rsidRPr="00220DDE">
        <w:rPr>
          <w:rFonts w:ascii="Times New Roman" w:hAnsi="Times New Roman" w:cs="Times New Roman"/>
        </w:rPr>
        <w:tab/>
      </w:r>
      <w:r w:rsidRPr="00220DDE">
        <w:rPr>
          <w:rFonts w:ascii="Times New Roman" w:hAnsi="Times New Roman" w:cs="Times New Roman"/>
        </w:rPr>
        <w:tab/>
      </w:r>
      <w:r w:rsidRPr="00220DDE">
        <w:rPr>
          <w:rFonts w:ascii="Times New Roman" w:hAnsi="Times New Roman" w:cs="Times New Roman"/>
        </w:rPr>
        <w:tab/>
      </w:r>
      <w:r w:rsidRPr="00220DDE">
        <w:rPr>
          <w:rFonts w:ascii="Times New Roman" w:hAnsi="Times New Roman" w:cs="Times New Roman"/>
        </w:rPr>
        <w:tab/>
      </w:r>
      <w:r w:rsidRPr="00220DDE">
        <w:rPr>
          <w:rFonts w:ascii="Times New Roman" w:hAnsi="Times New Roman" w:cs="Times New Roman"/>
        </w:rPr>
        <w:tab/>
      </w:r>
      <w:r w:rsidRPr="00220DDE">
        <w:rPr>
          <w:rFonts w:ascii="Times New Roman" w:hAnsi="Times New Roman" w:cs="Times New Roman"/>
        </w:rPr>
        <w:tab/>
        <w:t>Managing Director</w:t>
      </w:r>
    </w:p>
    <w:p w:rsidR="00B87FBC" w:rsidRPr="00220DDE" w:rsidP="00220DDE" w14:paraId="65160BA5" w14:textId="77777777">
      <w:pPr>
        <w:keepNext/>
        <w:spacing w:after="0" w:line="240" w:lineRule="auto"/>
        <w:rPr>
          <w:rFonts w:ascii="Times New Roman" w:hAnsi="Times New Roman" w:cs="Times New Roman"/>
          <w:b/>
          <w:bCs/>
        </w:rPr>
      </w:pPr>
    </w:p>
    <w:sectPr w:rsidSect="00220DDE">
      <w:headerReference w:type="default" r:id="rId8"/>
      <w:footerReference w:type="default" r:id="rId9"/>
      <w:headerReference w:type="first" r:id="rId10"/>
      <w:footerReference w:type="first" r:id="rId11"/>
      <w:pgSz w:w="12240" w:h="15840" w:code="1"/>
      <w:pgMar w:top="144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27F1" w:rsidRPr="00220DDE" w:rsidP="00345DDB" w14:paraId="76BA809F" w14:textId="77777777">
    <w:pPr>
      <w:pStyle w:val="Footer"/>
      <w:tabs>
        <w:tab w:val="clear" w:pos="4320"/>
        <w:tab w:val="center" w:pos="4680"/>
        <w:tab w:val="clear" w:pos="8640"/>
        <w:tab w:val="right" w:pos="9360"/>
      </w:tabs>
      <w:spacing w:after="0" w:line="240" w:lineRule="auto"/>
      <w:jc w:val="center"/>
      <w:rPr>
        <w:rFonts w:ascii="Times New Roman" w:hAnsi="Times New Roman" w:cs="Times New Roman"/>
        <w:caps/>
        <w:noProof/>
      </w:rPr>
    </w:pPr>
    <w:r w:rsidRPr="00220DDE">
      <w:rPr>
        <w:rFonts w:ascii="Times New Roman" w:hAnsi="Times New Roman" w:cs="Times New Roman"/>
        <w:caps/>
      </w:rPr>
      <w:fldChar w:fldCharType="begin"/>
    </w:r>
    <w:r w:rsidRPr="00220DDE">
      <w:rPr>
        <w:rFonts w:ascii="Times New Roman" w:hAnsi="Times New Roman" w:cs="Times New Roman"/>
        <w:caps/>
      </w:rPr>
      <w:instrText xml:space="preserve"> PAGE   \* MERGEFORMAT </w:instrText>
    </w:r>
    <w:r w:rsidRPr="00220DDE">
      <w:rPr>
        <w:rFonts w:ascii="Times New Roman" w:hAnsi="Times New Roman" w:cs="Times New Roman"/>
        <w:caps/>
      </w:rPr>
      <w:fldChar w:fldCharType="separate"/>
    </w:r>
    <w:r w:rsidRPr="00220DDE">
      <w:rPr>
        <w:rFonts w:ascii="Times New Roman" w:hAnsi="Times New Roman" w:cs="Times New Roman"/>
        <w:caps/>
        <w:noProof/>
      </w:rPr>
      <w:t>2</w:t>
    </w:r>
    <w:r w:rsidRPr="00220DDE">
      <w:rPr>
        <w:rFonts w:ascii="Times New Roman" w:hAnsi="Times New Roman" w:cs="Times New Roman"/>
        <w:cap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5DDB" w:rsidP="00345DDB" w14:paraId="602643B6" w14:textId="77777777">
    <w:pPr>
      <w:pStyle w:val="Footer"/>
      <w:tabs>
        <w:tab w:val="clear" w:pos="4320"/>
        <w:tab w:val="center" w:pos="4680"/>
        <w:tab w:val="clear" w:pos="8640"/>
        <w:tab w:val="right" w:pos="936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4B91" w:rsidRPr="00345DDB" w:rsidP="00345DDB" w14:paraId="7AE2BA61" w14:textId="5846FCBC">
    <w:pPr>
      <w:tabs>
        <w:tab w:val="center" w:pos="4680"/>
        <w:tab w:val="right" w:pos="9360"/>
      </w:tabs>
      <w:spacing w:after="0" w:line="240" w:lineRule="auto"/>
      <w:rPr>
        <w:rFonts w:ascii="Times New Roman" w:hAnsi="Times New Roman" w:cs="Times New Roman"/>
        <w:b/>
      </w:rPr>
    </w:pPr>
    <w:r>
      <w:rPr>
        <w:rFonts w:ascii="Times New Roman" w:hAnsi="Times New Roman" w:cs="Times New Roman"/>
        <w:b/>
      </w:rPr>
      <w:tab/>
    </w:r>
    <w:r w:rsidRPr="00345DDB">
      <w:rPr>
        <w:rFonts w:ascii="Times New Roman" w:hAnsi="Times New Roman" w:cs="Times New Roman"/>
        <w:b/>
      </w:rPr>
      <w:t>Federal Communications Commission</w:t>
    </w:r>
    <w:r w:rsidRPr="00345DDB">
      <w:rPr>
        <w:rFonts w:ascii="Times New Roman" w:hAnsi="Times New Roman" w:cs="Times New Roman"/>
        <w:b/>
      </w:rPr>
      <w:tab/>
    </w:r>
  </w:p>
  <w:p w:rsidR="00854B91" w:rsidRPr="00345DDB" w:rsidP="00345DDB" w14:paraId="2E3B01B3" w14:textId="487AD4ED">
    <w:pPr>
      <w:suppressAutoHyphens/>
      <w:spacing w:after="0" w:line="240" w:lineRule="auto"/>
      <w:rPr>
        <w:rFonts w:ascii="Times New Roman" w:hAnsi="Times New Roman" w:cs="Times New Roman"/>
        <w:spacing w:val="-2"/>
      </w:rPr>
    </w:pPr>
    <w:r w:rsidRPr="00345DDB">
      <w:rPr>
        <w:rFonts w:ascii="Times New Roman" w:hAnsi="Times New Roman" w:cs="Times New Roman"/>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2" name="Rectangle 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7A36" w:rsidRPr="00220DDE" w:rsidP="00220DDE" w14:paraId="5455049F" w14:textId="77777777">
    <w:pPr>
      <w:tabs>
        <w:tab w:val="center" w:pos="4680"/>
        <w:tab w:val="right" w:pos="9360"/>
      </w:tabs>
      <w:spacing w:after="0" w:line="240" w:lineRule="auto"/>
      <w:rPr>
        <w:rFonts w:ascii="Times New Roman" w:hAnsi="Times New Roman" w:cs="Times New Roman"/>
        <w:b/>
      </w:rPr>
    </w:pPr>
    <w:r w:rsidRPr="00220DDE">
      <w:rPr>
        <w:rFonts w:ascii="Times New Roman" w:hAnsi="Times New Roman" w:cs="Times New Roman"/>
        <w:b/>
      </w:rPr>
      <w:tab/>
      <w:t xml:space="preserve">Federal Communications </w:t>
    </w:r>
    <w:r w:rsidRPr="00220DDE">
      <w:rPr>
        <w:rFonts w:ascii="Times New Roman" w:hAnsi="Times New Roman" w:cs="Times New Roman"/>
        <w:b/>
      </w:rPr>
      <w:t>Commission</w:t>
    </w:r>
    <w:r w:rsidRPr="00220DDE">
      <w:rPr>
        <w:rFonts w:ascii="Times New Roman" w:hAnsi="Times New Roman" w:cs="Times New Roman"/>
        <w:b/>
      </w:rPr>
      <w:tab/>
    </w:r>
  </w:p>
  <w:p w:rsidR="00787A36" w:rsidRPr="00220DDE" w:rsidP="00220DDE" w14:paraId="6223483C" w14:textId="59398BCB">
    <w:pPr>
      <w:suppressAutoHyphens/>
      <w:spacing w:after="0" w:line="240" w:lineRule="auto"/>
      <w:rPr>
        <w:rFonts w:ascii="Times New Roman" w:hAnsi="Times New Roman" w:cs="Times New Roman"/>
        <w:spacing w:val="-2"/>
      </w:rPr>
    </w:pPr>
    <w:r w:rsidRPr="00220DDE">
      <w:rPr>
        <w:rFonts w:ascii="Times New Roman" w:hAnsi="Times New Roman" w:cs="Times New Roman"/>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1D3F96"/>
    <w:multiLevelType w:val="hybridMultilevel"/>
    <w:tmpl w:val="3F1C7A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9B1E90"/>
    <w:multiLevelType w:val="hybridMultilevel"/>
    <w:tmpl w:val="54E68268"/>
    <w:lvl w:ilvl="0">
      <w:start w:va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F4C0A10"/>
    <w:multiLevelType w:val="hybridMultilevel"/>
    <w:tmpl w:val="603AFEB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1756DEC"/>
    <w:multiLevelType w:val="hybridMultilevel"/>
    <w:tmpl w:val="8CA4162C"/>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5">
    <w:nsid w:val="1E1D005F"/>
    <w:multiLevelType w:val="hybridMultilevel"/>
    <w:tmpl w:val="F6FE27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1A9157E"/>
    <w:multiLevelType w:val="hybridMultilevel"/>
    <w:tmpl w:val="01185D1E"/>
    <w:lvl w:ilvl="0">
      <w:start w:val="1"/>
      <w:numFmt w:val="upp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B4D6919"/>
    <w:multiLevelType w:val="hybridMultilevel"/>
    <w:tmpl w:val="12DCD082"/>
    <w:lvl w:ilvl="0">
      <w:start w:val="1"/>
      <w:numFmt w:val="decimal"/>
      <w:lvlText w:val="(%1)"/>
      <w:lvlJc w:val="left"/>
      <w:pPr>
        <w:ind w:left="1800" w:hanging="360"/>
      </w:pPr>
      <w:rPr>
        <w:rFonts w:hint="default"/>
      </w:rPr>
    </w:lvl>
    <w:lvl w:ilvl="1">
      <w:start w:val="1"/>
      <w:numFmt w:val="bullet"/>
      <w:lvlText w:val=""/>
      <w:lvlJc w:val="left"/>
      <w:pPr>
        <w:ind w:left="2880" w:hanging="360"/>
      </w:pPr>
      <w:rPr>
        <w:rFonts w:ascii="Symbol" w:hAnsi="Symbol" w:hint="default"/>
      </w:rPr>
    </w:lvl>
    <w:lvl w:ilvl="2">
      <w:start w:val="1"/>
      <w:numFmt w:val="lowerRoman"/>
      <w:lvlText w:val="%3."/>
      <w:lvlJc w:val="right"/>
      <w:pPr>
        <w:ind w:left="3240" w:hanging="180"/>
      </w:p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313F7614"/>
    <w:multiLevelType w:val="hybridMultilevel"/>
    <w:tmpl w:val="4FEA2D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74E6FBD"/>
    <w:multiLevelType w:val="hybridMultilevel"/>
    <w:tmpl w:val="03ECE77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40374842"/>
    <w:multiLevelType w:val="hybridMultilevel"/>
    <w:tmpl w:val="427852D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04B3E25"/>
    <w:multiLevelType w:val="multilevel"/>
    <w:tmpl w:val="A2587362"/>
    <w:lvl w:ilvl="0">
      <w:start w:val="1"/>
      <w:numFmt w:val="decimal"/>
      <w:pStyle w:val="StyleParaNumItali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4D31A33"/>
    <w:multiLevelType w:val="hybridMultilevel"/>
    <w:tmpl w:val="EB6885F2"/>
    <w:lvl w:ilvl="0">
      <w:start w:val="1"/>
      <w:numFmt w:val="decimal"/>
      <w:lvlText w:val="%1."/>
      <w:lvlJc w:val="left"/>
      <w:pPr>
        <w:ind w:left="0" w:firstLine="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5DB24093"/>
    <w:multiLevelType w:val="hybridMultilevel"/>
    <w:tmpl w:val="10F857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E3026DC"/>
    <w:multiLevelType w:val="hybridMultilevel"/>
    <w:tmpl w:val="01B826A4"/>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9">
    <w:nsid w:val="5EC15FFF"/>
    <w:multiLevelType w:val="hybridMultilevel"/>
    <w:tmpl w:val="5A909F10"/>
    <w:lvl w:ilvl="0">
      <w:start w:val="2"/>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0">
    <w:nsid w:val="60B53B4F"/>
    <w:multiLevelType w:val="hybridMultilevel"/>
    <w:tmpl w:val="EE524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2">
    <w:nsid w:val="6329651A"/>
    <w:multiLevelType w:val="hybridMultilevel"/>
    <w:tmpl w:val="E3F6F88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677544E4"/>
    <w:multiLevelType w:val="hybridMultilevel"/>
    <w:tmpl w:val="596E657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6CEE285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077614E"/>
    <w:multiLevelType w:val="hybridMultilevel"/>
    <w:tmpl w:val="FAE8440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71052F69"/>
    <w:multiLevelType w:val="hybridMultilevel"/>
    <w:tmpl w:val="39BC411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7">
    <w:nsid w:val="7A2A6FEA"/>
    <w:multiLevelType w:val="hybridMultilevel"/>
    <w:tmpl w:val="9D64B5C0"/>
    <w:lvl w:ilvl="0">
      <w:start w:val="1"/>
      <w:numFmt w:val="decimal"/>
      <w:lvlText w:val="%1."/>
      <w:lvlJc w:val="left"/>
      <w:pPr>
        <w:ind w:left="1440" w:hanging="360"/>
      </w:pPr>
    </w:lvl>
    <w:lvl w:ilvl="1">
      <w:start w:val="1"/>
      <w:numFmt w:val="bullet"/>
      <w:lvlText w:val=""/>
      <w:lvlJc w:val="left"/>
      <w:pPr>
        <w:ind w:left="2160" w:hanging="360"/>
      </w:pPr>
      <w:rPr>
        <w:rFonts w:ascii="Symbol" w:hAnsi="Symbol"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7"/>
  </w:num>
  <w:num w:numId="2">
    <w:abstractNumId w:val="21"/>
  </w:num>
  <w:num w:numId="3">
    <w:abstractNumId w:val="9"/>
  </w:num>
  <w:num w:numId="4">
    <w:abstractNumId w:val="16"/>
  </w:num>
  <w:num w:numId="5">
    <w:abstractNumId w:val="8"/>
  </w:num>
  <w:num w:numId="6">
    <w:abstractNumId w:val="0"/>
  </w:num>
  <w:num w:numId="7">
    <w:abstractNumId w:val="26"/>
  </w:num>
  <w:num w:numId="8">
    <w:abstractNumId w:val="19"/>
  </w:num>
  <w:num w:numId="9">
    <w:abstractNumId w:val="1"/>
  </w:num>
  <w:num w:numId="10">
    <w:abstractNumId w:val="21"/>
    <w:lvlOverride w:ilvl="0">
      <w:startOverride w:val="1"/>
    </w:lvlOverride>
  </w:num>
  <w:num w:numId="11">
    <w:abstractNumId w:val="24"/>
  </w:num>
  <w:num w:numId="12">
    <w:abstractNumId w:val="21"/>
    <w:lvlOverride w:ilvl="0">
      <w:startOverride w:val="1"/>
    </w:lvlOverride>
  </w:num>
  <w:num w:numId="13">
    <w:abstractNumId w:val="21"/>
    <w:lvlOverride w:ilvl="0">
      <w:startOverride w:val="1"/>
    </w:lvlOverride>
  </w:num>
  <w:num w:numId="14">
    <w:abstractNumId w:val="6"/>
  </w:num>
  <w:num w:numId="15">
    <w:abstractNumId w:val="21"/>
    <w:lvlOverride w:ilvl="0">
      <w:startOverride w:val="1"/>
    </w:lvlOverride>
  </w:num>
  <w:num w:numId="16">
    <w:abstractNumId w:val="21"/>
    <w:lvlOverride w:ilvl="0">
      <w:startOverride w:val="1"/>
    </w:lvlOverride>
  </w:num>
  <w:num w:numId="17">
    <w:abstractNumId w:val="2"/>
  </w:num>
  <w:num w:numId="18">
    <w:abstractNumId w:val="20"/>
  </w:num>
  <w:num w:numId="19">
    <w:abstractNumId w:val="25"/>
  </w:num>
  <w:num w:numId="20">
    <w:abstractNumId w:val="18"/>
  </w:num>
  <w:num w:numId="21">
    <w:abstractNumId w:val="21"/>
    <w:lvlOverride w:ilvl="0">
      <w:startOverride w:val="1"/>
    </w:lvlOverride>
  </w:num>
  <w:num w:numId="22">
    <w:abstractNumId w:val="21"/>
    <w:lvlOverride w:ilvl="0">
      <w:startOverride w:val="1"/>
    </w:lvlOverride>
  </w:num>
  <w:num w:numId="23">
    <w:abstractNumId w:val="5"/>
  </w:num>
  <w:num w:numId="24">
    <w:abstractNumId w:val="27"/>
  </w:num>
  <w:num w:numId="25">
    <w:abstractNumId w:val="10"/>
  </w:num>
  <w:num w:numId="26">
    <w:abstractNumId w:val="21"/>
    <w:lvlOverride w:ilvl="0">
      <w:startOverride w:val="1"/>
    </w:lvlOverride>
  </w:num>
  <w:num w:numId="27">
    <w:abstractNumId w:val="21"/>
    <w:lvlOverride w:ilvl="0">
      <w:startOverride w:val="158"/>
    </w:lvlOverride>
  </w:num>
  <w:num w:numId="28">
    <w:abstractNumId w:val="4"/>
  </w:num>
  <w:num w:numId="29">
    <w:abstractNumId w:val="13"/>
  </w:num>
  <w:num w:numId="30">
    <w:abstractNumId w:val="14"/>
  </w:num>
  <w:num w:numId="31">
    <w:abstractNumId w:val="3"/>
  </w:num>
  <w:num w:numId="32">
    <w:abstractNumId w:val="17"/>
  </w:num>
  <w:num w:numId="33">
    <w:abstractNumId w:val="12"/>
  </w:num>
  <w:num w:numId="34">
    <w:abstractNumId w:val="23"/>
  </w:num>
  <w:num w:numId="35">
    <w:abstractNumId w:val="11"/>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num>
  <w:num w:numId="38">
    <w:abstractNumId w:val="21"/>
  </w:num>
  <w:num w:numId="39">
    <w:abstractNumId w:val="21"/>
  </w:num>
  <w:num w:numId="40">
    <w:abstractNumId w:val="21"/>
  </w:num>
  <w:num w:numId="41">
    <w:abstractNumId w:val="22"/>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BC"/>
    <w:rsid w:val="000018AB"/>
    <w:rsid w:val="00001AF7"/>
    <w:rsid w:val="00001AFC"/>
    <w:rsid w:val="00002F7C"/>
    <w:rsid w:val="00004311"/>
    <w:rsid w:val="00004A3D"/>
    <w:rsid w:val="00005120"/>
    <w:rsid w:val="00005ABD"/>
    <w:rsid w:val="00007819"/>
    <w:rsid w:val="0001261E"/>
    <w:rsid w:val="00013F98"/>
    <w:rsid w:val="00017164"/>
    <w:rsid w:val="00021D30"/>
    <w:rsid w:val="00022282"/>
    <w:rsid w:val="00022AE9"/>
    <w:rsid w:val="000310B2"/>
    <w:rsid w:val="000327EB"/>
    <w:rsid w:val="00032CBC"/>
    <w:rsid w:val="00033A83"/>
    <w:rsid w:val="00033B4A"/>
    <w:rsid w:val="00033C50"/>
    <w:rsid w:val="00034077"/>
    <w:rsid w:val="00034338"/>
    <w:rsid w:val="00034A9E"/>
    <w:rsid w:val="00036039"/>
    <w:rsid w:val="0003633A"/>
    <w:rsid w:val="000364A4"/>
    <w:rsid w:val="00037F90"/>
    <w:rsid w:val="00041C71"/>
    <w:rsid w:val="00042EE4"/>
    <w:rsid w:val="00044F06"/>
    <w:rsid w:val="0004586F"/>
    <w:rsid w:val="00050822"/>
    <w:rsid w:val="00054D8C"/>
    <w:rsid w:val="00060924"/>
    <w:rsid w:val="00061010"/>
    <w:rsid w:val="0006157E"/>
    <w:rsid w:val="0006263C"/>
    <w:rsid w:val="00062A3D"/>
    <w:rsid w:val="00063B99"/>
    <w:rsid w:val="000648F0"/>
    <w:rsid w:val="00064F11"/>
    <w:rsid w:val="000668DE"/>
    <w:rsid w:val="00067886"/>
    <w:rsid w:val="00071CB7"/>
    <w:rsid w:val="00076940"/>
    <w:rsid w:val="00076F5E"/>
    <w:rsid w:val="000801C5"/>
    <w:rsid w:val="00083A12"/>
    <w:rsid w:val="00083EE5"/>
    <w:rsid w:val="000869DC"/>
    <w:rsid w:val="00086F23"/>
    <w:rsid w:val="000875BF"/>
    <w:rsid w:val="00090F7C"/>
    <w:rsid w:val="00091ECE"/>
    <w:rsid w:val="00093195"/>
    <w:rsid w:val="00096D8C"/>
    <w:rsid w:val="00096E10"/>
    <w:rsid w:val="000A2B14"/>
    <w:rsid w:val="000A4913"/>
    <w:rsid w:val="000A5017"/>
    <w:rsid w:val="000A6741"/>
    <w:rsid w:val="000B2383"/>
    <w:rsid w:val="000B2FEC"/>
    <w:rsid w:val="000B3EB0"/>
    <w:rsid w:val="000B5D8C"/>
    <w:rsid w:val="000B622C"/>
    <w:rsid w:val="000B65D3"/>
    <w:rsid w:val="000B6B1B"/>
    <w:rsid w:val="000B7C6E"/>
    <w:rsid w:val="000C0046"/>
    <w:rsid w:val="000C0B65"/>
    <w:rsid w:val="000C0CD4"/>
    <w:rsid w:val="000C2FF7"/>
    <w:rsid w:val="000C430F"/>
    <w:rsid w:val="000C5422"/>
    <w:rsid w:val="000C5AB4"/>
    <w:rsid w:val="000C5CCB"/>
    <w:rsid w:val="000C71AE"/>
    <w:rsid w:val="000D0DB1"/>
    <w:rsid w:val="000D2209"/>
    <w:rsid w:val="000D26B3"/>
    <w:rsid w:val="000D2E1F"/>
    <w:rsid w:val="000D6251"/>
    <w:rsid w:val="000D6523"/>
    <w:rsid w:val="000D6E33"/>
    <w:rsid w:val="000D797D"/>
    <w:rsid w:val="000D7EE1"/>
    <w:rsid w:val="000E05FE"/>
    <w:rsid w:val="000E0C7A"/>
    <w:rsid w:val="000E227D"/>
    <w:rsid w:val="000E22EF"/>
    <w:rsid w:val="000E36B3"/>
    <w:rsid w:val="000E3C2F"/>
    <w:rsid w:val="000E3D42"/>
    <w:rsid w:val="000E6033"/>
    <w:rsid w:val="000E707B"/>
    <w:rsid w:val="000E7186"/>
    <w:rsid w:val="000E7910"/>
    <w:rsid w:val="000F057C"/>
    <w:rsid w:val="000F160D"/>
    <w:rsid w:val="000F1897"/>
    <w:rsid w:val="000F1A9F"/>
    <w:rsid w:val="000F2EF0"/>
    <w:rsid w:val="000F3920"/>
    <w:rsid w:val="000F3F30"/>
    <w:rsid w:val="000F53E1"/>
    <w:rsid w:val="000F6A29"/>
    <w:rsid w:val="000F715F"/>
    <w:rsid w:val="000F7963"/>
    <w:rsid w:val="000F7FAF"/>
    <w:rsid w:val="0010096B"/>
    <w:rsid w:val="00101716"/>
    <w:rsid w:val="00101C00"/>
    <w:rsid w:val="001032A1"/>
    <w:rsid w:val="00104750"/>
    <w:rsid w:val="0010548B"/>
    <w:rsid w:val="001067B2"/>
    <w:rsid w:val="00106E70"/>
    <w:rsid w:val="00107E33"/>
    <w:rsid w:val="00110861"/>
    <w:rsid w:val="00111078"/>
    <w:rsid w:val="00111CEE"/>
    <w:rsid w:val="00112782"/>
    <w:rsid w:val="00113076"/>
    <w:rsid w:val="001136C1"/>
    <w:rsid w:val="001137FD"/>
    <w:rsid w:val="00114124"/>
    <w:rsid w:val="0011527D"/>
    <w:rsid w:val="00116D62"/>
    <w:rsid w:val="00122BD5"/>
    <w:rsid w:val="00124715"/>
    <w:rsid w:val="00124B16"/>
    <w:rsid w:val="00126463"/>
    <w:rsid w:val="0012664F"/>
    <w:rsid w:val="00126E1F"/>
    <w:rsid w:val="001275E8"/>
    <w:rsid w:val="00133F79"/>
    <w:rsid w:val="00140189"/>
    <w:rsid w:val="00141267"/>
    <w:rsid w:val="0014136C"/>
    <w:rsid w:val="001416D7"/>
    <w:rsid w:val="00142A32"/>
    <w:rsid w:val="00144208"/>
    <w:rsid w:val="001448E1"/>
    <w:rsid w:val="0014556E"/>
    <w:rsid w:val="00147116"/>
    <w:rsid w:val="00150245"/>
    <w:rsid w:val="001506E4"/>
    <w:rsid w:val="001521B6"/>
    <w:rsid w:val="00153D8F"/>
    <w:rsid w:val="00157152"/>
    <w:rsid w:val="001611EE"/>
    <w:rsid w:val="00162FC6"/>
    <w:rsid w:val="00166EF2"/>
    <w:rsid w:val="001672DC"/>
    <w:rsid w:val="001703F7"/>
    <w:rsid w:val="00173600"/>
    <w:rsid w:val="00173A3A"/>
    <w:rsid w:val="001749E3"/>
    <w:rsid w:val="00176E7D"/>
    <w:rsid w:val="0018006B"/>
    <w:rsid w:val="001800CB"/>
    <w:rsid w:val="001805D9"/>
    <w:rsid w:val="00180657"/>
    <w:rsid w:val="00181C26"/>
    <w:rsid w:val="00182C5C"/>
    <w:rsid w:val="00182E98"/>
    <w:rsid w:val="00183EE3"/>
    <w:rsid w:val="00185C6A"/>
    <w:rsid w:val="001906E9"/>
    <w:rsid w:val="001915E6"/>
    <w:rsid w:val="001916AB"/>
    <w:rsid w:val="00192310"/>
    <w:rsid w:val="00194A66"/>
    <w:rsid w:val="001964B7"/>
    <w:rsid w:val="00196B9E"/>
    <w:rsid w:val="00196BAB"/>
    <w:rsid w:val="001A0273"/>
    <w:rsid w:val="001A0292"/>
    <w:rsid w:val="001A1377"/>
    <w:rsid w:val="001A141A"/>
    <w:rsid w:val="001A19D2"/>
    <w:rsid w:val="001A3D49"/>
    <w:rsid w:val="001A574A"/>
    <w:rsid w:val="001A678D"/>
    <w:rsid w:val="001A7953"/>
    <w:rsid w:val="001B0BB1"/>
    <w:rsid w:val="001B14A0"/>
    <w:rsid w:val="001B19FC"/>
    <w:rsid w:val="001B1A9D"/>
    <w:rsid w:val="001B227D"/>
    <w:rsid w:val="001B3440"/>
    <w:rsid w:val="001B34E0"/>
    <w:rsid w:val="001B5C77"/>
    <w:rsid w:val="001B5DD6"/>
    <w:rsid w:val="001B63C6"/>
    <w:rsid w:val="001B6A3C"/>
    <w:rsid w:val="001B77D0"/>
    <w:rsid w:val="001C07B0"/>
    <w:rsid w:val="001C0CE1"/>
    <w:rsid w:val="001C1076"/>
    <w:rsid w:val="001C1C1D"/>
    <w:rsid w:val="001C258B"/>
    <w:rsid w:val="001C2C64"/>
    <w:rsid w:val="001C357A"/>
    <w:rsid w:val="001C5437"/>
    <w:rsid w:val="001D1F9F"/>
    <w:rsid w:val="001D2B7F"/>
    <w:rsid w:val="001D4360"/>
    <w:rsid w:val="001D6208"/>
    <w:rsid w:val="001D6BCF"/>
    <w:rsid w:val="001D75E3"/>
    <w:rsid w:val="001E01CA"/>
    <w:rsid w:val="001E2196"/>
    <w:rsid w:val="001E4D41"/>
    <w:rsid w:val="001E724A"/>
    <w:rsid w:val="001E73E7"/>
    <w:rsid w:val="001F141E"/>
    <w:rsid w:val="001F39BF"/>
    <w:rsid w:val="001F5916"/>
    <w:rsid w:val="001F633E"/>
    <w:rsid w:val="00202F9E"/>
    <w:rsid w:val="002045A6"/>
    <w:rsid w:val="00206B14"/>
    <w:rsid w:val="002072F9"/>
    <w:rsid w:val="00210690"/>
    <w:rsid w:val="00211214"/>
    <w:rsid w:val="002117E4"/>
    <w:rsid w:val="002141D4"/>
    <w:rsid w:val="00214418"/>
    <w:rsid w:val="002154CA"/>
    <w:rsid w:val="00215AE6"/>
    <w:rsid w:val="0022046A"/>
    <w:rsid w:val="00220DDE"/>
    <w:rsid w:val="002236F0"/>
    <w:rsid w:val="00223893"/>
    <w:rsid w:val="0022761D"/>
    <w:rsid w:val="0023158E"/>
    <w:rsid w:val="00231DAF"/>
    <w:rsid w:val="00232C64"/>
    <w:rsid w:val="00232D8A"/>
    <w:rsid w:val="00233E48"/>
    <w:rsid w:val="00234D0F"/>
    <w:rsid w:val="00234ED5"/>
    <w:rsid w:val="0023533F"/>
    <w:rsid w:val="00236169"/>
    <w:rsid w:val="002403D1"/>
    <w:rsid w:val="00240E60"/>
    <w:rsid w:val="0024191F"/>
    <w:rsid w:val="00244950"/>
    <w:rsid w:val="00245BBC"/>
    <w:rsid w:val="0024722F"/>
    <w:rsid w:val="002501A6"/>
    <w:rsid w:val="002508C4"/>
    <w:rsid w:val="0025126F"/>
    <w:rsid w:val="00251473"/>
    <w:rsid w:val="00252A7B"/>
    <w:rsid w:val="00254D40"/>
    <w:rsid w:val="00256049"/>
    <w:rsid w:val="002563BF"/>
    <w:rsid w:val="0025709E"/>
    <w:rsid w:val="0025761C"/>
    <w:rsid w:val="00257B06"/>
    <w:rsid w:val="00257E31"/>
    <w:rsid w:val="00260C15"/>
    <w:rsid w:val="002635AC"/>
    <w:rsid w:val="00264D36"/>
    <w:rsid w:val="00265B5B"/>
    <w:rsid w:val="00265D6F"/>
    <w:rsid w:val="002663D0"/>
    <w:rsid w:val="00267341"/>
    <w:rsid w:val="00271061"/>
    <w:rsid w:val="00274788"/>
    <w:rsid w:val="00275733"/>
    <w:rsid w:val="00275B5E"/>
    <w:rsid w:val="00275CF5"/>
    <w:rsid w:val="002819FC"/>
    <w:rsid w:val="00281BF4"/>
    <w:rsid w:val="002823FF"/>
    <w:rsid w:val="0028301F"/>
    <w:rsid w:val="00285017"/>
    <w:rsid w:val="00286725"/>
    <w:rsid w:val="002913B1"/>
    <w:rsid w:val="0029225E"/>
    <w:rsid w:val="00292C61"/>
    <w:rsid w:val="0029491D"/>
    <w:rsid w:val="0029562D"/>
    <w:rsid w:val="002A1467"/>
    <w:rsid w:val="002A27CA"/>
    <w:rsid w:val="002A2D2E"/>
    <w:rsid w:val="002A3B4A"/>
    <w:rsid w:val="002A46D3"/>
    <w:rsid w:val="002A4D5E"/>
    <w:rsid w:val="002A616B"/>
    <w:rsid w:val="002A6BF9"/>
    <w:rsid w:val="002A6CF0"/>
    <w:rsid w:val="002B052F"/>
    <w:rsid w:val="002B0E0A"/>
    <w:rsid w:val="002B16D7"/>
    <w:rsid w:val="002B4F16"/>
    <w:rsid w:val="002B7045"/>
    <w:rsid w:val="002B71E7"/>
    <w:rsid w:val="002C00E8"/>
    <w:rsid w:val="002C102A"/>
    <w:rsid w:val="002C2047"/>
    <w:rsid w:val="002C21D5"/>
    <w:rsid w:val="002C4612"/>
    <w:rsid w:val="002C5918"/>
    <w:rsid w:val="002C5DFA"/>
    <w:rsid w:val="002C7BD5"/>
    <w:rsid w:val="002C7EE3"/>
    <w:rsid w:val="002D0C03"/>
    <w:rsid w:val="002D1011"/>
    <w:rsid w:val="002D3BE8"/>
    <w:rsid w:val="002D71BE"/>
    <w:rsid w:val="002E1506"/>
    <w:rsid w:val="002E1CD7"/>
    <w:rsid w:val="002E23A9"/>
    <w:rsid w:val="002E4B4A"/>
    <w:rsid w:val="002E4FB7"/>
    <w:rsid w:val="002E6172"/>
    <w:rsid w:val="002E64B9"/>
    <w:rsid w:val="002E7A40"/>
    <w:rsid w:val="002F1CB7"/>
    <w:rsid w:val="002F4321"/>
    <w:rsid w:val="002F5839"/>
    <w:rsid w:val="002F5F78"/>
    <w:rsid w:val="002F671B"/>
    <w:rsid w:val="002F6753"/>
    <w:rsid w:val="002F6B61"/>
    <w:rsid w:val="003001C1"/>
    <w:rsid w:val="00300834"/>
    <w:rsid w:val="00300C0C"/>
    <w:rsid w:val="00302546"/>
    <w:rsid w:val="00302D5C"/>
    <w:rsid w:val="00304253"/>
    <w:rsid w:val="003051AF"/>
    <w:rsid w:val="00307994"/>
    <w:rsid w:val="00310A26"/>
    <w:rsid w:val="00310DEB"/>
    <w:rsid w:val="00310ECF"/>
    <w:rsid w:val="00311860"/>
    <w:rsid w:val="00313E64"/>
    <w:rsid w:val="0031403A"/>
    <w:rsid w:val="0031491B"/>
    <w:rsid w:val="00321475"/>
    <w:rsid w:val="00322D50"/>
    <w:rsid w:val="003235B5"/>
    <w:rsid w:val="00323734"/>
    <w:rsid w:val="00323AC2"/>
    <w:rsid w:val="00324241"/>
    <w:rsid w:val="00325843"/>
    <w:rsid w:val="00326416"/>
    <w:rsid w:val="00326CB7"/>
    <w:rsid w:val="00330D95"/>
    <w:rsid w:val="00331438"/>
    <w:rsid w:val="00331843"/>
    <w:rsid w:val="00331EE1"/>
    <w:rsid w:val="00333E40"/>
    <w:rsid w:val="00341BB8"/>
    <w:rsid w:val="003422CE"/>
    <w:rsid w:val="00342349"/>
    <w:rsid w:val="00343749"/>
    <w:rsid w:val="00344388"/>
    <w:rsid w:val="00344E67"/>
    <w:rsid w:val="00345240"/>
    <w:rsid w:val="00345382"/>
    <w:rsid w:val="00345A2E"/>
    <w:rsid w:val="00345DDB"/>
    <w:rsid w:val="00345E3E"/>
    <w:rsid w:val="00346D8C"/>
    <w:rsid w:val="0035011E"/>
    <w:rsid w:val="003503C5"/>
    <w:rsid w:val="00350CB1"/>
    <w:rsid w:val="003526E8"/>
    <w:rsid w:val="00352994"/>
    <w:rsid w:val="003535A3"/>
    <w:rsid w:val="00353E41"/>
    <w:rsid w:val="0035447A"/>
    <w:rsid w:val="00357D89"/>
    <w:rsid w:val="00361B4F"/>
    <w:rsid w:val="00363480"/>
    <w:rsid w:val="0036409F"/>
    <w:rsid w:val="00365948"/>
    <w:rsid w:val="003660ED"/>
    <w:rsid w:val="00374339"/>
    <w:rsid w:val="0037633E"/>
    <w:rsid w:val="00376E21"/>
    <w:rsid w:val="00376FF2"/>
    <w:rsid w:val="00380E29"/>
    <w:rsid w:val="00381D77"/>
    <w:rsid w:val="00384B16"/>
    <w:rsid w:val="00385C87"/>
    <w:rsid w:val="003866CE"/>
    <w:rsid w:val="00387EA3"/>
    <w:rsid w:val="0039051B"/>
    <w:rsid w:val="00390C68"/>
    <w:rsid w:val="003918B7"/>
    <w:rsid w:val="00392A76"/>
    <w:rsid w:val="0039306B"/>
    <w:rsid w:val="0039431D"/>
    <w:rsid w:val="00394F9A"/>
    <w:rsid w:val="003977F1"/>
    <w:rsid w:val="003A0032"/>
    <w:rsid w:val="003A0158"/>
    <w:rsid w:val="003A0E48"/>
    <w:rsid w:val="003A2A4D"/>
    <w:rsid w:val="003A2A64"/>
    <w:rsid w:val="003A39F6"/>
    <w:rsid w:val="003A61C5"/>
    <w:rsid w:val="003A6872"/>
    <w:rsid w:val="003B0550"/>
    <w:rsid w:val="003B0868"/>
    <w:rsid w:val="003B1EB8"/>
    <w:rsid w:val="003B1F31"/>
    <w:rsid w:val="003B509D"/>
    <w:rsid w:val="003B5225"/>
    <w:rsid w:val="003B6576"/>
    <w:rsid w:val="003B694F"/>
    <w:rsid w:val="003B702B"/>
    <w:rsid w:val="003B7DDA"/>
    <w:rsid w:val="003C1468"/>
    <w:rsid w:val="003C6480"/>
    <w:rsid w:val="003C6856"/>
    <w:rsid w:val="003D014C"/>
    <w:rsid w:val="003D0751"/>
    <w:rsid w:val="003D175E"/>
    <w:rsid w:val="003D3EC8"/>
    <w:rsid w:val="003D4AE2"/>
    <w:rsid w:val="003D51E9"/>
    <w:rsid w:val="003D5201"/>
    <w:rsid w:val="003D664E"/>
    <w:rsid w:val="003E1D00"/>
    <w:rsid w:val="003E3B44"/>
    <w:rsid w:val="003E3E9A"/>
    <w:rsid w:val="003E5891"/>
    <w:rsid w:val="003E63A5"/>
    <w:rsid w:val="003E79F9"/>
    <w:rsid w:val="003E7AD8"/>
    <w:rsid w:val="003F0732"/>
    <w:rsid w:val="003F089B"/>
    <w:rsid w:val="003F15B1"/>
    <w:rsid w:val="003F171C"/>
    <w:rsid w:val="003F2867"/>
    <w:rsid w:val="003F2CC4"/>
    <w:rsid w:val="003F2DAA"/>
    <w:rsid w:val="003F533D"/>
    <w:rsid w:val="003F766A"/>
    <w:rsid w:val="00400942"/>
    <w:rsid w:val="00400ADB"/>
    <w:rsid w:val="00401394"/>
    <w:rsid w:val="00402BE2"/>
    <w:rsid w:val="00403455"/>
    <w:rsid w:val="00403EE0"/>
    <w:rsid w:val="004048F4"/>
    <w:rsid w:val="00405621"/>
    <w:rsid w:val="004057CA"/>
    <w:rsid w:val="00405EC4"/>
    <w:rsid w:val="004070A5"/>
    <w:rsid w:val="00410133"/>
    <w:rsid w:val="00410CDC"/>
    <w:rsid w:val="00411336"/>
    <w:rsid w:val="004119C3"/>
    <w:rsid w:val="00411D9D"/>
    <w:rsid w:val="00412FC5"/>
    <w:rsid w:val="00415501"/>
    <w:rsid w:val="00416DBD"/>
    <w:rsid w:val="00417E3D"/>
    <w:rsid w:val="00421F52"/>
    <w:rsid w:val="00422276"/>
    <w:rsid w:val="0042347E"/>
    <w:rsid w:val="004242F1"/>
    <w:rsid w:val="00425369"/>
    <w:rsid w:val="004276BF"/>
    <w:rsid w:val="00427730"/>
    <w:rsid w:val="00432B9A"/>
    <w:rsid w:val="00433C13"/>
    <w:rsid w:val="00434695"/>
    <w:rsid w:val="00436E81"/>
    <w:rsid w:val="00437844"/>
    <w:rsid w:val="004414B3"/>
    <w:rsid w:val="0044518A"/>
    <w:rsid w:val="00445207"/>
    <w:rsid w:val="00445A00"/>
    <w:rsid w:val="00446818"/>
    <w:rsid w:val="00447CDB"/>
    <w:rsid w:val="00450277"/>
    <w:rsid w:val="004518F9"/>
    <w:rsid w:val="00451B0F"/>
    <w:rsid w:val="00451F72"/>
    <w:rsid w:val="004529FF"/>
    <w:rsid w:val="00453D2D"/>
    <w:rsid w:val="00454E67"/>
    <w:rsid w:val="004570B7"/>
    <w:rsid w:val="004576DA"/>
    <w:rsid w:val="00457F35"/>
    <w:rsid w:val="00461DD8"/>
    <w:rsid w:val="00461E14"/>
    <w:rsid w:val="004624DE"/>
    <w:rsid w:val="004647E6"/>
    <w:rsid w:val="00465C13"/>
    <w:rsid w:val="00466288"/>
    <w:rsid w:val="00467B3C"/>
    <w:rsid w:val="004706CE"/>
    <w:rsid w:val="00470FD6"/>
    <w:rsid w:val="0047138A"/>
    <w:rsid w:val="00472D67"/>
    <w:rsid w:val="0047476D"/>
    <w:rsid w:val="00476CEA"/>
    <w:rsid w:val="00477339"/>
    <w:rsid w:val="004830BB"/>
    <w:rsid w:val="00484091"/>
    <w:rsid w:val="00485A31"/>
    <w:rsid w:val="00486B21"/>
    <w:rsid w:val="00487909"/>
    <w:rsid w:val="004918B0"/>
    <w:rsid w:val="00492E65"/>
    <w:rsid w:val="004930A9"/>
    <w:rsid w:val="0049466B"/>
    <w:rsid w:val="00494988"/>
    <w:rsid w:val="00495532"/>
    <w:rsid w:val="00495F27"/>
    <w:rsid w:val="00496971"/>
    <w:rsid w:val="004A04E2"/>
    <w:rsid w:val="004A27BA"/>
    <w:rsid w:val="004A3B8F"/>
    <w:rsid w:val="004A539A"/>
    <w:rsid w:val="004A5908"/>
    <w:rsid w:val="004A773D"/>
    <w:rsid w:val="004A79C5"/>
    <w:rsid w:val="004B15A2"/>
    <w:rsid w:val="004B1CDC"/>
    <w:rsid w:val="004B1CFC"/>
    <w:rsid w:val="004B4EE5"/>
    <w:rsid w:val="004B5964"/>
    <w:rsid w:val="004B63EE"/>
    <w:rsid w:val="004B69F3"/>
    <w:rsid w:val="004B72AF"/>
    <w:rsid w:val="004B7935"/>
    <w:rsid w:val="004C0396"/>
    <w:rsid w:val="004C092F"/>
    <w:rsid w:val="004C1795"/>
    <w:rsid w:val="004C1885"/>
    <w:rsid w:val="004C2436"/>
    <w:rsid w:val="004C295E"/>
    <w:rsid w:val="004C2EE3"/>
    <w:rsid w:val="004C319C"/>
    <w:rsid w:val="004C7460"/>
    <w:rsid w:val="004D35ED"/>
    <w:rsid w:val="004D4318"/>
    <w:rsid w:val="004D550B"/>
    <w:rsid w:val="004D551A"/>
    <w:rsid w:val="004E0E78"/>
    <w:rsid w:val="004E1432"/>
    <w:rsid w:val="004E36D3"/>
    <w:rsid w:val="004E468B"/>
    <w:rsid w:val="004E4A22"/>
    <w:rsid w:val="004E6A0A"/>
    <w:rsid w:val="004E6B63"/>
    <w:rsid w:val="004F0A41"/>
    <w:rsid w:val="004F2962"/>
    <w:rsid w:val="004F384C"/>
    <w:rsid w:val="004F4B19"/>
    <w:rsid w:val="004F4FD2"/>
    <w:rsid w:val="004F632A"/>
    <w:rsid w:val="004F66BA"/>
    <w:rsid w:val="004F7C63"/>
    <w:rsid w:val="00501E6B"/>
    <w:rsid w:val="0050227E"/>
    <w:rsid w:val="005029B5"/>
    <w:rsid w:val="00505518"/>
    <w:rsid w:val="00511502"/>
    <w:rsid w:val="00511968"/>
    <w:rsid w:val="00511E9F"/>
    <w:rsid w:val="00513061"/>
    <w:rsid w:val="005137C7"/>
    <w:rsid w:val="00513837"/>
    <w:rsid w:val="00514C61"/>
    <w:rsid w:val="005160F2"/>
    <w:rsid w:val="00520680"/>
    <w:rsid w:val="00520BC6"/>
    <w:rsid w:val="00520F20"/>
    <w:rsid w:val="0052179C"/>
    <w:rsid w:val="00522221"/>
    <w:rsid w:val="005224FF"/>
    <w:rsid w:val="0052409E"/>
    <w:rsid w:val="00525AE7"/>
    <w:rsid w:val="00525C94"/>
    <w:rsid w:val="00531374"/>
    <w:rsid w:val="00531D3E"/>
    <w:rsid w:val="005327B9"/>
    <w:rsid w:val="00532CAF"/>
    <w:rsid w:val="005338B9"/>
    <w:rsid w:val="00535729"/>
    <w:rsid w:val="005367B8"/>
    <w:rsid w:val="00537475"/>
    <w:rsid w:val="005402F2"/>
    <w:rsid w:val="00540904"/>
    <w:rsid w:val="00544E91"/>
    <w:rsid w:val="005504FB"/>
    <w:rsid w:val="00550DD9"/>
    <w:rsid w:val="0055614C"/>
    <w:rsid w:val="0055666D"/>
    <w:rsid w:val="005577AD"/>
    <w:rsid w:val="00557D8E"/>
    <w:rsid w:val="0056347F"/>
    <w:rsid w:val="00563B70"/>
    <w:rsid w:val="00566D06"/>
    <w:rsid w:val="00567344"/>
    <w:rsid w:val="0056757D"/>
    <w:rsid w:val="00571C5B"/>
    <w:rsid w:val="00581AB5"/>
    <w:rsid w:val="0058211B"/>
    <w:rsid w:val="00582880"/>
    <w:rsid w:val="0058380C"/>
    <w:rsid w:val="00586DC5"/>
    <w:rsid w:val="00586FF4"/>
    <w:rsid w:val="00590886"/>
    <w:rsid w:val="0059359B"/>
    <w:rsid w:val="00594E6F"/>
    <w:rsid w:val="00594E81"/>
    <w:rsid w:val="00597F4A"/>
    <w:rsid w:val="005A19BB"/>
    <w:rsid w:val="005A1CE8"/>
    <w:rsid w:val="005A1E89"/>
    <w:rsid w:val="005A2988"/>
    <w:rsid w:val="005A3BBB"/>
    <w:rsid w:val="005A42A3"/>
    <w:rsid w:val="005A48FE"/>
    <w:rsid w:val="005B0133"/>
    <w:rsid w:val="005B11BA"/>
    <w:rsid w:val="005B17D3"/>
    <w:rsid w:val="005B1B30"/>
    <w:rsid w:val="005B60A1"/>
    <w:rsid w:val="005B61A7"/>
    <w:rsid w:val="005B69AD"/>
    <w:rsid w:val="005B7271"/>
    <w:rsid w:val="005B7499"/>
    <w:rsid w:val="005B7D9A"/>
    <w:rsid w:val="005C0C17"/>
    <w:rsid w:val="005C1873"/>
    <w:rsid w:val="005C1931"/>
    <w:rsid w:val="005C1B10"/>
    <w:rsid w:val="005C247E"/>
    <w:rsid w:val="005C53FF"/>
    <w:rsid w:val="005C5431"/>
    <w:rsid w:val="005C642A"/>
    <w:rsid w:val="005C71F3"/>
    <w:rsid w:val="005C76EE"/>
    <w:rsid w:val="005C76F2"/>
    <w:rsid w:val="005D1241"/>
    <w:rsid w:val="005D1B46"/>
    <w:rsid w:val="005D332B"/>
    <w:rsid w:val="005D410C"/>
    <w:rsid w:val="005E11B4"/>
    <w:rsid w:val="005E14C2"/>
    <w:rsid w:val="005E2274"/>
    <w:rsid w:val="005E482A"/>
    <w:rsid w:val="005E670A"/>
    <w:rsid w:val="005F1A3C"/>
    <w:rsid w:val="005F4CF4"/>
    <w:rsid w:val="005F5D54"/>
    <w:rsid w:val="005F70C6"/>
    <w:rsid w:val="005F79E2"/>
    <w:rsid w:val="00603898"/>
    <w:rsid w:val="00603A20"/>
    <w:rsid w:val="006042C7"/>
    <w:rsid w:val="006044F6"/>
    <w:rsid w:val="0060529F"/>
    <w:rsid w:val="006056A6"/>
    <w:rsid w:val="006058C1"/>
    <w:rsid w:val="00605B95"/>
    <w:rsid w:val="00605FDC"/>
    <w:rsid w:val="00607BA5"/>
    <w:rsid w:val="0061043E"/>
    <w:rsid w:val="00610D0C"/>
    <w:rsid w:val="0061180A"/>
    <w:rsid w:val="00614FC4"/>
    <w:rsid w:val="00615FDC"/>
    <w:rsid w:val="006211A1"/>
    <w:rsid w:val="0062126E"/>
    <w:rsid w:val="00622B49"/>
    <w:rsid w:val="00623000"/>
    <w:rsid w:val="00626AAC"/>
    <w:rsid w:val="00626EB6"/>
    <w:rsid w:val="00630461"/>
    <w:rsid w:val="006306D9"/>
    <w:rsid w:val="00631567"/>
    <w:rsid w:val="006315B0"/>
    <w:rsid w:val="00631E24"/>
    <w:rsid w:val="006321B0"/>
    <w:rsid w:val="00633039"/>
    <w:rsid w:val="006350BD"/>
    <w:rsid w:val="00635876"/>
    <w:rsid w:val="0064095E"/>
    <w:rsid w:val="00640E34"/>
    <w:rsid w:val="0064435F"/>
    <w:rsid w:val="00646350"/>
    <w:rsid w:val="0065098D"/>
    <w:rsid w:val="0065188A"/>
    <w:rsid w:val="00653DEB"/>
    <w:rsid w:val="00655114"/>
    <w:rsid w:val="00655CF1"/>
    <w:rsid w:val="00655D03"/>
    <w:rsid w:val="00657DBB"/>
    <w:rsid w:val="006618DD"/>
    <w:rsid w:val="006623E2"/>
    <w:rsid w:val="0066326C"/>
    <w:rsid w:val="00663788"/>
    <w:rsid w:val="00664078"/>
    <w:rsid w:val="00664A75"/>
    <w:rsid w:val="006659CB"/>
    <w:rsid w:val="00666296"/>
    <w:rsid w:val="00667F0A"/>
    <w:rsid w:val="006710FC"/>
    <w:rsid w:val="00672255"/>
    <w:rsid w:val="0068065B"/>
    <w:rsid w:val="00681A54"/>
    <w:rsid w:val="00682275"/>
    <w:rsid w:val="006827CB"/>
    <w:rsid w:val="00683388"/>
    <w:rsid w:val="00683F84"/>
    <w:rsid w:val="006841D7"/>
    <w:rsid w:val="00684D0B"/>
    <w:rsid w:val="00685327"/>
    <w:rsid w:val="00685C4F"/>
    <w:rsid w:val="00686D2E"/>
    <w:rsid w:val="00686DBA"/>
    <w:rsid w:val="00686F73"/>
    <w:rsid w:val="00690447"/>
    <w:rsid w:val="00690CC4"/>
    <w:rsid w:val="00692745"/>
    <w:rsid w:val="0069569D"/>
    <w:rsid w:val="006968D0"/>
    <w:rsid w:val="00696CE9"/>
    <w:rsid w:val="006A0252"/>
    <w:rsid w:val="006A155D"/>
    <w:rsid w:val="006A2254"/>
    <w:rsid w:val="006A25C6"/>
    <w:rsid w:val="006A3F44"/>
    <w:rsid w:val="006A4846"/>
    <w:rsid w:val="006A59EA"/>
    <w:rsid w:val="006A6A6D"/>
    <w:rsid w:val="006A6A81"/>
    <w:rsid w:val="006B076E"/>
    <w:rsid w:val="006B085F"/>
    <w:rsid w:val="006B0D16"/>
    <w:rsid w:val="006B2E29"/>
    <w:rsid w:val="006B3F60"/>
    <w:rsid w:val="006B44D0"/>
    <w:rsid w:val="006B4518"/>
    <w:rsid w:val="006B47B3"/>
    <w:rsid w:val="006B776D"/>
    <w:rsid w:val="006B7CAF"/>
    <w:rsid w:val="006B7F84"/>
    <w:rsid w:val="006C39BE"/>
    <w:rsid w:val="006C3EE6"/>
    <w:rsid w:val="006C6E99"/>
    <w:rsid w:val="006C71AA"/>
    <w:rsid w:val="006D3D62"/>
    <w:rsid w:val="006D4732"/>
    <w:rsid w:val="006D5E71"/>
    <w:rsid w:val="006D7536"/>
    <w:rsid w:val="006E1F03"/>
    <w:rsid w:val="006E2526"/>
    <w:rsid w:val="006F0810"/>
    <w:rsid w:val="006F19BA"/>
    <w:rsid w:val="006F279E"/>
    <w:rsid w:val="006F2C31"/>
    <w:rsid w:val="006F30AE"/>
    <w:rsid w:val="006F48BB"/>
    <w:rsid w:val="006F63AA"/>
    <w:rsid w:val="006F694A"/>
    <w:rsid w:val="006F6EC1"/>
    <w:rsid w:val="006F7393"/>
    <w:rsid w:val="007004FD"/>
    <w:rsid w:val="00700D41"/>
    <w:rsid w:val="0070183E"/>
    <w:rsid w:val="0070193C"/>
    <w:rsid w:val="007021C0"/>
    <w:rsid w:val="0070224F"/>
    <w:rsid w:val="007028A4"/>
    <w:rsid w:val="007032DE"/>
    <w:rsid w:val="00705930"/>
    <w:rsid w:val="00705FDD"/>
    <w:rsid w:val="00707D24"/>
    <w:rsid w:val="00710359"/>
    <w:rsid w:val="00710495"/>
    <w:rsid w:val="0071063F"/>
    <w:rsid w:val="00710E8A"/>
    <w:rsid w:val="007115F7"/>
    <w:rsid w:val="00711ECF"/>
    <w:rsid w:val="00715EA7"/>
    <w:rsid w:val="00720332"/>
    <w:rsid w:val="00722026"/>
    <w:rsid w:val="00722487"/>
    <w:rsid w:val="007262A4"/>
    <w:rsid w:val="00727D5C"/>
    <w:rsid w:val="00730950"/>
    <w:rsid w:val="00730C66"/>
    <w:rsid w:val="00732901"/>
    <w:rsid w:val="007337E8"/>
    <w:rsid w:val="0073444A"/>
    <w:rsid w:val="00736DF2"/>
    <w:rsid w:val="007371D3"/>
    <w:rsid w:val="00737FC4"/>
    <w:rsid w:val="00741561"/>
    <w:rsid w:val="007416B3"/>
    <w:rsid w:val="00741E20"/>
    <w:rsid w:val="0074298B"/>
    <w:rsid w:val="00742B46"/>
    <w:rsid w:val="00742D83"/>
    <w:rsid w:val="00743564"/>
    <w:rsid w:val="00744D6B"/>
    <w:rsid w:val="00746998"/>
    <w:rsid w:val="00746ED0"/>
    <w:rsid w:val="00751634"/>
    <w:rsid w:val="00752727"/>
    <w:rsid w:val="0075404F"/>
    <w:rsid w:val="007553FF"/>
    <w:rsid w:val="00755605"/>
    <w:rsid w:val="007557EE"/>
    <w:rsid w:val="00756082"/>
    <w:rsid w:val="00756B89"/>
    <w:rsid w:val="00764571"/>
    <w:rsid w:val="00765819"/>
    <w:rsid w:val="007672E5"/>
    <w:rsid w:val="007721A9"/>
    <w:rsid w:val="00773461"/>
    <w:rsid w:val="00774E1C"/>
    <w:rsid w:val="00775EA3"/>
    <w:rsid w:val="007764CF"/>
    <w:rsid w:val="00780181"/>
    <w:rsid w:val="00781736"/>
    <w:rsid w:val="0078487E"/>
    <w:rsid w:val="00785689"/>
    <w:rsid w:val="00785AE4"/>
    <w:rsid w:val="00787870"/>
    <w:rsid w:val="00787A36"/>
    <w:rsid w:val="007905BF"/>
    <w:rsid w:val="00791300"/>
    <w:rsid w:val="007917BC"/>
    <w:rsid w:val="00793B58"/>
    <w:rsid w:val="00795472"/>
    <w:rsid w:val="00795770"/>
    <w:rsid w:val="00795942"/>
    <w:rsid w:val="00795EE4"/>
    <w:rsid w:val="007960C1"/>
    <w:rsid w:val="0079731B"/>
    <w:rsid w:val="0079754B"/>
    <w:rsid w:val="00797E1A"/>
    <w:rsid w:val="007A138D"/>
    <w:rsid w:val="007A1903"/>
    <w:rsid w:val="007A1E6D"/>
    <w:rsid w:val="007A4D47"/>
    <w:rsid w:val="007A588F"/>
    <w:rsid w:val="007A6802"/>
    <w:rsid w:val="007A6CDA"/>
    <w:rsid w:val="007A78D6"/>
    <w:rsid w:val="007B04ED"/>
    <w:rsid w:val="007B0EB2"/>
    <w:rsid w:val="007B1804"/>
    <w:rsid w:val="007B1982"/>
    <w:rsid w:val="007B3633"/>
    <w:rsid w:val="007B60A8"/>
    <w:rsid w:val="007B77A0"/>
    <w:rsid w:val="007C01DC"/>
    <w:rsid w:val="007C097C"/>
    <w:rsid w:val="007C1A1F"/>
    <w:rsid w:val="007C1A28"/>
    <w:rsid w:val="007C3242"/>
    <w:rsid w:val="007C42DB"/>
    <w:rsid w:val="007C4B0F"/>
    <w:rsid w:val="007C54F2"/>
    <w:rsid w:val="007C60BE"/>
    <w:rsid w:val="007D00AD"/>
    <w:rsid w:val="007D1A43"/>
    <w:rsid w:val="007D31FF"/>
    <w:rsid w:val="007D5F43"/>
    <w:rsid w:val="007E2588"/>
    <w:rsid w:val="007E2B9A"/>
    <w:rsid w:val="007E2E67"/>
    <w:rsid w:val="007E31BF"/>
    <w:rsid w:val="007E3357"/>
    <w:rsid w:val="007E5546"/>
    <w:rsid w:val="007E7E4D"/>
    <w:rsid w:val="007F4DDF"/>
    <w:rsid w:val="00801B75"/>
    <w:rsid w:val="008036C8"/>
    <w:rsid w:val="0080387F"/>
    <w:rsid w:val="008041C5"/>
    <w:rsid w:val="00804774"/>
    <w:rsid w:val="00805491"/>
    <w:rsid w:val="00805EA8"/>
    <w:rsid w:val="00806D1E"/>
    <w:rsid w:val="00807772"/>
    <w:rsid w:val="00810B6F"/>
    <w:rsid w:val="00811AB5"/>
    <w:rsid w:val="008122F2"/>
    <w:rsid w:val="0081454E"/>
    <w:rsid w:val="0081464A"/>
    <w:rsid w:val="008148A2"/>
    <w:rsid w:val="008148C8"/>
    <w:rsid w:val="00814A93"/>
    <w:rsid w:val="00814B93"/>
    <w:rsid w:val="008157A3"/>
    <w:rsid w:val="00816A45"/>
    <w:rsid w:val="00816DF5"/>
    <w:rsid w:val="00822CE0"/>
    <w:rsid w:val="00823FD0"/>
    <w:rsid w:val="00824AD1"/>
    <w:rsid w:val="0082595B"/>
    <w:rsid w:val="008259FA"/>
    <w:rsid w:val="0082707D"/>
    <w:rsid w:val="0083132C"/>
    <w:rsid w:val="00832200"/>
    <w:rsid w:val="008331CB"/>
    <w:rsid w:val="0083643F"/>
    <w:rsid w:val="00840535"/>
    <w:rsid w:val="00841AB1"/>
    <w:rsid w:val="00841E8F"/>
    <w:rsid w:val="0084428C"/>
    <w:rsid w:val="00846A24"/>
    <w:rsid w:val="008478E9"/>
    <w:rsid w:val="008503F2"/>
    <w:rsid w:val="008510C1"/>
    <w:rsid w:val="00853467"/>
    <w:rsid w:val="008545EE"/>
    <w:rsid w:val="00854B91"/>
    <w:rsid w:val="0086138F"/>
    <w:rsid w:val="00861FD6"/>
    <w:rsid w:val="00862998"/>
    <w:rsid w:val="008649C0"/>
    <w:rsid w:val="008668AE"/>
    <w:rsid w:val="00867F64"/>
    <w:rsid w:val="00870446"/>
    <w:rsid w:val="00872F8F"/>
    <w:rsid w:val="00873C82"/>
    <w:rsid w:val="00873F80"/>
    <w:rsid w:val="00877355"/>
    <w:rsid w:val="00880E33"/>
    <w:rsid w:val="0088178E"/>
    <w:rsid w:val="00885439"/>
    <w:rsid w:val="00891683"/>
    <w:rsid w:val="00892967"/>
    <w:rsid w:val="00892D26"/>
    <w:rsid w:val="00897319"/>
    <w:rsid w:val="00897648"/>
    <w:rsid w:val="008A086C"/>
    <w:rsid w:val="008A1601"/>
    <w:rsid w:val="008A2CE2"/>
    <w:rsid w:val="008A5D9D"/>
    <w:rsid w:val="008A6855"/>
    <w:rsid w:val="008B04D0"/>
    <w:rsid w:val="008B0619"/>
    <w:rsid w:val="008B0E83"/>
    <w:rsid w:val="008B3DC4"/>
    <w:rsid w:val="008B3E52"/>
    <w:rsid w:val="008B4BB7"/>
    <w:rsid w:val="008B4E8A"/>
    <w:rsid w:val="008C0CF0"/>
    <w:rsid w:val="008C0D43"/>
    <w:rsid w:val="008C1C3B"/>
    <w:rsid w:val="008C4D97"/>
    <w:rsid w:val="008C68F1"/>
    <w:rsid w:val="008C6BB8"/>
    <w:rsid w:val="008C7215"/>
    <w:rsid w:val="008D0A98"/>
    <w:rsid w:val="008D2750"/>
    <w:rsid w:val="008D3A1D"/>
    <w:rsid w:val="008D44AB"/>
    <w:rsid w:val="008D4AF5"/>
    <w:rsid w:val="008D4DE2"/>
    <w:rsid w:val="008D6526"/>
    <w:rsid w:val="008D6F46"/>
    <w:rsid w:val="008E1B66"/>
    <w:rsid w:val="008E2116"/>
    <w:rsid w:val="008E2648"/>
    <w:rsid w:val="008E35A9"/>
    <w:rsid w:val="008E3A4B"/>
    <w:rsid w:val="008E3FDF"/>
    <w:rsid w:val="008E5FAE"/>
    <w:rsid w:val="008E6FC6"/>
    <w:rsid w:val="008F0362"/>
    <w:rsid w:val="008F1993"/>
    <w:rsid w:val="008F3213"/>
    <w:rsid w:val="008F4CC9"/>
    <w:rsid w:val="008F589D"/>
    <w:rsid w:val="008F60F0"/>
    <w:rsid w:val="008F7C0C"/>
    <w:rsid w:val="008F7F39"/>
    <w:rsid w:val="009008A7"/>
    <w:rsid w:val="00902266"/>
    <w:rsid w:val="009036B7"/>
    <w:rsid w:val="0090619B"/>
    <w:rsid w:val="009064E1"/>
    <w:rsid w:val="009110DA"/>
    <w:rsid w:val="00912296"/>
    <w:rsid w:val="009133B2"/>
    <w:rsid w:val="00913878"/>
    <w:rsid w:val="009149A9"/>
    <w:rsid w:val="0091565A"/>
    <w:rsid w:val="00916644"/>
    <w:rsid w:val="00916A7F"/>
    <w:rsid w:val="00917174"/>
    <w:rsid w:val="00921148"/>
    <w:rsid w:val="00921803"/>
    <w:rsid w:val="00924F1C"/>
    <w:rsid w:val="00926503"/>
    <w:rsid w:val="00926BFD"/>
    <w:rsid w:val="00930065"/>
    <w:rsid w:val="009302AD"/>
    <w:rsid w:val="0093065E"/>
    <w:rsid w:val="009307A9"/>
    <w:rsid w:val="00931930"/>
    <w:rsid w:val="00931B2E"/>
    <w:rsid w:val="0093371D"/>
    <w:rsid w:val="009356AC"/>
    <w:rsid w:val="00940A3D"/>
    <w:rsid w:val="00941BA8"/>
    <w:rsid w:val="009462BB"/>
    <w:rsid w:val="00946D2A"/>
    <w:rsid w:val="0094772E"/>
    <w:rsid w:val="00950BC5"/>
    <w:rsid w:val="00952994"/>
    <w:rsid w:val="009550D9"/>
    <w:rsid w:val="00956C6F"/>
    <w:rsid w:val="00957060"/>
    <w:rsid w:val="00960D1C"/>
    <w:rsid w:val="009629A1"/>
    <w:rsid w:val="00963919"/>
    <w:rsid w:val="00967720"/>
    <w:rsid w:val="009726D8"/>
    <w:rsid w:val="009730DF"/>
    <w:rsid w:val="009737B1"/>
    <w:rsid w:val="0097655B"/>
    <w:rsid w:val="009823FC"/>
    <w:rsid w:val="0098243E"/>
    <w:rsid w:val="00983910"/>
    <w:rsid w:val="00983AB7"/>
    <w:rsid w:val="009843D9"/>
    <w:rsid w:val="00985BD7"/>
    <w:rsid w:val="009862A7"/>
    <w:rsid w:val="009932D0"/>
    <w:rsid w:val="0099533B"/>
    <w:rsid w:val="00996726"/>
    <w:rsid w:val="00997D2E"/>
    <w:rsid w:val="009A3519"/>
    <w:rsid w:val="009A4BD6"/>
    <w:rsid w:val="009A4C0D"/>
    <w:rsid w:val="009A4F65"/>
    <w:rsid w:val="009A5B9D"/>
    <w:rsid w:val="009A6BBA"/>
    <w:rsid w:val="009A72A6"/>
    <w:rsid w:val="009B1B38"/>
    <w:rsid w:val="009B1DA2"/>
    <w:rsid w:val="009B3317"/>
    <w:rsid w:val="009B376D"/>
    <w:rsid w:val="009B3873"/>
    <w:rsid w:val="009B412E"/>
    <w:rsid w:val="009C31AF"/>
    <w:rsid w:val="009C379D"/>
    <w:rsid w:val="009C59CE"/>
    <w:rsid w:val="009C5FBC"/>
    <w:rsid w:val="009C7BB1"/>
    <w:rsid w:val="009D0306"/>
    <w:rsid w:val="009D2EC6"/>
    <w:rsid w:val="009D319C"/>
    <w:rsid w:val="009D456C"/>
    <w:rsid w:val="009D4D6C"/>
    <w:rsid w:val="009D5377"/>
    <w:rsid w:val="009D604D"/>
    <w:rsid w:val="009D6151"/>
    <w:rsid w:val="009D7308"/>
    <w:rsid w:val="009D7634"/>
    <w:rsid w:val="009E0451"/>
    <w:rsid w:val="009E0C29"/>
    <w:rsid w:val="009E1476"/>
    <w:rsid w:val="009E21C5"/>
    <w:rsid w:val="009E239E"/>
    <w:rsid w:val="009E4348"/>
    <w:rsid w:val="009E5340"/>
    <w:rsid w:val="009E670F"/>
    <w:rsid w:val="009F1562"/>
    <w:rsid w:val="009F691E"/>
    <w:rsid w:val="009F76DB"/>
    <w:rsid w:val="009F7ACE"/>
    <w:rsid w:val="00A010E7"/>
    <w:rsid w:val="00A013E9"/>
    <w:rsid w:val="00A01E5A"/>
    <w:rsid w:val="00A0366C"/>
    <w:rsid w:val="00A03CB8"/>
    <w:rsid w:val="00A0570B"/>
    <w:rsid w:val="00A0660D"/>
    <w:rsid w:val="00A1283A"/>
    <w:rsid w:val="00A1437F"/>
    <w:rsid w:val="00A14470"/>
    <w:rsid w:val="00A148C7"/>
    <w:rsid w:val="00A211CF"/>
    <w:rsid w:val="00A24C74"/>
    <w:rsid w:val="00A265D1"/>
    <w:rsid w:val="00A301B0"/>
    <w:rsid w:val="00A31493"/>
    <w:rsid w:val="00A319C7"/>
    <w:rsid w:val="00A32265"/>
    <w:rsid w:val="00A3263D"/>
    <w:rsid w:val="00A32C3B"/>
    <w:rsid w:val="00A32E64"/>
    <w:rsid w:val="00A33B14"/>
    <w:rsid w:val="00A33B3C"/>
    <w:rsid w:val="00A33BDB"/>
    <w:rsid w:val="00A33DB0"/>
    <w:rsid w:val="00A35A21"/>
    <w:rsid w:val="00A373C3"/>
    <w:rsid w:val="00A37663"/>
    <w:rsid w:val="00A41147"/>
    <w:rsid w:val="00A41374"/>
    <w:rsid w:val="00A41B9A"/>
    <w:rsid w:val="00A43E69"/>
    <w:rsid w:val="00A45F4F"/>
    <w:rsid w:val="00A4637B"/>
    <w:rsid w:val="00A5169A"/>
    <w:rsid w:val="00A55A86"/>
    <w:rsid w:val="00A600A9"/>
    <w:rsid w:val="00A65307"/>
    <w:rsid w:val="00A65919"/>
    <w:rsid w:val="00A65E74"/>
    <w:rsid w:val="00A664F8"/>
    <w:rsid w:val="00A7131B"/>
    <w:rsid w:val="00A7226A"/>
    <w:rsid w:val="00A735E2"/>
    <w:rsid w:val="00A742EF"/>
    <w:rsid w:val="00A76054"/>
    <w:rsid w:val="00A80E74"/>
    <w:rsid w:val="00A82615"/>
    <w:rsid w:val="00A83B03"/>
    <w:rsid w:val="00A84B01"/>
    <w:rsid w:val="00A852A0"/>
    <w:rsid w:val="00A86AF4"/>
    <w:rsid w:val="00A90C09"/>
    <w:rsid w:val="00A91654"/>
    <w:rsid w:val="00A948C7"/>
    <w:rsid w:val="00A94E44"/>
    <w:rsid w:val="00A953D2"/>
    <w:rsid w:val="00A963A1"/>
    <w:rsid w:val="00A96A95"/>
    <w:rsid w:val="00A96F66"/>
    <w:rsid w:val="00A97284"/>
    <w:rsid w:val="00AA03C5"/>
    <w:rsid w:val="00AA1D06"/>
    <w:rsid w:val="00AA29F3"/>
    <w:rsid w:val="00AA2EC9"/>
    <w:rsid w:val="00AA55B7"/>
    <w:rsid w:val="00AA5B9E"/>
    <w:rsid w:val="00AA6032"/>
    <w:rsid w:val="00AA671D"/>
    <w:rsid w:val="00AB2407"/>
    <w:rsid w:val="00AB28E3"/>
    <w:rsid w:val="00AB2B30"/>
    <w:rsid w:val="00AB377A"/>
    <w:rsid w:val="00AB442A"/>
    <w:rsid w:val="00AB53DF"/>
    <w:rsid w:val="00AB6A16"/>
    <w:rsid w:val="00AC03BB"/>
    <w:rsid w:val="00AC118A"/>
    <w:rsid w:val="00AC4EEB"/>
    <w:rsid w:val="00AD14BD"/>
    <w:rsid w:val="00AD2588"/>
    <w:rsid w:val="00AD2863"/>
    <w:rsid w:val="00AD390B"/>
    <w:rsid w:val="00AD3AFC"/>
    <w:rsid w:val="00AD4A34"/>
    <w:rsid w:val="00AD538C"/>
    <w:rsid w:val="00AD75E8"/>
    <w:rsid w:val="00AE0B81"/>
    <w:rsid w:val="00AE245E"/>
    <w:rsid w:val="00AE27F1"/>
    <w:rsid w:val="00AE6444"/>
    <w:rsid w:val="00AF0939"/>
    <w:rsid w:val="00AF1297"/>
    <w:rsid w:val="00AF15B8"/>
    <w:rsid w:val="00AF1BFD"/>
    <w:rsid w:val="00AF244E"/>
    <w:rsid w:val="00AF295E"/>
    <w:rsid w:val="00AF368C"/>
    <w:rsid w:val="00AF3757"/>
    <w:rsid w:val="00AF60A1"/>
    <w:rsid w:val="00AF6590"/>
    <w:rsid w:val="00B003DA"/>
    <w:rsid w:val="00B02F88"/>
    <w:rsid w:val="00B03D32"/>
    <w:rsid w:val="00B05AF4"/>
    <w:rsid w:val="00B06C36"/>
    <w:rsid w:val="00B07E5C"/>
    <w:rsid w:val="00B126D0"/>
    <w:rsid w:val="00B14E58"/>
    <w:rsid w:val="00B16145"/>
    <w:rsid w:val="00B16FE0"/>
    <w:rsid w:val="00B17A9C"/>
    <w:rsid w:val="00B20073"/>
    <w:rsid w:val="00B21C4D"/>
    <w:rsid w:val="00B242FA"/>
    <w:rsid w:val="00B24FDC"/>
    <w:rsid w:val="00B25098"/>
    <w:rsid w:val="00B25229"/>
    <w:rsid w:val="00B25FFD"/>
    <w:rsid w:val="00B30E27"/>
    <w:rsid w:val="00B31BE0"/>
    <w:rsid w:val="00B32129"/>
    <w:rsid w:val="00B34C63"/>
    <w:rsid w:val="00B40389"/>
    <w:rsid w:val="00B44DE5"/>
    <w:rsid w:val="00B47678"/>
    <w:rsid w:val="00B50680"/>
    <w:rsid w:val="00B50C69"/>
    <w:rsid w:val="00B55364"/>
    <w:rsid w:val="00B55CC5"/>
    <w:rsid w:val="00B56E27"/>
    <w:rsid w:val="00B6089A"/>
    <w:rsid w:val="00B644D0"/>
    <w:rsid w:val="00B64637"/>
    <w:rsid w:val="00B65306"/>
    <w:rsid w:val="00B703BF"/>
    <w:rsid w:val="00B706FB"/>
    <w:rsid w:val="00B71546"/>
    <w:rsid w:val="00B71A4E"/>
    <w:rsid w:val="00B73146"/>
    <w:rsid w:val="00B73401"/>
    <w:rsid w:val="00B75D1C"/>
    <w:rsid w:val="00B76F34"/>
    <w:rsid w:val="00B811F7"/>
    <w:rsid w:val="00B81651"/>
    <w:rsid w:val="00B83E23"/>
    <w:rsid w:val="00B87FBC"/>
    <w:rsid w:val="00B939A9"/>
    <w:rsid w:val="00B946AC"/>
    <w:rsid w:val="00B95263"/>
    <w:rsid w:val="00BA336D"/>
    <w:rsid w:val="00BA4C31"/>
    <w:rsid w:val="00BA5DC6"/>
    <w:rsid w:val="00BA6112"/>
    <w:rsid w:val="00BA6196"/>
    <w:rsid w:val="00BA655A"/>
    <w:rsid w:val="00BA7764"/>
    <w:rsid w:val="00BA7B50"/>
    <w:rsid w:val="00BB0A5E"/>
    <w:rsid w:val="00BB1076"/>
    <w:rsid w:val="00BB1F20"/>
    <w:rsid w:val="00BB67FD"/>
    <w:rsid w:val="00BC13FF"/>
    <w:rsid w:val="00BC1FEA"/>
    <w:rsid w:val="00BC2DBE"/>
    <w:rsid w:val="00BC4495"/>
    <w:rsid w:val="00BC56E1"/>
    <w:rsid w:val="00BC6779"/>
    <w:rsid w:val="00BC6D8C"/>
    <w:rsid w:val="00BD0779"/>
    <w:rsid w:val="00BD0DA1"/>
    <w:rsid w:val="00BD15A6"/>
    <w:rsid w:val="00BD4AD6"/>
    <w:rsid w:val="00BD77B9"/>
    <w:rsid w:val="00BD7E6A"/>
    <w:rsid w:val="00BE0B2A"/>
    <w:rsid w:val="00BE4A59"/>
    <w:rsid w:val="00BE64C3"/>
    <w:rsid w:val="00BE6ADD"/>
    <w:rsid w:val="00BF1B13"/>
    <w:rsid w:val="00BF598B"/>
    <w:rsid w:val="00BF6DB1"/>
    <w:rsid w:val="00C003EA"/>
    <w:rsid w:val="00C00728"/>
    <w:rsid w:val="00C0118C"/>
    <w:rsid w:val="00C03DF4"/>
    <w:rsid w:val="00C05A08"/>
    <w:rsid w:val="00C10A34"/>
    <w:rsid w:val="00C11A13"/>
    <w:rsid w:val="00C1212B"/>
    <w:rsid w:val="00C13FD7"/>
    <w:rsid w:val="00C14537"/>
    <w:rsid w:val="00C15B95"/>
    <w:rsid w:val="00C161DB"/>
    <w:rsid w:val="00C174F0"/>
    <w:rsid w:val="00C17751"/>
    <w:rsid w:val="00C202C3"/>
    <w:rsid w:val="00C219DF"/>
    <w:rsid w:val="00C223A1"/>
    <w:rsid w:val="00C23A82"/>
    <w:rsid w:val="00C24A39"/>
    <w:rsid w:val="00C25B5B"/>
    <w:rsid w:val="00C2785D"/>
    <w:rsid w:val="00C3080C"/>
    <w:rsid w:val="00C30F0B"/>
    <w:rsid w:val="00C31CDD"/>
    <w:rsid w:val="00C3252D"/>
    <w:rsid w:val="00C33C69"/>
    <w:rsid w:val="00C34006"/>
    <w:rsid w:val="00C348A7"/>
    <w:rsid w:val="00C35FF8"/>
    <w:rsid w:val="00C364AB"/>
    <w:rsid w:val="00C36B3D"/>
    <w:rsid w:val="00C36B4C"/>
    <w:rsid w:val="00C36C28"/>
    <w:rsid w:val="00C37BFB"/>
    <w:rsid w:val="00C40526"/>
    <w:rsid w:val="00C40645"/>
    <w:rsid w:val="00C41B01"/>
    <w:rsid w:val="00C426B1"/>
    <w:rsid w:val="00C43F7F"/>
    <w:rsid w:val="00C45D26"/>
    <w:rsid w:val="00C46A5E"/>
    <w:rsid w:val="00C4738D"/>
    <w:rsid w:val="00C47619"/>
    <w:rsid w:val="00C50076"/>
    <w:rsid w:val="00C50A4A"/>
    <w:rsid w:val="00C51686"/>
    <w:rsid w:val="00C51F11"/>
    <w:rsid w:val="00C52555"/>
    <w:rsid w:val="00C536C3"/>
    <w:rsid w:val="00C53EBA"/>
    <w:rsid w:val="00C5406F"/>
    <w:rsid w:val="00C540F2"/>
    <w:rsid w:val="00C541D2"/>
    <w:rsid w:val="00C549A2"/>
    <w:rsid w:val="00C54A58"/>
    <w:rsid w:val="00C5528C"/>
    <w:rsid w:val="00C554C2"/>
    <w:rsid w:val="00C5560B"/>
    <w:rsid w:val="00C5799C"/>
    <w:rsid w:val="00C612CC"/>
    <w:rsid w:val="00C62170"/>
    <w:rsid w:val="00C62640"/>
    <w:rsid w:val="00C645C8"/>
    <w:rsid w:val="00C655FA"/>
    <w:rsid w:val="00C66160"/>
    <w:rsid w:val="00C664C4"/>
    <w:rsid w:val="00C666E1"/>
    <w:rsid w:val="00C721AC"/>
    <w:rsid w:val="00C72D2B"/>
    <w:rsid w:val="00C73867"/>
    <w:rsid w:val="00C763E0"/>
    <w:rsid w:val="00C765E8"/>
    <w:rsid w:val="00C777C0"/>
    <w:rsid w:val="00C81075"/>
    <w:rsid w:val="00C81184"/>
    <w:rsid w:val="00C816CD"/>
    <w:rsid w:val="00C83EB0"/>
    <w:rsid w:val="00C84519"/>
    <w:rsid w:val="00C84BD0"/>
    <w:rsid w:val="00C85150"/>
    <w:rsid w:val="00C85705"/>
    <w:rsid w:val="00C85BCF"/>
    <w:rsid w:val="00C87AA0"/>
    <w:rsid w:val="00C9031B"/>
    <w:rsid w:val="00C90D6A"/>
    <w:rsid w:val="00C911A0"/>
    <w:rsid w:val="00C9181F"/>
    <w:rsid w:val="00C9461F"/>
    <w:rsid w:val="00C94E48"/>
    <w:rsid w:val="00C94E8B"/>
    <w:rsid w:val="00C97061"/>
    <w:rsid w:val="00CA247E"/>
    <w:rsid w:val="00CA3228"/>
    <w:rsid w:val="00CA6D21"/>
    <w:rsid w:val="00CA737F"/>
    <w:rsid w:val="00CA7748"/>
    <w:rsid w:val="00CB1A69"/>
    <w:rsid w:val="00CB1B8A"/>
    <w:rsid w:val="00CB1BE6"/>
    <w:rsid w:val="00CB1ECA"/>
    <w:rsid w:val="00CB1FF3"/>
    <w:rsid w:val="00CB47AA"/>
    <w:rsid w:val="00CB4C92"/>
    <w:rsid w:val="00CB5DE1"/>
    <w:rsid w:val="00CC0019"/>
    <w:rsid w:val="00CC08D2"/>
    <w:rsid w:val="00CC1BD1"/>
    <w:rsid w:val="00CC3288"/>
    <w:rsid w:val="00CC32FF"/>
    <w:rsid w:val="00CC67EB"/>
    <w:rsid w:val="00CC6EB1"/>
    <w:rsid w:val="00CC71EE"/>
    <w:rsid w:val="00CC72B6"/>
    <w:rsid w:val="00CD18BF"/>
    <w:rsid w:val="00CD1C9A"/>
    <w:rsid w:val="00CD4128"/>
    <w:rsid w:val="00CD4E45"/>
    <w:rsid w:val="00CE07D2"/>
    <w:rsid w:val="00CE1CA1"/>
    <w:rsid w:val="00CE2E75"/>
    <w:rsid w:val="00CE5AEC"/>
    <w:rsid w:val="00CE6E7F"/>
    <w:rsid w:val="00CF180E"/>
    <w:rsid w:val="00CF2000"/>
    <w:rsid w:val="00CF2CBF"/>
    <w:rsid w:val="00CF301C"/>
    <w:rsid w:val="00CF35AC"/>
    <w:rsid w:val="00CF64B5"/>
    <w:rsid w:val="00CF67C6"/>
    <w:rsid w:val="00CF7147"/>
    <w:rsid w:val="00D00B89"/>
    <w:rsid w:val="00D0100B"/>
    <w:rsid w:val="00D01F8D"/>
    <w:rsid w:val="00D0218D"/>
    <w:rsid w:val="00D02823"/>
    <w:rsid w:val="00D04868"/>
    <w:rsid w:val="00D05EC7"/>
    <w:rsid w:val="00D10A83"/>
    <w:rsid w:val="00D111E0"/>
    <w:rsid w:val="00D116AD"/>
    <w:rsid w:val="00D13643"/>
    <w:rsid w:val="00D13BD0"/>
    <w:rsid w:val="00D16650"/>
    <w:rsid w:val="00D169F1"/>
    <w:rsid w:val="00D179A0"/>
    <w:rsid w:val="00D17FA4"/>
    <w:rsid w:val="00D202B9"/>
    <w:rsid w:val="00D204FB"/>
    <w:rsid w:val="00D21B5F"/>
    <w:rsid w:val="00D22239"/>
    <w:rsid w:val="00D25FB5"/>
    <w:rsid w:val="00D273AD"/>
    <w:rsid w:val="00D3381F"/>
    <w:rsid w:val="00D340FC"/>
    <w:rsid w:val="00D35415"/>
    <w:rsid w:val="00D40AF5"/>
    <w:rsid w:val="00D41461"/>
    <w:rsid w:val="00D42626"/>
    <w:rsid w:val="00D439D8"/>
    <w:rsid w:val="00D44223"/>
    <w:rsid w:val="00D4610A"/>
    <w:rsid w:val="00D46451"/>
    <w:rsid w:val="00D4697D"/>
    <w:rsid w:val="00D46A2D"/>
    <w:rsid w:val="00D471F1"/>
    <w:rsid w:val="00D576B8"/>
    <w:rsid w:val="00D628C1"/>
    <w:rsid w:val="00D640FC"/>
    <w:rsid w:val="00D66BD4"/>
    <w:rsid w:val="00D7027C"/>
    <w:rsid w:val="00D71230"/>
    <w:rsid w:val="00D727F3"/>
    <w:rsid w:val="00D74D10"/>
    <w:rsid w:val="00D7598F"/>
    <w:rsid w:val="00D80E3D"/>
    <w:rsid w:val="00D80ECE"/>
    <w:rsid w:val="00D816A2"/>
    <w:rsid w:val="00D85925"/>
    <w:rsid w:val="00D87D53"/>
    <w:rsid w:val="00D91768"/>
    <w:rsid w:val="00D92342"/>
    <w:rsid w:val="00D94E74"/>
    <w:rsid w:val="00D96AB2"/>
    <w:rsid w:val="00D96BC3"/>
    <w:rsid w:val="00DA079F"/>
    <w:rsid w:val="00DA07CB"/>
    <w:rsid w:val="00DA2529"/>
    <w:rsid w:val="00DA2DE2"/>
    <w:rsid w:val="00DA3818"/>
    <w:rsid w:val="00DA55BD"/>
    <w:rsid w:val="00DA65CA"/>
    <w:rsid w:val="00DB130A"/>
    <w:rsid w:val="00DB2EBB"/>
    <w:rsid w:val="00DB342B"/>
    <w:rsid w:val="00DB675F"/>
    <w:rsid w:val="00DB78A1"/>
    <w:rsid w:val="00DC0846"/>
    <w:rsid w:val="00DC10A1"/>
    <w:rsid w:val="00DC5377"/>
    <w:rsid w:val="00DC5CC2"/>
    <w:rsid w:val="00DC655F"/>
    <w:rsid w:val="00DC7258"/>
    <w:rsid w:val="00DD0035"/>
    <w:rsid w:val="00DD0B59"/>
    <w:rsid w:val="00DD2BFD"/>
    <w:rsid w:val="00DD7EBD"/>
    <w:rsid w:val="00DE1805"/>
    <w:rsid w:val="00DE2175"/>
    <w:rsid w:val="00DE3358"/>
    <w:rsid w:val="00DE3D2E"/>
    <w:rsid w:val="00DE4B94"/>
    <w:rsid w:val="00DE635C"/>
    <w:rsid w:val="00DE7A6D"/>
    <w:rsid w:val="00DE7D56"/>
    <w:rsid w:val="00DF0194"/>
    <w:rsid w:val="00DF1E20"/>
    <w:rsid w:val="00DF2139"/>
    <w:rsid w:val="00DF2536"/>
    <w:rsid w:val="00DF3EA4"/>
    <w:rsid w:val="00DF3FA7"/>
    <w:rsid w:val="00DF4B83"/>
    <w:rsid w:val="00DF6291"/>
    <w:rsid w:val="00DF62B6"/>
    <w:rsid w:val="00DF707C"/>
    <w:rsid w:val="00DF7C12"/>
    <w:rsid w:val="00E009A5"/>
    <w:rsid w:val="00E01234"/>
    <w:rsid w:val="00E03385"/>
    <w:rsid w:val="00E0484A"/>
    <w:rsid w:val="00E04AC7"/>
    <w:rsid w:val="00E07225"/>
    <w:rsid w:val="00E075F8"/>
    <w:rsid w:val="00E11619"/>
    <w:rsid w:val="00E1197A"/>
    <w:rsid w:val="00E14233"/>
    <w:rsid w:val="00E14B2E"/>
    <w:rsid w:val="00E1584A"/>
    <w:rsid w:val="00E20F30"/>
    <w:rsid w:val="00E215EB"/>
    <w:rsid w:val="00E22DD4"/>
    <w:rsid w:val="00E2603F"/>
    <w:rsid w:val="00E26049"/>
    <w:rsid w:val="00E26CF9"/>
    <w:rsid w:val="00E26F97"/>
    <w:rsid w:val="00E27024"/>
    <w:rsid w:val="00E2771B"/>
    <w:rsid w:val="00E305CB"/>
    <w:rsid w:val="00E3142A"/>
    <w:rsid w:val="00E31D49"/>
    <w:rsid w:val="00E33C62"/>
    <w:rsid w:val="00E362B7"/>
    <w:rsid w:val="00E3784D"/>
    <w:rsid w:val="00E37BFB"/>
    <w:rsid w:val="00E40020"/>
    <w:rsid w:val="00E4205A"/>
    <w:rsid w:val="00E43F74"/>
    <w:rsid w:val="00E45878"/>
    <w:rsid w:val="00E46696"/>
    <w:rsid w:val="00E47313"/>
    <w:rsid w:val="00E4751B"/>
    <w:rsid w:val="00E51B33"/>
    <w:rsid w:val="00E52104"/>
    <w:rsid w:val="00E52478"/>
    <w:rsid w:val="00E5409F"/>
    <w:rsid w:val="00E56D08"/>
    <w:rsid w:val="00E57AE8"/>
    <w:rsid w:val="00E60F5E"/>
    <w:rsid w:val="00E63330"/>
    <w:rsid w:val="00E647EA"/>
    <w:rsid w:val="00E65A9C"/>
    <w:rsid w:val="00E66840"/>
    <w:rsid w:val="00E67298"/>
    <w:rsid w:val="00E770DF"/>
    <w:rsid w:val="00E77EAE"/>
    <w:rsid w:val="00E80279"/>
    <w:rsid w:val="00E81DFA"/>
    <w:rsid w:val="00E83E20"/>
    <w:rsid w:val="00E86E03"/>
    <w:rsid w:val="00E874F2"/>
    <w:rsid w:val="00E8752F"/>
    <w:rsid w:val="00E909A6"/>
    <w:rsid w:val="00E90B62"/>
    <w:rsid w:val="00E961A7"/>
    <w:rsid w:val="00E9624D"/>
    <w:rsid w:val="00E9727A"/>
    <w:rsid w:val="00EA0C25"/>
    <w:rsid w:val="00EA0D65"/>
    <w:rsid w:val="00EA0D99"/>
    <w:rsid w:val="00EA1411"/>
    <w:rsid w:val="00EA2D64"/>
    <w:rsid w:val="00EA5303"/>
    <w:rsid w:val="00EA5B8F"/>
    <w:rsid w:val="00EA682F"/>
    <w:rsid w:val="00EB0167"/>
    <w:rsid w:val="00EB02D8"/>
    <w:rsid w:val="00EB0460"/>
    <w:rsid w:val="00EB2C3C"/>
    <w:rsid w:val="00EB32A3"/>
    <w:rsid w:val="00EB32D4"/>
    <w:rsid w:val="00EB4F58"/>
    <w:rsid w:val="00EB52E6"/>
    <w:rsid w:val="00EB6CDC"/>
    <w:rsid w:val="00EB6DFA"/>
    <w:rsid w:val="00EB7C11"/>
    <w:rsid w:val="00EC0006"/>
    <w:rsid w:val="00EC1DC2"/>
    <w:rsid w:val="00EC3B6E"/>
    <w:rsid w:val="00EC3E85"/>
    <w:rsid w:val="00EC3F61"/>
    <w:rsid w:val="00EC5B3A"/>
    <w:rsid w:val="00EC62B0"/>
    <w:rsid w:val="00EC6FA6"/>
    <w:rsid w:val="00ED23A9"/>
    <w:rsid w:val="00ED2606"/>
    <w:rsid w:val="00ED2958"/>
    <w:rsid w:val="00ED453C"/>
    <w:rsid w:val="00ED46AF"/>
    <w:rsid w:val="00ED5CF2"/>
    <w:rsid w:val="00EE10A7"/>
    <w:rsid w:val="00EE193C"/>
    <w:rsid w:val="00EE26C7"/>
    <w:rsid w:val="00EE2925"/>
    <w:rsid w:val="00EE3882"/>
    <w:rsid w:val="00EE3C50"/>
    <w:rsid w:val="00EE4978"/>
    <w:rsid w:val="00EE52DD"/>
    <w:rsid w:val="00EE6488"/>
    <w:rsid w:val="00EE6A15"/>
    <w:rsid w:val="00EE7432"/>
    <w:rsid w:val="00EE750D"/>
    <w:rsid w:val="00EF1DA2"/>
    <w:rsid w:val="00EF75A5"/>
    <w:rsid w:val="00F00ABD"/>
    <w:rsid w:val="00F021FA"/>
    <w:rsid w:val="00F03534"/>
    <w:rsid w:val="00F04EA7"/>
    <w:rsid w:val="00F07107"/>
    <w:rsid w:val="00F0742F"/>
    <w:rsid w:val="00F07CE0"/>
    <w:rsid w:val="00F1043E"/>
    <w:rsid w:val="00F10D41"/>
    <w:rsid w:val="00F119E5"/>
    <w:rsid w:val="00F124B7"/>
    <w:rsid w:val="00F1704E"/>
    <w:rsid w:val="00F17195"/>
    <w:rsid w:val="00F204DF"/>
    <w:rsid w:val="00F20C3F"/>
    <w:rsid w:val="00F20E55"/>
    <w:rsid w:val="00F222EC"/>
    <w:rsid w:val="00F23895"/>
    <w:rsid w:val="00F246B5"/>
    <w:rsid w:val="00F24D31"/>
    <w:rsid w:val="00F2590A"/>
    <w:rsid w:val="00F25A74"/>
    <w:rsid w:val="00F26426"/>
    <w:rsid w:val="00F30DBF"/>
    <w:rsid w:val="00F3218A"/>
    <w:rsid w:val="00F324D3"/>
    <w:rsid w:val="00F32D76"/>
    <w:rsid w:val="00F33B5F"/>
    <w:rsid w:val="00F340A5"/>
    <w:rsid w:val="00F36998"/>
    <w:rsid w:val="00F36C1A"/>
    <w:rsid w:val="00F37A9C"/>
    <w:rsid w:val="00F43E77"/>
    <w:rsid w:val="00F45A3B"/>
    <w:rsid w:val="00F45A48"/>
    <w:rsid w:val="00F45C39"/>
    <w:rsid w:val="00F45D8A"/>
    <w:rsid w:val="00F50BB9"/>
    <w:rsid w:val="00F52F4F"/>
    <w:rsid w:val="00F5381B"/>
    <w:rsid w:val="00F54507"/>
    <w:rsid w:val="00F54778"/>
    <w:rsid w:val="00F55162"/>
    <w:rsid w:val="00F565AF"/>
    <w:rsid w:val="00F56939"/>
    <w:rsid w:val="00F56F91"/>
    <w:rsid w:val="00F578DB"/>
    <w:rsid w:val="00F62E97"/>
    <w:rsid w:val="00F63B5A"/>
    <w:rsid w:val="00F63E96"/>
    <w:rsid w:val="00F64209"/>
    <w:rsid w:val="00F64C8A"/>
    <w:rsid w:val="00F652B3"/>
    <w:rsid w:val="00F65A6B"/>
    <w:rsid w:val="00F6633E"/>
    <w:rsid w:val="00F6663D"/>
    <w:rsid w:val="00F66E19"/>
    <w:rsid w:val="00F674AD"/>
    <w:rsid w:val="00F706CC"/>
    <w:rsid w:val="00F74FC1"/>
    <w:rsid w:val="00F75E2E"/>
    <w:rsid w:val="00F767B0"/>
    <w:rsid w:val="00F775AF"/>
    <w:rsid w:val="00F80447"/>
    <w:rsid w:val="00F8233A"/>
    <w:rsid w:val="00F824DA"/>
    <w:rsid w:val="00F82F6F"/>
    <w:rsid w:val="00F8528B"/>
    <w:rsid w:val="00F85B57"/>
    <w:rsid w:val="00F86BBE"/>
    <w:rsid w:val="00F86DE2"/>
    <w:rsid w:val="00F90517"/>
    <w:rsid w:val="00F906B4"/>
    <w:rsid w:val="00F9090D"/>
    <w:rsid w:val="00F911FF"/>
    <w:rsid w:val="00F91A5B"/>
    <w:rsid w:val="00F925F9"/>
    <w:rsid w:val="00F92EAA"/>
    <w:rsid w:val="00F93BF5"/>
    <w:rsid w:val="00F95656"/>
    <w:rsid w:val="00F96BC8"/>
    <w:rsid w:val="00FA07AC"/>
    <w:rsid w:val="00FA09FD"/>
    <w:rsid w:val="00FA16DF"/>
    <w:rsid w:val="00FA1861"/>
    <w:rsid w:val="00FA1C4F"/>
    <w:rsid w:val="00FA28C6"/>
    <w:rsid w:val="00FA310D"/>
    <w:rsid w:val="00FA3F86"/>
    <w:rsid w:val="00FA4475"/>
    <w:rsid w:val="00FA670A"/>
    <w:rsid w:val="00FA7337"/>
    <w:rsid w:val="00FB5A10"/>
    <w:rsid w:val="00FB68EC"/>
    <w:rsid w:val="00FB745E"/>
    <w:rsid w:val="00FB76C4"/>
    <w:rsid w:val="00FB79AE"/>
    <w:rsid w:val="00FC15ED"/>
    <w:rsid w:val="00FC1FCA"/>
    <w:rsid w:val="00FC33C1"/>
    <w:rsid w:val="00FC438A"/>
    <w:rsid w:val="00FC5082"/>
    <w:rsid w:val="00FC56FF"/>
    <w:rsid w:val="00FC575A"/>
    <w:rsid w:val="00FC697E"/>
    <w:rsid w:val="00FC7AAB"/>
    <w:rsid w:val="00FD01BC"/>
    <w:rsid w:val="00FD19FF"/>
    <w:rsid w:val="00FD2EE3"/>
    <w:rsid w:val="00FD6B62"/>
    <w:rsid w:val="00FD7141"/>
    <w:rsid w:val="00FE0680"/>
    <w:rsid w:val="00FE1968"/>
    <w:rsid w:val="00FE1A85"/>
    <w:rsid w:val="00FE2303"/>
    <w:rsid w:val="00FE23C2"/>
    <w:rsid w:val="00FE5448"/>
    <w:rsid w:val="00FE549B"/>
    <w:rsid w:val="00FE5667"/>
    <w:rsid w:val="00FF0472"/>
    <w:rsid w:val="00FF1116"/>
    <w:rsid w:val="00FF27DE"/>
    <w:rsid w:val="00FF2854"/>
    <w:rsid w:val="00FF2F85"/>
    <w:rsid w:val="00FF492A"/>
    <w:rsid w:val="00FF6094"/>
    <w:rsid w:val="00FF6FC2"/>
    <w:rsid w:val="00FF7076"/>
    <w:rsid w:val="00FF7CBF"/>
    <w:rsid w:val="20775546"/>
    <w:rsid w:val="266EDD5E"/>
    <w:rsid w:val="2AAB1B36"/>
    <w:rsid w:val="2F53FCE8"/>
    <w:rsid w:val="3BD0DF9C"/>
    <w:rsid w:val="485B6530"/>
    <w:rsid w:val="51026CE1"/>
    <w:rsid w:val="6F88CC7A"/>
    <w:rsid w:val="76E1BF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DDA9C4E"/>
  <w15:docId w15:val="{8F969C71-C455-4B57-91C3-08D94DD1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0DDE"/>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basedOn w:val="Normal"/>
    <w:next w:val="ParaNum"/>
    <w:link w:val="Heading1Char"/>
    <w:qFormat/>
    <w:rsid w:val="00F52F4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52F4F"/>
    <w:pPr>
      <w:keepNext/>
      <w:numPr>
        <w:ilvl w:val="1"/>
        <w:numId w:val="3"/>
      </w:numPr>
      <w:spacing w:after="120"/>
      <w:outlineLvl w:val="1"/>
    </w:pPr>
    <w:rPr>
      <w:b/>
    </w:rPr>
  </w:style>
  <w:style w:type="paragraph" w:styleId="Heading3">
    <w:name w:val="heading 3"/>
    <w:basedOn w:val="Normal"/>
    <w:next w:val="ParaNum"/>
    <w:link w:val="Heading3Char"/>
    <w:qFormat/>
    <w:rsid w:val="00F52F4F"/>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F52F4F"/>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F52F4F"/>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F52F4F"/>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F52F4F"/>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F52F4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52F4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20D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0DDE"/>
  </w:style>
  <w:style w:type="paragraph" w:customStyle="1" w:styleId="ParaNum">
    <w:name w:val="ParaNum"/>
    <w:basedOn w:val="Normal"/>
    <w:link w:val="ParaNumChar"/>
    <w:rsid w:val="00F52F4F"/>
    <w:pPr>
      <w:numPr>
        <w:numId w:val="2"/>
      </w:numPr>
      <w:tabs>
        <w:tab w:val="clear" w:pos="1080"/>
        <w:tab w:val="num" w:pos="1440"/>
      </w:tabs>
      <w:spacing w:after="120"/>
    </w:pPr>
  </w:style>
  <w:style w:type="paragraph" w:styleId="EndnoteText">
    <w:name w:val="endnote text"/>
    <w:basedOn w:val="Normal"/>
    <w:link w:val="EndnoteTextChar"/>
    <w:semiHidden/>
    <w:rsid w:val="00F52F4F"/>
    <w:rPr>
      <w:sz w:val="20"/>
    </w:rPr>
  </w:style>
  <w:style w:type="character" w:styleId="EndnoteReference">
    <w:name w:val="endnote reference"/>
    <w:semiHidden/>
    <w:rsid w:val="00F52F4F"/>
    <w:rPr>
      <w:vertAlign w:val="superscript"/>
    </w:rPr>
  </w:style>
  <w:style w:type="paragraph" w:styleId="FootnoteText">
    <w:name w:val="footnote text"/>
    <w:aliases w:val="ALTS FOOTNOTE,Footnote Text Char Char,Footnote Text Char Char Char Char,Footnote Text Char Char Char Char Char Char,Footnote Text Char1,Footnote Text Char1 Char Char,Footnote Text Char1 Char Char Char Char,Footnote Text Char3 Char1,f,fn"/>
    <w:link w:val="FootnoteTextChar"/>
    <w:rsid w:val="00F52F4F"/>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F52F4F"/>
    <w:rPr>
      <w:rFonts w:ascii="Times New Roman" w:hAnsi="Times New Roman"/>
      <w:dstrike w:val="0"/>
      <w:color w:val="auto"/>
      <w:sz w:val="20"/>
      <w:vertAlign w:val="superscript"/>
    </w:rPr>
  </w:style>
  <w:style w:type="paragraph" w:styleId="TOC1">
    <w:name w:val="toc 1"/>
    <w:basedOn w:val="Normal"/>
    <w:next w:val="Normal"/>
    <w:rsid w:val="00F52F4F"/>
    <w:pPr>
      <w:tabs>
        <w:tab w:val="left" w:pos="360"/>
        <w:tab w:val="right" w:leader="dot" w:pos="9360"/>
      </w:tabs>
      <w:suppressAutoHyphens/>
      <w:ind w:left="360" w:right="720" w:hanging="360"/>
    </w:pPr>
    <w:rPr>
      <w:caps/>
      <w:noProof/>
    </w:rPr>
  </w:style>
  <w:style w:type="paragraph" w:styleId="TOC2">
    <w:name w:val="toc 2"/>
    <w:basedOn w:val="Normal"/>
    <w:next w:val="Normal"/>
    <w:rsid w:val="00F52F4F"/>
    <w:pPr>
      <w:tabs>
        <w:tab w:val="left" w:pos="720"/>
        <w:tab w:val="right" w:leader="dot" w:pos="9360"/>
      </w:tabs>
      <w:suppressAutoHyphens/>
      <w:ind w:left="720" w:right="720" w:hanging="360"/>
    </w:pPr>
    <w:rPr>
      <w:noProof/>
    </w:rPr>
  </w:style>
  <w:style w:type="paragraph" w:styleId="TOC3">
    <w:name w:val="toc 3"/>
    <w:basedOn w:val="Normal"/>
    <w:next w:val="Normal"/>
    <w:rsid w:val="00F52F4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52F4F"/>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52F4F"/>
    <w:pPr>
      <w:tabs>
        <w:tab w:val="left" w:pos="1800"/>
        <w:tab w:val="right" w:leader="dot" w:pos="9360"/>
      </w:tabs>
      <w:suppressAutoHyphens/>
      <w:ind w:left="1800" w:right="720" w:hanging="360"/>
    </w:pPr>
    <w:rPr>
      <w:noProof/>
    </w:rPr>
  </w:style>
  <w:style w:type="paragraph" w:styleId="TOC6">
    <w:name w:val="toc 6"/>
    <w:basedOn w:val="Normal"/>
    <w:next w:val="Normal"/>
    <w:autoRedefine/>
    <w:rsid w:val="00F52F4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52F4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52F4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52F4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52F4F"/>
    <w:pPr>
      <w:tabs>
        <w:tab w:val="right" w:pos="9360"/>
      </w:tabs>
      <w:suppressAutoHyphens/>
    </w:pPr>
  </w:style>
  <w:style w:type="character" w:customStyle="1" w:styleId="EquationCaption">
    <w:name w:val="_Equation Caption"/>
    <w:rsid w:val="00F52F4F"/>
  </w:style>
  <w:style w:type="paragraph" w:styleId="Header">
    <w:name w:val="header"/>
    <w:basedOn w:val="Normal"/>
    <w:link w:val="HeaderChar"/>
    <w:autoRedefine/>
    <w:rsid w:val="00F52F4F"/>
    <w:pPr>
      <w:tabs>
        <w:tab w:val="center" w:pos="4680"/>
        <w:tab w:val="right" w:pos="9360"/>
      </w:tabs>
    </w:pPr>
    <w:rPr>
      <w:b/>
    </w:rPr>
  </w:style>
  <w:style w:type="paragraph" w:styleId="Footer">
    <w:name w:val="footer"/>
    <w:basedOn w:val="Normal"/>
    <w:link w:val="FooterChar"/>
    <w:uiPriority w:val="99"/>
    <w:rsid w:val="00F52F4F"/>
    <w:pPr>
      <w:tabs>
        <w:tab w:val="center" w:pos="4320"/>
        <w:tab w:val="right" w:pos="8640"/>
      </w:tabs>
    </w:pPr>
  </w:style>
  <w:style w:type="character" w:styleId="PageNumber">
    <w:name w:val="page number"/>
    <w:basedOn w:val="DefaultParagraphFont"/>
    <w:rsid w:val="00F52F4F"/>
  </w:style>
  <w:style w:type="paragraph" w:styleId="BlockText">
    <w:name w:val="Block Text"/>
    <w:basedOn w:val="Normal"/>
    <w:rsid w:val="00F52F4F"/>
    <w:pPr>
      <w:spacing w:after="240"/>
      <w:ind w:left="1440" w:right="1440"/>
    </w:pPr>
  </w:style>
  <w:style w:type="paragraph" w:customStyle="1" w:styleId="Paratitle">
    <w:name w:val="Para title"/>
    <w:basedOn w:val="Normal"/>
    <w:rsid w:val="00F52F4F"/>
    <w:pPr>
      <w:tabs>
        <w:tab w:val="center" w:pos="9270"/>
      </w:tabs>
      <w:spacing w:after="240"/>
    </w:pPr>
    <w:rPr>
      <w:spacing w:val="-2"/>
    </w:rPr>
  </w:style>
  <w:style w:type="paragraph" w:customStyle="1" w:styleId="Bullet">
    <w:name w:val="Bullet"/>
    <w:basedOn w:val="Normal"/>
    <w:rsid w:val="00F52F4F"/>
    <w:pPr>
      <w:tabs>
        <w:tab w:val="left" w:pos="2160"/>
      </w:tabs>
      <w:spacing w:after="220"/>
      <w:ind w:left="2160" w:hanging="720"/>
    </w:pPr>
  </w:style>
  <w:style w:type="paragraph" w:customStyle="1" w:styleId="TableFormat">
    <w:name w:val="TableFormat"/>
    <w:basedOn w:val="Bullet"/>
    <w:rsid w:val="00F52F4F"/>
    <w:pPr>
      <w:tabs>
        <w:tab w:val="clear" w:pos="2160"/>
        <w:tab w:val="left" w:pos="5040"/>
      </w:tabs>
      <w:ind w:left="5040" w:hanging="3600"/>
    </w:pPr>
  </w:style>
  <w:style w:type="paragraph" w:customStyle="1" w:styleId="TOCTitle">
    <w:name w:val="TOC Title"/>
    <w:basedOn w:val="Normal"/>
    <w:rsid w:val="00F52F4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52F4F"/>
    <w:pPr>
      <w:jc w:val="center"/>
    </w:pPr>
    <w:rPr>
      <w:rFonts w:ascii="Times New Roman Bold" w:hAnsi="Times New Roman Bold"/>
      <w:b/>
      <w:bCs/>
      <w:caps/>
    </w:rPr>
  </w:style>
  <w:style w:type="character" w:styleId="Hyperlink">
    <w:name w:val="Hyperlink"/>
    <w:rsid w:val="00F52F4F"/>
    <w:rPr>
      <w:color w:val="0000FF"/>
      <w:u w:val="single"/>
    </w:rPr>
  </w:style>
  <w:style w:type="character" w:customStyle="1" w:styleId="FooterChar">
    <w:name w:val="Footer Char"/>
    <w:link w:val="Footer"/>
    <w:uiPriority w:val="99"/>
    <w:rsid w:val="00F52F4F"/>
    <w:rPr>
      <w:snapToGrid w:val="0"/>
      <w:kern w:val="28"/>
      <w:sz w:val="22"/>
    </w:rPr>
  </w:style>
  <w:style w:type="character" w:customStyle="1" w:styleId="Heading1Char">
    <w:name w:val="Heading 1 Char"/>
    <w:link w:val="Heading1"/>
    <w:rsid w:val="00B87FBC"/>
    <w:rPr>
      <w:rFonts w:ascii="Times New Roman Bold" w:hAnsi="Times New Roman Bold"/>
      <w:b/>
      <w:caps/>
      <w:snapToGrid w:val="0"/>
      <w:kern w:val="28"/>
      <w:sz w:val="22"/>
    </w:rPr>
  </w:style>
  <w:style w:type="character" w:customStyle="1" w:styleId="Heading2Char">
    <w:name w:val="Heading 2 Char"/>
    <w:link w:val="Heading2"/>
    <w:rsid w:val="00B87FBC"/>
    <w:rPr>
      <w:b/>
      <w:snapToGrid w:val="0"/>
      <w:kern w:val="28"/>
      <w:sz w:val="22"/>
    </w:rPr>
  </w:style>
  <w:style w:type="character" w:customStyle="1" w:styleId="Heading3Char">
    <w:name w:val="Heading 3 Char"/>
    <w:link w:val="Heading3"/>
    <w:rsid w:val="00B87FBC"/>
    <w:rPr>
      <w:b/>
      <w:snapToGrid w:val="0"/>
      <w:kern w:val="28"/>
      <w:sz w:val="22"/>
    </w:rPr>
  </w:style>
  <w:style w:type="character" w:customStyle="1" w:styleId="Heading4Char">
    <w:name w:val="Heading 4 Char"/>
    <w:link w:val="Heading4"/>
    <w:rsid w:val="00B87FBC"/>
    <w:rPr>
      <w:b/>
      <w:snapToGrid w:val="0"/>
      <w:kern w:val="28"/>
      <w:sz w:val="22"/>
    </w:rPr>
  </w:style>
  <w:style w:type="character" w:customStyle="1" w:styleId="Heading5Char">
    <w:name w:val="Heading 5 Char"/>
    <w:link w:val="Heading5"/>
    <w:rsid w:val="00B87FBC"/>
    <w:rPr>
      <w:b/>
      <w:snapToGrid w:val="0"/>
      <w:kern w:val="28"/>
      <w:sz w:val="22"/>
    </w:rPr>
  </w:style>
  <w:style w:type="character" w:customStyle="1" w:styleId="Heading6Char">
    <w:name w:val="Heading 6 Char"/>
    <w:link w:val="Heading6"/>
    <w:rsid w:val="00B87FBC"/>
    <w:rPr>
      <w:b/>
      <w:snapToGrid w:val="0"/>
      <w:kern w:val="28"/>
      <w:sz w:val="22"/>
    </w:rPr>
  </w:style>
  <w:style w:type="character" w:customStyle="1" w:styleId="Heading7Char">
    <w:name w:val="Heading 7 Char"/>
    <w:link w:val="Heading7"/>
    <w:rsid w:val="00B87FBC"/>
    <w:rPr>
      <w:b/>
      <w:snapToGrid w:val="0"/>
      <w:kern w:val="28"/>
      <w:sz w:val="22"/>
    </w:rPr>
  </w:style>
  <w:style w:type="character" w:customStyle="1" w:styleId="Heading8Char">
    <w:name w:val="Heading 8 Char"/>
    <w:link w:val="Heading8"/>
    <w:rsid w:val="00B87FBC"/>
    <w:rPr>
      <w:b/>
      <w:snapToGrid w:val="0"/>
      <w:kern w:val="28"/>
      <w:sz w:val="22"/>
    </w:rPr>
  </w:style>
  <w:style w:type="character" w:customStyle="1" w:styleId="Heading9Char">
    <w:name w:val="Heading 9 Char"/>
    <w:link w:val="Heading9"/>
    <w:rsid w:val="00B87FBC"/>
    <w:rPr>
      <w:b/>
      <w:snapToGrid w:val="0"/>
      <w:kern w:val="28"/>
      <w:sz w:val="22"/>
    </w:rPr>
  </w:style>
  <w:style w:type="character" w:customStyle="1" w:styleId="EndnoteTextChar">
    <w:name w:val="Endnote Text Char"/>
    <w:link w:val="EndnoteText"/>
    <w:semiHidden/>
    <w:rsid w:val="00B87FBC"/>
    <w:rPr>
      <w:snapToGrid w:val="0"/>
      <w:kern w:val="28"/>
    </w:rPr>
  </w:style>
  <w:style w:type="character" w:customStyle="1" w:styleId="FootnoteTextChar">
    <w:name w:val="Footnote Text Char"/>
    <w:aliases w:val="ALTS FOOTNOTE Char,Footnote Text Char Char Char,Footnote Text Char Char Char Char Char,Footnote Text Char Char Char Char Char Char Char,Footnote Text Char1 Char,Footnote Text Char1 Char Char Char,Footnote Text Char3 Char1 Char,f Char"/>
    <w:link w:val="FootnoteText"/>
    <w:rsid w:val="00B87FBC"/>
  </w:style>
  <w:style w:type="character" w:customStyle="1" w:styleId="HeaderChar">
    <w:name w:val="Header Char"/>
    <w:link w:val="Header"/>
    <w:rsid w:val="00B87FBC"/>
    <w:rPr>
      <w:b/>
      <w:snapToGrid w:val="0"/>
      <w:kern w:val="28"/>
      <w:sz w:val="22"/>
    </w:rPr>
  </w:style>
  <w:style w:type="character" w:styleId="CommentReference">
    <w:name w:val="annotation reference"/>
    <w:uiPriority w:val="99"/>
    <w:rsid w:val="00B87FBC"/>
    <w:rPr>
      <w:sz w:val="16"/>
      <w:szCs w:val="16"/>
    </w:rPr>
  </w:style>
  <w:style w:type="paragraph" w:styleId="CommentText">
    <w:name w:val="annotation text"/>
    <w:basedOn w:val="Normal"/>
    <w:link w:val="CommentTextChar"/>
    <w:rsid w:val="00B87FBC"/>
    <w:rPr>
      <w:sz w:val="20"/>
    </w:rPr>
  </w:style>
  <w:style w:type="character" w:customStyle="1" w:styleId="CommentTextChar">
    <w:name w:val="Comment Text Char"/>
    <w:basedOn w:val="DefaultParagraphFont"/>
    <w:link w:val="CommentText"/>
    <w:rsid w:val="00B87FBC"/>
    <w:rPr>
      <w:snapToGrid w:val="0"/>
      <w:kern w:val="28"/>
    </w:rPr>
  </w:style>
  <w:style w:type="paragraph" w:styleId="CommentSubject">
    <w:name w:val="annotation subject"/>
    <w:basedOn w:val="CommentText"/>
    <w:next w:val="CommentText"/>
    <w:link w:val="CommentSubjectChar"/>
    <w:uiPriority w:val="99"/>
    <w:rsid w:val="00B87FBC"/>
    <w:rPr>
      <w:b/>
      <w:bCs/>
    </w:rPr>
  </w:style>
  <w:style w:type="character" w:customStyle="1" w:styleId="CommentSubjectChar">
    <w:name w:val="Comment Subject Char"/>
    <w:basedOn w:val="CommentTextChar"/>
    <w:link w:val="CommentSubject"/>
    <w:uiPriority w:val="99"/>
    <w:rsid w:val="00B87FBC"/>
    <w:rPr>
      <w:b/>
      <w:bCs/>
      <w:snapToGrid w:val="0"/>
      <w:kern w:val="28"/>
    </w:rPr>
  </w:style>
  <w:style w:type="character" w:styleId="UnresolvedMention">
    <w:name w:val="Unresolved Mention"/>
    <w:uiPriority w:val="99"/>
    <w:semiHidden/>
    <w:unhideWhenUsed/>
    <w:rsid w:val="00B87FBC"/>
    <w:rPr>
      <w:color w:val="605E5C"/>
      <w:shd w:val="clear" w:color="auto" w:fill="E1DFDD"/>
    </w:rPr>
  </w:style>
  <w:style w:type="character" w:styleId="FollowedHyperlink">
    <w:name w:val="FollowedHyperlink"/>
    <w:rsid w:val="00B87FBC"/>
    <w:rPr>
      <w:color w:val="954F72"/>
      <w:u w:val="single"/>
    </w:rPr>
  </w:style>
  <w:style w:type="character" w:customStyle="1" w:styleId="ParaNumChar">
    <w:name w:val="ParaNum Char"/>
    <w:link w:val="ParaNum"/>
    <w:locked/>
    <w:rsid w:val="00B87FBC"/>
    <w:rPr>
      <w:snapToGrid w:val="0"/>
      <w:kern w:val="28"/>
      <w:sz w:val="22"/>
    </w:rPr>
  </w:style>
  <w:style w:type="character" w:customStyle="1" w:styleId="item-value">
    <w:name w:val="item-value"/>
    <w:rsid w:val="00B87FBC"/>
  </w:style>
  <w:style w:type="character" w:customStyle="1" w:styleId="FootnoteTextChar1Char1">
    <w:name w:val="Footnote Text Char1 Char1"/>
    <w:aliases w:val="ALTS FOOTNOTE Char Char Char1,ALTS FOOTNOTE Char1 Char2,Footnote Text Char Char Char Char Char1,Footnote Text Char Char Char1,Footnote Text Char1 Char Char Char1,fn Char Char Char1,fn Char1 Char1,fn Char4"/>
    <w:locked/>
    <w:rsid w:val="00B87FBC"/>
    <w:rPr>
      <w:sz w:val="20"/>
      <w:szCs w:val="20"/>
    </w:rPr>
  </w:style>
  <w:style w:type="paragraph" w:styleId="Revision">
    <w:name w:val="Revision"/>
    <w:hidden/>
    <w:uiPriority w:val="99"/>
    <w:semiHidden/>
    <w:rsid w:val="00B87FBC"/>
    <w:rPr>
      <w:snapToGrid w:val="0"/>
      <w:kern w:val="28"/>
      <w:sz w:val="22"/>
    </w:rPr>
  </w:style>
  <w:style w:type="character" w:customStyle="1" w:styleId="cf01">
    <w:name w:val="cf01"/>
    <w:rsid w:val="00B87FBC"/>
    <w:rPr>
      <w:rFonts w:ascii="Segoe UI" w:hAnsi="Segoe UI" w:cs="Segoe UI" w:hint="default"/>
      <w:sz w:val="18"/>
      <w:szCs w:val="18"/>
    </w:rPr>
  </w:style>
  <w:style w:type="paragraph" w:styleId="ListParagraph">
    <w:name w:val="List Paragraph"/>
    <w:basedOn w:val="Normal"/>
    <w:uiPriority w:val="34"/>
    <w:qFormat/>
    <w:rsid w:val="00B87FBC"/>
    <w:pPr>
      <w:ind w:left="720"/>
      <w:contextualSpacing/>
    </w:pPr>
  </w:style>
  <w:style w:type="character" w:styleId="Emphasis">
    <w:name w:val="Emphasis"/>
    <w:uiPriority w:val="20"/>
    <w:qFormat/>
    <w:rsid w:val="00B87FBC"/>
    <w:rPr>
      <w:i/>
      <w:iCs/>
    </w:rPr>
  </w:style>
  <w:style w:type="paragraph" w:customStyle="1" w:styleId="Appendix">
    <w:name w:val="Appendix"/>
    <w:basedOn w:val="Heading1"/>
    <w:qFormat/>
    <w:rsid w:val="00B87FBC"/>
    <w:pPr>
      <w:numPr>
        <w:numId w:val="0"/>
      </w:numPr>
      <w:tabs>
        <w:tab w:val="left" w:pos="720"/>
      </w:tabs>
    </w:pPr>
  </w:style>
  <w:style w:type="character" w:customStyle="1" w:styleId="Footnote">
    <w:name w:val="Footnote"/>
    <w:rsid w:val="00B87FBC"/>
    <w:rPr>
      <w:rFonts w:ascii="Times New Roman" w:hAnsi="Times New Roman"/>
      <w:noProof w:val="0"/>
      <w:sz w:val="20"/>
      <w:lang w:val="en-US"/>
    </w:rPr>
  </w:style>
  <w:style w:type="paragraph" w:customStyle="1" w:styleId="StyleParaNumItalic1">
    <w:name w:val="Style ParaNum + Italic1"/>
    <w:basedOn w:val="ParaNum"/>
    <w:link w:val="StyleParaNumItalic1Char"/>
    <w:uiPriority w:val="99"/>
    <w:rsid w:val="00B87FBC"/>
    <w:pPr>
      <w:numPr>
        <w:numId w:val="30"/>
      </w:numPr>
      <w:tabs>
        <w:tab w:val="num" w:pos="360"/>
        <w:tab w:val="clear" w:pos="720"/>
        <w:tab w:val="num" w:pos="1080"/>
        <w:tab w:val="left" w:pos="1440"/>
      </w:tabs>
      <w:ind w:left="0" w:firstLine="720"/>
    </w:pPr>
    <w:rPr>
      <w:i/>
      <w:snapToGrid w:val="0"/>
      <w:sz w:val="20"/>
    </w:rPr>
  </w:style>
  <w:style w:type="character" w:customStyle="1" w:styleId="StyleParaNumItalic1Char">
    <w:name w:val="Style ParaNum + Italic1 Char"/>
    <w:link w:val="StyleParaNumItalic1"/>
    <w:uiPriority w:val="99"/>
    <w:locked/>
    <w:rsid w:val="00B87FBC"/>
    <w:rPr>
      <w:i/>
      <w:kern w:val="28"/>
    </w:rPr>
  </w:style>
  <w:style w:type="character" w:customStyle="1" w:styleId="documentbody1">
    <w:name w:val="documentbody1"/>
    <w:rsid w:val="00B87FBC"/>
    <w:rPr>
      <w:rFonts w:ascii="Verdana" w:hAnsi="Verdana" w:hint="default"/>
      <w:sz w:val="19"/>
      <w:szCs w:val="19"/>
      <w:shd w:val="clear" w:color="auto" w:fill="FFFFFF"/>
    </w:rPr>
  </w:style>
  <w:style w:type="character" w:styleId="Strong">
    <w:name w:val="Strong"/>
    <w:uiPriority w:val="22"/>
    <w:qFormat/>
    <w:rsid w:val="00B87FBC"/>
    <w:rPr>
      <w:b/>
      <w:bCs/>
    </w:rPr>
  </w:style>
  <w:style w:type="character" w:customStyle="1" w:styleId="FootnoteTextChar3CharChar">
    <w:name w:val="Footnote Text Char3 Char Char"/>
    <w:aliases w:val="Footnote Text Char Char2 Char Char Char,Footnote Text Char Char2 Char Char Char2 Char Char,Footnote Text Char3 Char Char Char2 Char Char,Footnote Text Char4 Char1 Char Char"/>
    <w:uiPriority w:val="99"/>
    <w:locked/>
    <w:rsid w:val="00B87FBC"/>
    <w:rPr>
      <w:rFonts w:eastAsia="Times New Roman" w:cs="Times New Roman"/>
      <w:sz w:val="20"/>
      <w:szCs w:val="20"/>
    </w:rPr>
  </w:style>
  <w:style w:type="character" w:customStyle="1" w:styleId="inline-header">
    <w:name w:val="inline-header"/>
    <w:basedOn w:val="DefaultParagraphFont"/>
    <w:rsid w:val="007B1804"/>
  </w:style>
  <w:style w:type="character" w:customStyle="1" w:styleId="inline-paragraph">
    <w:name w:val="inline-paragraph"/>
    <w:basedOn w:val="DefaultParagraphFont"/>
    <w:rsid w:val="007B1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apps.fcc.gov/eas" TargetMode="External" /><Relationship Id="rId5" Type="http://schemas.openxmlformats.org/officeDocument/2006/relationships/hyperlink" Target="https://www.ecfr.gov/current/title-47/section-2.903" TargetMode="External" /><Relationship Id="rId6" Type="http://schemas.openxmlformats.org/officeDocument/2006/relationships/hyperlink" Target="https://www.ecfr.gov/current/title-47/section-1.50002" TargetMode="External" /><Relationship Id="rId7" Type="http://schemas.openxmlformats.org/officeDocument/2006/relationships/hyperlink" Target="https://www.ecfr.gov/current/title-47/section-2.911"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