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307B9" w:rsidP="002A1456" w14:paraId="24BAF2F7"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3307C64C" w14:textId="77777777">
      <w:pPr>
        <w:pStyle w:val="Title"/>
        <w:rPr>
          <w:szCs w:val="22"/>
        </w:rPr>
      </w:pPr>
      <w:r>
        <w:rPr>
          <w:szCs w:val="22"/>
        </w:rPr>
        <w:t xml:space="preserve">D/B/A AT&amp;T </w:t>
      </w:r>
      <w:r w:rsidR="002C75BD">
        <w:rPr>
          <w:szCs w:val="22"/>
        </w:rPr>
        <w:t>OKLAHOMA</w:t>
      </w:r>
    </w:p>
    <w:p w:rsidR="00AC191A" w:rsidP="00AC191A" w14:paraId="4C4F1FE9" w14:textId="77777777">
      <w:pPr>
        <w:pStyle w:val="Title"/>
        <w:jc w:val="left"/>
        <w:rPr>
          <w:szCs w:val="22"/>
        </w:rPr>
      </w:pPr>
    </w:p>
    <w:p w:rsidR="00BB6E7C" w:rsidP="00585588" w14:paraId="1288005E" w14:textId="10364E60">
      <w:pPr>
        <w:pStyle w:val="Title"/>
        <w:jc w:val="left"/>
        <w:rPr>
          <w:szCs w:val="22"/>
        </w:rPr>
      </w:pPr>
      <w:r>
        <w:rPr>
          <w:szCs w:val="22"/>
        </w:rPr>
        <w:t xml:space="preserve">WC Docket No. </w:t>
      </w:r>
      <w:r w:rsidR="00030C5E">
        <w:rPr>
          <w:szCs w:val="22"/>
        </w:rPr>
        <w:t>2</w:t>
      </w:r>
      <w:r w:rsidR="00994784">
        <w:rPr>
          <w:szCs w:val="22"/>
        </w:rPr>
        <w:t>3-</w:t>
      </w:r>
      <w:r w:rsidR="0003126C">
        <w:rPr>
          <w:szCs w:val="22"/>
        </w:rPr>
        <w:t>114</w:t>
      </w:r>
      <w:r w:rsidR="003A1EA2">
        <w:rPr>
          <w:szCs w:val="22"/>
        </w:rPr>
        <w:tab/>
      </w:r>
      <w:r w:rsidR="003A1EA2">
        <w:rPr>
          <w:szCs w:val="22"/>
        </w:rPr>
        <w:tab/>
      </w:r>
      <w:r w:rsidR="002C703D">
        <w:rPr>
          <w:szCs w:val="22"/>
        </w:rPr>
        <w:tab/>
      </w:r>
      <w:r w:rsidR="002C703D">
        <w:rPr>
          <w:szCs w:val="22"/>
        </w:rPr>
        <w:tab/>
      </w:r>
      <w:r w:rsidR="002C703D">
        <w:rPr>
          <w:szCs w:val="22"/>
        </w:rPr>
        <w:tab/>
        <w:t xml:space="preserve">            </w:t>
      </w:r>
      <w:r w:rsidR="00994784">
        <w:rPr>
          <w:szCs w:val="22"/>
        </w:rPr>
        <w:t xml:space="preserve">March </w:t>
      </w:r>
      <w:r w:rsidR="003A1EA2">
        <w:rPr>
          <w:szCs w:val="22"/>
        </w:rPr>
        <w:t>2</w:t>
      </w:r>
      <w:r w:rsidR="00AA7968">
        <w:rPr>
          <w:szCs w:val="22"/>
        </w:rPr>
        <w:t>4</w:t>
      </w:r>
      <w:r w:rsidR="00994784">
        <w:rPr>
          <w:szCs w:val="22"/>
        </w:rPr>
        <w:t>, 2023</w:t>
      </w:r>
    </w:p>
    <w:p w:rsidR="008961DF" w:rsidP="00585588" w14:paraId="0682DE02" w14:textId="7982BC71">
      <w:pPr>
        <w:pStyle w:val="Title"/>
        <w:jc w:val="left"/>
        <w:rPr>
          <w:szCs w:val="22"/>
        </w:rPr>
      </w:pPr>
      <w:r w:rsidRPr="00F046EC">
        <w:rPr>
          <w:szCs w:val="22"/>
        </w:rPr>
        <w:t xml:space="preserve">Report No. </w:t>
      </w:r>
      <w:r>
        <w:rPr>
          <w:szCs w:val="22"/>
        </w:rPr>
        <w:t>NCD-</w:t>
      </w:r>
      <w:r w:rsidR="002E3F18">
        <w:rPr>
          <w:szCs w:val="22"/>
        </w:rPr>
        <w:t>3</w:t>
      </w:r>
      <w:r w:rsidR="00994784">
        <w:rPr>
          <w:szCs w:val="22"/>
        </w:rPr>
        <w:t>6</w:t>
      </w:r>
      <w:r w:rsidR="00681773">
        <w:rPr>
          <w:szCs w:val="22"/>
        </w:rPr>
        <w:t>5</w:t>
      </w:r>
      <w:r w:rsidR="00AA7968">
        <w:rPr>
          <w:szCs w:val="22"/>
        </w:rPr>
        <w:t>2</w:t>
      </w:r>
    </w:p>
    <w:p w:rsidR="008961DF" w:rsidRPr="00F046EC" w:rsidP="00AC191A" w14:paraId="658BAD9E" w14:textId="77777777">
      <w:pPr>
        <w:pStyle w:val="Title"/>
        <w:jc w:val="left"/>
        <w:rPr>
          <w:szCs w:val="22"/>
        </w:rPr>
      </w:pPr>
    </w:p>
    <w:p w:rsidR="00877F45" w:rsidP="00877F45" w14:paraId="3A907DC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43562E0" w14:textId="77777777">
      <w:pPr>
        <w:tabs>
          <w:tab w:val="left" w:pos="-720"/>
        </w:tabs>
        <w:suppressAutoHyphens/>
        <w:rPr>
          <w:szCs w:val="22"/>
        </w:rPr>
      </w:pPr>
    </w:p>
    <w:p w:rsidR="00646DE9" w:rsidRPr="00EA22F6" w:rsidP="00E25608" w14:paraId="1F1F1EB1" w14:textId="77777777">
      <w:pPr>
        <w:tabs>
          <w:tab w:val="left" w:pos="-720"/>
        </w:tabs>
        <w:suppressAutoHyphens/>
        <w:rPr>
          <w:color w:val="0000FF"/>
          <w:u w:val="single"/>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2C75BD">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2C7E05" w:rsidR="00EA22F6">
          <w:rPr>
            <w:rStyle w:val="Hyperlink"/>
          </w:rPr>
          <w:t>https://ebiznet.att.com/networkreg/</w:t>
        </w:r>
      </w:hyperlink>
      <w:r w:rsidR="0022440F">
        <w:rPr>
          <w:szCs w:val="22"/>
        </w:rPr>
        <w:t>.</w:t>
      </w:r>
    </w:p>
    <w:p w:rsidR="00E25608" w:rsidRPr="00E25608" w:rsidP="00E25608" w14:paraId="07E934AF" w14:textId="77777777">
      <w:pPr>
        <w:tabs>
          <w:tab w:val="left" w:pos="-720"/>
        </w:tabs>
        <w:suppressAutoHyphens/>
        <w:rPr>
          <w:b/>
          <w:szCs w:val="22"/>
          <w:u w:val="single"/>
        </w:rPr>
      </w:pPr>
    </w:p>
    <w:p w:rsidR="00652616" w:rsidP="006472D0" w14:paraId="1896E2E3" w14:textId="77777777">
      <w:pPr>
        <w:tabs>
          <w:tab w:val="left" w:pos="-720"/>
        </w:tabs>
        <w:suppressAutoHyphens/>
        <w:rPr>
          <w:szCs w:val="22"/>
        </w:rPr>
      </w:pPr>
      <w:r w:rsidRPr="00E25608">
        <w:rPr>
          <w:szCs w:val="22"/>
        </w:rPr>
        <w:t>The incumbent LEC's certification(s) refer(s) to the change(s) identified below:</w:t>
      </w:r>
    </w:p>
    <w:p w:rsidR="000514F9" w:rsidP="006472D0" w14:paraId="6F8AD29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160"/>
        <w:gridCol w:w="3510"/>
        <w:gridCol w:w="1800"/>
      </w:tblGrid>
      <w:tr w14:paraId="04BFF78F" w14:textId="77777777" w:rsidTr="0075007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BBEBB0F" w14:textId="77777777">
            <w:pPr>
              <w:tabs>
                <w:tab w:val="left" w:pos="0"/>
              </w:tabs>
              <w:suppressAutoHyphens/>
              <w:rPr>
                <w:b/>
                <w:szCs w:val="22"/>
              </w:rPr>
            </w:pPr>
            <w:r>
              <w:rPr>
                <w:b/>
                <w:szCs w:val="22"/>
              </w:rPr>
              <w:t>Network Disclosure Number</w:t>
            </w:r>
          </w:p>
        </w:tc>
        <w:tc>
          <w:tcPr>
            <w:tcW w:w="2160" w:type="dxa"/>
            <w:shd w:val="clear" w:color="auto" w:fill="auto"/>
          </w:tcPr>
          <w:p w:rsidR="006472D0" w:rsidRPr="007E723C" w:rsidP="00091A8F" w14:paraId="1F1B0931" w14:textId="77777777">
            <w:pPr>
              <w:tabs>
                <w:tab w:val="left" w:pos="0"/>
              </w:tabs>
              <w:suppressAutoHyphens/>
              <w:rPr>
                <w:b/>
                <w:szCs w:val="22"/>
              </w:rPr>
            </w:pPr>
            <w:r w:rsidRPr="007E723C">
              <w:rPr>
                <w:b/>
                <w:szCs w:val="22"/>
              </w:rPr>
              <w:t>Type of Change(s)</w:t>
            </w:r>
          </w:p>
        </w:tc>
        <w:tc>
          <w:tcPr>
            <w:tcW w:w="3510" w:type="dxa"/>
            <w:shd w:val="clear" w:color="auto" w:fill="auto"/>
          </w:tcPr>
          <w:p w:rsidR="006472D0" w:rsidRPr="007E723C" w:rsidP="00091A8F" w14:paraId="6B3C4F00"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3AFA7AB" w14:textId="77777777">
            <w:pPr>
              <w:tabs>
                <w:tab w:val="left" w:pos="0"/>
              </w:tabs>
              <w:suppressAutoHyphens/>
              <w:rPr>
                <w:b/>
                <w:szCs w:val="22"/>
              </w:rPr>
            </w:pPr>
            <w:r>
              <w:rPr>
                <w:b/>
                <w:szCs w:val="22"/>
              </w:rPr>
              <w:t xml:space="preserve">Planned </w:t>
            </w:r>
            <w:r w:rsidRPr="007E723C">
              <w:rPr>
                <w:b/>
                <w:szCs w:val="22"/>
              </w:rPr>
              <w:t>Implementation Date(s)</w:t>
            </w:r>
          </w:p>
        </w:tc>
      </w:tr>
      <w:tr w14:paraId="214DA6AC" w14:textId="77777777" w:rsidTr="00750076">
        <w:tblPrEx>
          <w:tblW w:w="9360" w:type="dxa"/>
          <w:tblInd w:w="-5" w:type="dxa"/>
          <w:tblLayout w:type="fixed"/>
          <w:tblLook w:val="01E0"/>
        </w:tblPrEx>
        <w:trPr>
          <w:trHeight w:val="800"/>
        </w:trPr>
        <w:tc>
          <w:tcPr>
            <w:tcW w:w="1890" w:type="dxa"/>
          </w:tcPr>
          <w:p w:rsidR="006472D0" w:rsidRPr="00E13AE3" w:rsidP="00091A8F" w14:paraId="5388D169" w14:textId="177A576F">
            <w:pPr>
              <w:autoSpaceDE w:val="0"/>
              <w:autoSpaceDN w:val="0"/>
              <w:adjustRightInd w:val="0"/>
              <w:rPr>
                <w:bCs/>
                <w:szCs w:val="22"/>
              </w:rPr>
            </w:pPr>
            <w:r>
              <w:rPr>
                <w:bCs/>
                <w:szCs w:val="22"/>
              </w:rPr>
              <w:t>ATT20</w:t>
            </w:r>
            <w:r w:rsidR="00321A3A">
              <w:rPr>
                <w:bCs/>
                <w:szCs w:val="22"/>
              </w:rPr>
              <w:t>2</w:t>
            </w:r>
            <w:r w:rsidR="00994784">
              <w:rPr>
                <w:bCs/>
                <w:szCs w:val="22"/>
              </w:rPr>
              <w:t>300</w:t>
            </w:r>
            <w:r w:rsidR="0063521C">
              <w:rPr>
                <w:bCs/>
                <w:szCs w:val="22"/>
              </w:rPr>
              <w:t>3</w:t>
            </w:r>
            <w:r w:rsidR="00AA7968">
              <w:rPr>
                <w:bCs/>
                <w:szCs w:val="22"/>
              </w:rPr>
              <w:t>6</w:t>
            </w:r>
            <w:r w:rsidR="00C818AC">
              <w:rPr>
                <w:bCs/>
                <w:szCs w:val="22"/>
              </w:rPr>
              <w:t>C.1</w:t>
            </w:r>
          </w:p>
        </w:tc>
        <w:tc>
          <w:tcPr>
            <w:tcW w:w="2160" w:type="dxa"/>
            <w:shd w:val="clear" w:color="auto" w:fill="auto"/>
          </w:tcPr>
          <w:p w:rsidR="006472D0" w:rsidRPr="00C74C63" w:rsidP="00ED39DE" w14:paraId="42D68648" w14:textId="701076DC">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sidR="007C45EE">
              <w:rPr>
                <w:szCs w:val="22"/>
              </w:rPr>
              <w:t>(</w:t>
            </w:r>
            <w:r>
              <w:rPr>
                <w:szCs w:val="22"/>
              </w:rPr>
              <w:t>s</w:t>
            </w:r>
            <w:r w:rsidR="007C45EE">
              <w:rPr>
                <w:szCs w:val="22"/>
              </w:rPr>
              <w:t>)</w:t>
            </w:r>
            <w:r w:rsidRPr="00132CA3">
              <w:rPr>
                <w:szCs w:val="22"/>
              </w:rPr>
              <w:t xml:space="preserve">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510" w:type="dxa"/>
            <w:shd w:val="clear" w:color="auto" w:fill="auto"/>
          </w:tcPr>
          <w:p w:rsidR="006472D0" w:rsidRPr="00AA7968" w:rsidP="00DE6FD9" w14:paraId="3AEA4987" w14:textId="2F4123CF">
            <w:pPr>
              <w:autoSpaceDE w:val="0"/>
              <w:autoSpaceDN w:val="0"/>
              <w:adjustRightInd w:val="0"/>
              <w:rPr>
                <w:b/>
                <w:bCs/>
                <w:szCs w:val="22"/>
              </w:rPr>
            </w:pPr>
            <w:r w:rsidRPr="002056DE">
              <w:rPr>
                <w:szCs w:val="22"/>
              </w:rPr>
              <w:t xml:space="preserve">In the </w:t>
            </w:r>
            <w:r w:rsidR="00D1218E">
              <w:rPr>
                <w:szCs w:val="22"/>
              </w:rPr>
              <w:t>Okemah</w:t>
            </w:r>
            <w:r w:rsidR="00DE6FD9">
              <w:rPr>
                <w:szCs w:val="22"/>
              </w:rPr>
              <w:t xml:space="preserve"> </w:t>
            </w:r>
            <w:r w:rsidRPr="002056DE">
              <w:rPr>
                <w:szCs w:val="22"/>
              </w:rPr>
              <w:t xml:space="preserve">wire center </w:t>
            </w:r>
            <w:r w:rsidRPr="002056DE" w:rsidR="00DE6FD9">
              <w:rPr>
                <w:szCs w:val="22"/>
              </w:rPr>
              <w:t>(</w:t>
            </w:r>
            <w:r w:rsidR="00D1218E">
              <w:rPr>
                <w:szCs w:val="22"/>
              </w:rPr>
              <w:t>OKMHOKMA</w:t>
            </w:r>
            <w:r w:rsidRPr="002056DE" w:rsidR="00DE6FD9">
              <w:rPr>
                <w:szCs w:val="22"/>
              </w:rPr>
              <w:t>)</w:t>
            </w:r>
            <w:r w:rsidR="00DE6FD9">
              <w:rPr>
                <w:szCs w:val="22"/>
              </w:rPr>
              <w:t xml:space="preserve"> </w:t>
            </w:r>
            <w:r w:rsidRPr="002056DE">
              <w:rPr>
                <w:szCs w:val="22"/>
              </w:rPr>
              <w:t xml:space="preserve">in </w:t>
            </w:r>
            <w:r w:rsidR="00356535">
              <w:rPr>
                <w:szCs w:val="22"/>
              </w:rPr>
              <w:t>Okemah, Okfuskee County</w:t>
            </w:r>
            <w:r w:rsidR="00CD1313">
              <w:rPr>
                <w:szCs w:val="22"/>
              </w:rPr>
              <w:t xml:space="preserve"> </w:t>
            </w:r>
            <w:r w:rsidR="003104D5">
              <w:rPr>
                <w:szCs w:val="22"/>
              </w:rPr>
              <w:t xml:space="preserve">&amp; </w:t>
            </w:r>
            <w:r w:rsidR="00356535">
              <w:rPr>
                <w:szCs w:val="22"/>
              </w:rPr>
              <w:t>Okmulgee County</w:t>
            </w:r>
            <w:r w:rsidRPr="00DE6FD9" w:rsidR="00DE6FD9">
              <w:rPr>
                <w:szCs w:val="22"/>
              </w:rPr>
              <w:t>, OK</w:t>
            </w:r>
            <w:r w:rsidRPr="002056DE">
              <w:rPr>
                <w:szCs w:val="22"/>
              </w:rPr>
              <w:t xml:space="preserve">; </w:t>
            </w:r>
            <w:r w:rsidR="00DE6FD9">
              <w:rPr>
                <w:szCs w:val="22"/>
              </w:rPr>
              <w:t xml:space="preserve">at </w:t>
            </w:r>
            <w:r w:rsidRPr="002056DE">
              <w:rPr>
                <w:szCs w:val="22"/>
              </w:rPr>
              <w:t xml:space="preserve">copper facilities </w:t>
            </w:r>
            <w:r>
              <w:rPr>
                <w:szCs w:val="22"/>
              </w:rPr>
              <w:t xml:space="preserve">associated with the DA </w:t>
            </w:r>
            <w:r w:rsidR="00356535">
              <w:rPr>
                <w:szCs w:val="22"/>
              </w:rPr>
              <w:t>1211</w:t>
            </w:r>
            <w:r w:rsidR="00690312">
              <w:rPr>
                <w:szCs w:val="22"/>
              </w:rPr>
              <w:t>Z</w:t>
            </w:r>
            <w:r w:rsidR="00BB4C2D">
              <w:rPr>
                <w:szCs w:val="22"/>
              </w:rPr>
              <w:t xml:space="preserve">A, </w:t>
            </w:r>
            <w:r w:rsidR="00356535">
              <w:rPr>
                <w:szCs w:val="22"/>
              </w:rPr>
              <w:t>1215</w:t>
            </w:r>
            <w:r w:rsidR="00BB4C2D">
              <w:rPr>
                <w:szCs w:val="22"/>
              </w:rPr>
              <w:t xml:space="preserve">ZA, </w:t>
            </w:r>
            <w:r w:rsidR="00356535">
              <w:rPr>
                <w:szCs w:val="22"/>
              </w:rPr>
              <w:t>1331</w:t>
            </w:r>
            <w:r w:rsidR="00612501">
              <w:rPr>
                <w:szCs w:val="22"/>
              </w:rPr>
              <w:t>Z</w:t>
            </w:r>
            <w:r w:rsidR="00BB4C2D">
              <w:rPr>
                <w:szCs w:val="22"/>
              </w:rPr>
              <w:t xml:space="preserve">A, </w:t>
            </w:r>
            <w:r w:rsidR="00356535">
              <w:rPr>
                <w:szCs w:val="22"/>
              </w:rPr>
              <w:t>1335</w:t>
            </w:r>
            <w:r w:rsidR="00BB4C2D">
              <w:rPr>
                <w:szCs w:val="22"/>
              </w:rPr>
              <w:t xml:space="preserve">ZA, </w:t>
            </w:r>
            <w:r w:rsidR="00356535">
              <w:rPr>
                <w:szCs w:val="22"/>
              </w:rPr>
              <w:t>1339</w:t>
            </w:r>
            <w:r w:rsidR="00BB4C2D">
              <w:rPr>
                <w:szCs w:val="22"/>
              </w:rPr>
              <w:t xml:space="preserve">ZA, </w:t>
            </w:r>
            <w:r w:rsidR="00356535">
              <w:rPr>
                <w:szCs w:val="22"/>
              </w:rPr>
              <w:t>2025</w:t>
            </w:r>
            <w:r w:rsidR="00BB4C2D">
              <w:rPr>
                <w:szCs w:val="22"/>
              </w:rPr>
              <w:t xml:space="preserve">ZA, </w:t>
            </w:r>
            <w:r w:rsidR="00356535">
              <w:rPr>
                <w:szCs w:val="22"/>
              </w:rPr>
              <w:t>2031</w:t>
            </w:r>
            <w:r w:rsidR="00BB4C2D">
              <w:rPr>
                <w:szCs w:val="22"/>
              </w:rPr>
              <w:t xml:space="preserve">ZA, </w:t>
            </w:r>
            <w:r w:rsidR="00356535">
              <w:rPr>
                <w:szCs w:val="22"/>
              </w:rPr>
              <w:t>2045</w:t>
            </w:r>
            <w:r w:rsidR="00BB4C2D">
              <w:rPr>
                <w:szCs w:val="22"/>
              </w:rPr>
              <w:t xml:space="preserve">ZA, </w:t>
            </w:r>
            <w:r w:rsidR="00356535">
              <w:rPr>
                <w:szCs w:val="22"/>
              </w:rPr>
              <w:t>2103</w:t>
            </w:r>
            <w:r w:rsidR="003C5A2E">
              <w:rPr>
                <w:szCs w:val="22"/>
              </w:rPr>
              <w:t xml:space="preserve">ZA, </w:t>
            </w:r>
            <w:r w:rsidR="00356535">
              <w:rPr>
                <w:szCs w:val="22"/>
              </w:rPr>
              <w:t>2121</w:t>
            </w:r>
            <w:r w:rsidR="00BB4C2D">
              <w:rPr>
                <w:szCs w:val="22"/>
              </w:rPr>
              <w:t xml:space="preserve">ZA, </w:t>
            </w:r>
            <w:r w:rsidR="00356535">
              <w:rPr>
                <w:szCs w:val="22"/>
              </w:rPr>
              <w:t>2123</w:t>
            </w:r>
            <w:r w:rsidR="00BB4C2D">
              <w:rPr>
                <w:szCs w:val="22"/>
              </w:rPr>
              <w:t xml:space="preserve">ZA, </w:t>
            </w:r>
            <w:r w:rsidR="00356535">
              <w:rPr>
                <w:szCs w:val="22"/>
              </w:rPr>
              <w:t>2127</w:t>
            </w:r>
            <w:r w:rsidR="00BB4C2D">
              <w:rPr>
                <w:szCs w:val="22"/>
              </w:rPr>
              <w:t xml:space="preserve">ZA, </w:t>
            </w:r>
            <w:r w:rsidR="00356535">
              <w:rPr>
                <w:szCs w:val="22"/>
              </w:rPr>
              <w:t>2135</w:t>
            </w:r>
            <w:r w:rsidR="00BB4C2D">
              <w:rPr>
                <w:szCs w:val="22"/>
              </w:rPr>
              <w:t xml:space="preserve">ZA, </w:t>
            </w:r>
            <w:r w:rsidR="00356535">
              <w:rPr>
                <w:szCs w:val="22"/>
              </w:rPr>
              <w:t>2151</w:t>
            </w:r>
            <w:r w:rsidR="00BB4C2D">
              <w:rPr>
                <w:szCs w:val="22"/>
              </w:rPr>
              <w:t xml:space="preserve">ZA, </w:t>
            </w:r>
            <w:r w:rsidR="00356535">
              <w:rPr>
                <w:szCs w:val="22"/>
              </w:rPr>
              <w:t>2203</w:t>
            </w:r>
            <w:r w:rsidR="00BB4C2D">
              <w:rPr>
                <w:szCs w:val="22"/>
              </w:rPr>
              <w:t xml:space="preserve">ZA, </w:t>
            </w:r>
            <w:r w:rsidR="00356535">
              <w:rPr>
                <w:szCs w:val="22"/>
              </w:rPr>
              <w:t>2207</w:t>
            </w:r>
            <w:r w:rsidR="00BB4C2D">
              <w:rPr>
                <w:szCs w:val="22"/>
              </w:rPr>
              <w:t xml:space="preserve">ZA, </w:t>
            </w:r>
            <w:r w:rsidR="00356535">
              <w:rPr>
                <w:szCs w:val="22"/>
              </w:rPr>
              <w:t>2211</w:t>
            </w:r>
            <w:r w:rsidR="00BB4C2D">
              <w:rPr>
                <w:szCs w:val="22"/>
              </w:rPr>
              <w:t xml:space="preserve">ZA, </w:t>
            </w:r>
            <w:r w:rsidR="00356535">
              <w:rPr>
                <w:szCs w:val="22"/>
              </w:rPr>
              <w:t>2215</w:t>
            </w:r>
            <w:r w:rsidR="00BB4C2D">
              <w:rPr>
                <w:szCs w:val="22"/>
              </w:rPr>
              <w:t xml:space="preserve">ZA, </w:t>
            </w:r>
            <w:r w:rsidR="00356535">
              <w:rPr>
                <w:szCs w:val="22"/>
              </w:rPr>
              <w:t>2223</w:t>
            </w:r>
            <w:r w:rsidR="00BB4C2D">
              <w:rPr>
                <w:szCs w:val="22"/>
              </w:rPr>
              <w:t>ZA</w:t>
            </w:r>
            <w:r w:rsidR="00CD1313">
              <w:rPr>
                <w:szCs w:val="22"/>
              </w:rPr>
              <w:t xml:space="preserve">, </w:t>
            </w:r>
            <w:r w:rsidR="0009637E">
              <w:rPr>
                <w:szCs w:val="22"/>
              </w:rPr>
              <w:t>2303</w:t>
            </w:r>
            <w:r w:rsidR="00CD1313">
              <w:rPr>
                <w:szCs w:val="22"/>
              </w:rPr>
              <w:t xml:space="preserve">ZA, </w:t>
            </w:r>
            <w:r w:rsidR="0009637E">
              <w:rPr>
                <w:szCs w:val="22"/>
              </w:rPr>
              <w:t>2309</w:t>
            </w:r>
            <w:r w:rsidR="00CD1313">
              <w:rPr>
                <w:szCs w:val="22"/>
              </w:rPr>
              <w:t xml:space="preserve">ZA, </w:t>
            </w:r>
            <w:r w:rsidR="0009637E">
              <w:rPr>
                <w:szCs w:val="22"/>
              </w:rPr>
              <w:t>2405</w:t>
            </w:r>
            <w:r w:rsidR="00CD1313">
              <w:rPr>
                <w:szCs w:val="22"/>
              </w:rPr>
              <w:t xml:space="preserve">ZA, </w:t>
            </w:r>
            <w:r w:rsidR="0009637E">
              <w:rPr>
                <w:szCs w:val="22"/>
              </w:rPr>
              <w:t>2505</w:t>
            </w:r>
            <w:r w:rsidR="00CD1313">
              <w:rPr>
                <w:szCs w:val="22"/>
              </w:rPr>
              <w:t xml:space="preserve">ZA, </w:t>
            </w:r>
            <w:r w:rsidR="0009637E">
              <w:rPr>
                <w:szCs w:val="22"/>
              </w:rPr>
              <w:t>2611</w:t>
            </w:r>
            <w:r w:rsidR="00CD1313">
              <w:rPr>
                <w:szCs w:val="22"/>
              </w:rPr>
              <w:t xml:space="preserve">ZA, </w:t>
            </w:r>
            <w:r w:rsidR="0009637E">
              <w:rPr>
                <w:szCs w:val="22"/>
              </w:rPr>
              <w:t>2705</w:t>
            </w:r>
            <w:r w:rsidR="00CD1313">
              <w:rPr>
                <w:szCs w:val="22"/>
              </w:rPr>
              <w:t xml:space="preserve">ZA, </w:t>
            </w:r>
            <w:r w:rsidR="0009637E">
              <w:rPr>
                <w:szCs w:val="22"/>
              </w:rPr>
              <w:t>2711</w:t>
            </w:r>
            <w:r w:rsidR="00CD1313">
              <w:rPr>
                <w:szCs w:val="22"/>
              </w:rPr>
              <w:t xml:space="preserve">ZA, </w:t>
            </w:r>
            <w:r w:rsidR="0009637E">
              <w:rPr>
                <w:szCs w:val="22"/>
              </w:rPr>
              <w:t>2805</w:t>
            </w:r>
            <w:r w:rsidR="00CD1313">
              <w:rPr>
                <w:szCs w:val="22"/>
              </w:rPr>
              <w:t xml:space="preserve">ZA, </w:t>
            </w:r>
            <w:r w:rsidR="0009637E">
              <w:rPr>
                <w:szCs w:val="22"/>
              </w:rPr>
              <w:t>3010</w:t>
            </w:r>
            <w:r w:rsidR="00CD1313">
              <w:rPr>
                <w:szCs w:val="22"/>
              </w:rPr>
              <w:t xml:space="preserve">ZA, </w:t>
            </w:r>
            <w:r w:rsidR="0009637E">
              <w:rPr>
                <w:szCs w:val="22"/>
              </w:rPr>
              <w:t>3015</w:t>
            </w:r>
            <w:r w:rsidR="00CD1313">
              <w:rPr>
                <w:szCs w:val="22"/>
              </w:rPr>
              <w:t xml:space="preserve">ZA, </w:t>
            </w:r>
            <w:r w:rsidR="0009637E">
              <w:rPr>
                <w:szCs w:val="22"/>
              </w:rPr>
              <w:t>3017</w:t>
            </w:r>
            <w:r w:rsidR="00CD1313">
              <w:rPr>
                <w:szCs w:val="22"/>
              </w:rPr>
              <w:t xml:space="preserve">ZA, </w:t>
            </w:r>
            <w:r w:rsidR="0009637E">
              <w:rPr>
                <w:szCs w:val="22"/>
              </w:rPr>
              <w:t>3023</w:t>
            </w:r>
            <w:r w:rsidR="00CD1313">
              <w:rPr>
                <w:szCs w:val="22"/>
              </w:rPr>
              <w:t xml:space="preserve">ZA, </w:t>
            </w:r>
            <w:r w:rsidR="0009637E">
              <w:rPr>
                <w:szCs w:val="22"/>
              </w:rPr>
              <w:t>3027</w:t>
            </w:r>
            <w:r w:rsidR="00CD1313">
              <w:rPr>
                <w:szCs w:val="22"/>
              </w:rPr>
              <w:t xml:space="preserve">ZA, </w:t>
            </w:r>
            <w:r w:rsidR="0009637E">
              <w:rPr>
                <w:szCs w:val="22"/>
              </w:rPr>
              <w:t>3105</w:t>
            </w:r>
            <w:r w:rsidR="00CD1313">
              <w:rPr>
                <w:szCs w:val="22"/>
              </w:rPr>
              <w:t xml:space="preserve">ZA, </w:t>
            </w:r>
            <w:r w:rsidR="0009637E">
              <w:rPr>
                <w:szCs w:val="22"/>
              </w:rPr>
              <w:t>3405</w:t>
            </w:r>
            <w:r w:rsidR="00CD1313">
              <w:rPr>
                <w:szCs w:val="22"/>
              </w:rPr>
              <w:t xml:space="preserve">ZA, </w:t>
            </w:r>
            <w:r w:rsidR="0009637E">
              <w:rPr>
                <w:szCs w:val="22"/>
              </w:rPr>
              <w:t>4023</w:t>
            </w:r>
            <w:r w:rsidR="00CD1313">
              <w:rPr>
                <w:szCs w:val="22"/>
              </w:rPr>
              <w:t xml:space="preserve">ZA, </w:t>
            </w:r>
            <w:r w:rsidR="0009637E">
              <w:rPr>
                <w:szCs w:val="22"/>
              </w:rPr>
              <w:t>4035</w:t>
            </w:r>
            <w:r w:rsidR="00CD1313">
              <w:rPr>
                <w:szCs w:val="22"/>
              </w:rPr>
              <w:t xml:space="preserve">ZA, </w:t>
            </w:r>
            <w:r w:rsidR="0009637E">
              <w:rPr>
                <w:szCs w:val="22"/>
              </w:rPr>
              <w:t>4043</w:t>
            </w:r>
            <w:r w:rsidR="00CD1313">
              <w:rPr>
                <w:szCs w:val="22"/>
              </w:rPr>
              <w:t>ZA</w:t>
            </w:r>
            <w:r w:rsidR="007849EB">
              <w:rPr>
                <w:szCs w:val="22"/>
              </w:rPr>
              <w:t xml:space="preserve">, </w:t>
            </w:r>
            <w:r w:rsidR="0009637E">
              <w:rPr>
                <w:szCs w:val="22"/>
              </w:rPr>
              <w:t>4105</w:t>
            </w:r>
            <w:r w:rsidR="007849EB">
              <w:rPr>
                <w:szCs w:val="22"/>
              </w:rPr>
              <w:t xml:space="preserve">ZA, </w:t>
            </w:r>
            <w:r w:rsidR="0009637E">
              <w:rPr>
                <w:szCs w:val="22"/>
              </w:rPr>
              <w:t>4209</w:t>
            </w:r>
            <w:r w:rsidR="007849EB">
              <w:rPr>
                <w:szCs w:val="22"/>
              </w:rPr>
              <w:t>ZA</w:t>
            </w:r>
            <w:r w:rsidR="00BB4C2D">
              <w:rPr>
                <w:szCs w:val="22"/>
              </w:rPr>
              <w:t xml:space="preserve"> </w:t>
            </w:r>
            <w:r w:rsidR="0055089D">
              <w:rPr>
                <w:szCs w:val="22"/>
              </w:rPr>
              <w:t xml:space="preserve">&amp; </w:t>
            </w:r>
            <w:r w:rsidR="0009637E">
              <w:rPr>
                <w:szCs w:val="22"/>
              </w:rPr>
              <w:t>4407</w:t>
            </w:r>
            <w:r w:rsidR="00DA7681">
              <w:rPr>
                <w:szCs w:val="22"/>
              </w:rPr>
              <w:t>Z</w:t>
            </w:r>
            <w:r w:rsidR="00BB4C2D">
              <w:rPr>
                <w:szCs w:val="22"/>
              </w:rPr>
              <w:t>A</w:t>
            </w:r>
            <w:r w:rsidR="00FB6600">
              <w:rPr>
                <w:szCs w:val="22"/>
              </w:rPr>
              <w:t xml:space="preserve"> </w:t>
            </w:r>
            <w:r>
              <w:rPr>
                <w:szCs w:val="22"/>
              </w:rPr>
              <w:t>locations listed in the Impacted Addresses attachment to AT&amp;T’s notice</w:t>
            </w:r>
            <w:r w:rsidRPr="002056DE" w:rsidR="00EF5AE3">
              <w:rPr>
                <w:szCs w:val="22"/>
              </w:rPr>
              <w:t>.</w:t>
            </w:r>
          </w:p>
        </w:tc>
        <w:tc>
          <w:tcPr>
            <w:tcW w:w="1800" w:type="dxa"/>
            <w:shd w:val="clear" w:color="auto" w:fill="auto"/>
          </w:tcPr>
          <w:p w:rsidR="00F87FA2" w:rsidP="00091A8F" w14:paraId="4913A3EC" w14:textId="77777777">
            <w:pPr>
              <w:tabs>
                <w:tab w:val="left" w:pos="0"/>
              </w:tabs>
              <w:suppressAutoHyphens/>
              <w:rPr>
                <w:szCs w:val="22"/>
              </w:rPr>
            </w:pPr>
            <w:r>
              <w:rPr>
                <w:szCs w:val="22"/>
              </w:rPr>
              <w:t xml:space="preserve">On or after </w:t>
            </w:r>
          </w:p>
          <w:p w:rsidR="006472D0" w:rsidRPr="00E86088" w:rsidP="00091A8F" w14:paraId="11847372" w14:textId="5EEA309C">
            <w:pPr>
              <w:tabs>
                <w:tab w:val="left" w:pos="0"/>
              </w:tabs>
              <w:suppressAutoHyphens/>
              <w:rPr>
                <w:b/>
                <w:bCs/>
                <w:szCs w:val="22"/>
              </w:rPr>
            </w:pPr>
            <w:r>
              <w:rPr>
                <w:szCs w:val="22"/>
              </w:rPr>
              <w:t xml:space="preserve">April </w:t>
            </w:r>
            <w:r w:rsidR="00AA7968">
              <w:rPr>
                <w:szCs w:val="22"/>
              </w:rPr>
              <w:t>8</w:t>
            </w:r>
            <w:r w:rsidR="00DF3A79">
              <w:rPr>
                <w:szCs w:val="22"/>
              </w:rPr>
              <w:t>, 2023</w:t>
            </w:r>
          </w:p>
        </w:tc>
      </w:tr>
    </w:tbl>
    <w:p w:rsidR="000514F9" w:rsidP="006472D0" w14:paraId="3AFFC82F" w14:textId="77777777">
      <w:pPr>
        <w:rPr>
          <w:szCs w:val="22"/>
        </w:rPr>
      </w:pPr>
    </w:p>
    <w:p w:rsidR="006472D0" w:rsidRPr="005833F6" w:rsidP="006472D0" w14:paraId="01AF99A8" w14:textId="77777777">
      <w:pPr>
        <w:rPr>
          <w:szCs w:val="22"/>
        </w:rPr>
      </w:pPr>
      <w:r w:rsidRPr="005833F6">
        <w:rPr>
          <w:szCs w:val="22"/>
        </w:rPr>
        <w:t>Incumbent LEC contact:</w:t>
      </w:r>
    </w:p>
    <w:p w:rsidR="006472D0" w:rsidRPr="00596841" w:rsidP="006472D0" w14:paraId="48A668B2" w14:textId="77777777">
      <w:pPr>
        <w:rPr>
          <w:szCs w:val="22"/>
        </w:rPr>
      </w:pPr>
      <w:r>
        <w:rPr>
          <w:szCs w:val="22"/>
        </w:rPr>
        <w:t>Victoria Carter-Hall</w:t>
      </w:r>
    </w:p>
    <w:p w:rsidR="006472D0" w:rsidRPr="00596841" w:rsidP="006472D0" w14:paraId="330B440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23D25A5" w14:textId="77777777">
      <w:pPr>
        <w:rPr>
          <w:szCs w:val="22"/>
        </w:rPr>
      </w:pPr>
      <w:r>
        <w:rPr>
          <w:szCs w:val="22"/>
        </w:rPr>
        <w:t>AT&amp;T Services, Inc.</w:t>
      </w:r>
    </w:p>
    <w:p w:rsidR="006472D0" w:rsidP="006472D0" w14:paraId="0ED9FCC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BC2AC2A" w14:textId="77777777">
      <w:pPr>
        <w:rPr>
          <w:szCs w:val="22"/>
        </w:rPr>
      </w:pPr>
      <w:r>
        <w:rPr>
          <w:szCs w:val="22"/>
        </w:rPr>
        <w:t>Washington, D.C. 20036</w:t>
      </w:r>
    </w:p>
    <w:p w:rsidR="006472D0" w:rsidRPr="00D90B7D" w:rsidP="006472D0" w14:paraId="5653B39A"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641E0DCF" w14:textId="77777777">
      <w:pPr>
        <w:tabs>
          <w:tab w:val="left" w:pos="-720"/>
        </w:tabs>
        <w:suppressAutoHyphens/>
        <w:rPr>
          <w:szCs w:val="22"/>
        </w:rPr>
      </w:pPr>
    </w:p>
    <w:p w:rsidR="006E7B5B" w:rsidRPr="00082C34" w:rsidP="008D15A6" w14:paraId="7004A97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DE74B2B" w14:textId="77777777">
      <w:pPr>
        <w:rPr>
          <w:szCs w:val="22"/>
        </w:rPr>
      </w:pPr>
    </w:p>
    <w:p w:rsidR="006E7B5B" w:rsidRPr="00D45146" w:rsidP="008D15A6" w14:paraId="2D3BAF5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5C1E2FC" w14:textId="77777777">
      <w:pPr>
        <w:tabs>
          <w:tab w:val="left" w:pos="0"/>
        </w:tabs>
        <w:suppressAutoHyphens/>
        <w:rPr>
          <w:szCs w:val="22"/>
        </w:rPr>
      </w:pPr>
    </w:p>
    <w:p w:rsidR="006E7B5B" w:rsidP="006E7B5B" w14:paraId="5A2DC39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28B5AD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CD00C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64595"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48739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2B8FC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DC2096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7EFBA1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2C2DFFE" w14:textId="77777777">
      <w:pPr>
        <w:tabs>
          <w:tab w:val="left" w:pos="0"/>
        </w:tabs>
        <w:suppressAutoHyphens/>
        <w:rPr>
          <w:b/>
          <w:szCs w:val="22"/>
        </w:rPr>
      </w:pPr>
    </w:p>
    <w:p w:rsidR="008961DF" w:rsidRPr="0011693F" w:rsidP="0063533E" w14:paraId="7917F2BB"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B09E86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3126C">
      <w:rPr>
        <w:rStyle w:val="PageNumber"/>
      </w:rPr>
      <w:fldChar w:fldCharType="separate"/>
    </w:r>
    <w:r>
      <w:rPr>
        <w:rStyle w:val="PageNumber"/>
      </w:rPr>
      <w:fldChar w:fldCharType="end"/>
    </w:r>
  </w:p>
  <w:p w:rsidR="00E37281" w14:paraId="56260B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658DC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A13CE0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6C7D982" w14:textId="77777777">
      <w:r>
        <w:separator/>
      </w:r>
    </w:p>
  </w:footnote>
  <w:footnote w:type="continuationSeparator" w:id="1">
    <w:p w:rsidR="002F7FF4" w14:paraId="2728E43F" w14:textId="77777777">
      <w:r>
        <w:continuationSeparator/>
      </w:r>
    </w:p>
  </w:footnote>
  <w:footnote w:id="2">
    <w:p w:rsidR="00802DC6" w:rsidP="00802DC6" w14:paraId="252718E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7F251D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5639B636"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F10160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72AC1C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E59774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941427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001BF9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AD9D07E" w14:textId="77777777">
                          <w:pPr>
                            <w:rPr>
                              <w:rFonts w:ascii="Arial" w:hAnsi="Arial" w:cs="Arial"/>
                              <w:b/>
                            </w:rPr>
                          </w:pPr>
                          <w:r w:rsidRPr="002D783A">
                            <w:rPr>
                              <w:rFonts w:ascii="Arial" w:hAnsi="Arial" w:cs="Arial"/>
                              <w:b/>
                            </w:rPr>
                            <w:t>Federal Communications Commission</w:t>
                          </w:r>
                        </w:p>
                        <w:p w:rsidR="00E37281" w:rsidRPr="002D783A" w14:paraId="412057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0B68421"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D0AC401" w14:textId="77777777">
                    <w:pPr>
                      <w:rPr>
                        <w:rFonts w:ascii="Arial" w:hAnsi="Arial" w:cs="Arial"/>
                        <w:b/>
                      </w:rPr>
                    </w:pPr>
                    <w:r w:rsidRPr="002D783A">
                      <w:rPr>
                        <w:rFonts w:ascii="Arial" w:hAnsi="Arial" w:cs="Arial"/>
                        <w:b/>
                      </w:rPr>
                      <w:t>Federal Communications Commission</w:t>
                    </w:r>
                  </w:p>
                  <w:p w:rsidR="00E37281" w:rsidRPr="002D783A" w14:paraId="110E1AB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5242C8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1105931" r:id="rId2"/>
      </w:pict>
    </w:r>
    <w:r>
      <w:rPr>
        <w:rFonts w:ascii="News Gothic MT" w:hAnsi="News Gothic MT"/>
        <w:b/>
        <w:kern w:val="28"/>
        <w:sz w:val="96"/>
      </w:rPr>
      <w:t>PUBLIC NOTICE</w:t>
    </w:r>
  </w:p>
  <w:p w:rsidR="00E37281" w:rsidRPr="00EA17C2" w:rsidP="00EA17C2" w14:paraId="0E2028A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4D7D281" w14:textId="77777777">
                          <w:pPr>
                            <w:jc w:val="right"/>
                            <w:rPr>
                              <w:rFonts w:ascii="Arial" w:hAnsi="Arial"/>
                              <w:sz w:val="16"/>
                            </w:rPr>
                          </w:pPr>
                          <w:r>
                            <w:rPr>
                              <w:rFonts w:ascii="Arial" w:hAnsi="Arial"/>
                              <w:sz w:val="16"/>
                            </w:rPr>
                            <w:tab/>
                            <w:t>News Media Information 202 / 418-0500</w:t>
                          </w:r>
                        </w:p>
                        <w:p w:rsidR="00E37281" w14:paraId="06B354F7" w14:textId="77777777">
                          <w:pPr>
                            <w:jc w:val="right"/>
                            <w:rPr>
                              <w:rFonts w:ascii="Arial" w:hAnsi="Arial"/>
                              <w:sz w:val="16"/>
                            </w:rPr>
                          </w:pPr>
                          <w:r>
                            <w:rPr>
                              <w:rFonts w:ascii="Arial" w:hAnsi="Arial"/>
                              <w:sz w:val="16"/>
                            </w:rPr>
                            <w:tab/>
                            <w:t xml:space="preserve">            Internet:  http://www.fcc.gov</w:t>
                          </w:r>
                        </w:p>
                        <w:p w:rsidR="00E37281" w:rsidP="00B2754A" w14:paraId="28CF40C1" w14:textId="77777777">
                          <w:pPr>
                            <w:rPr>
                              <w:rFonts w:ascii="Arial" w:hAnsi="Arial"/>
                              <w:sz w:val="16"/>
                            </w:rPr>
                          </w:pPr>
                          <w:r>
                            <w:rPr>
                              <w:rFonts w:ascii="Arial" w:hAnsi="Arial"/>
                              <w:sz w:val="16"/>
                            </w:rPr>
                            <w:tab/>
                            <w:t xml:space="preserve">                                     </w:t>
                          </w:r>
                        </w:p>
                        <w:p w:rsidR="00E37281" w:rsidP="00B2754A" w14:paraId="31F3E85B" w14:textId="77777777">
                          <w:pPr>
                            <w:rPr>
                              <w:rFonts w:ascii="Arial" w:hAnsi="Arial"/>
                              <w:sz w:val="16"/>
                            </w:rPr>
                          </w:pPr>
                          <w:r>
                            <w:rPr>
                              <w:rFonts w:ascii="Arial" w:hAnsi="Arial"/>
                              <w:sz w:val="16"/>
                            </w:rPr>
                            <w:tab/>
                          </w:r>
                          <w:r>
                            <w:rPr>
                              <w:rFonts w:ascii="Arial" w:hAnsi="Arial"/>
                              <w:sz w:val="16"/>
                            </w:rPr>
                            <w:tab/>
                          </w:r>
                        </w:p>
                        <w:p w:rsidR="00E37281" w:rsidP="00B2754A" w14:paraId="7525C66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D5F9CF5" w14:textId="77777777">
                    <w:pPr>
                      <w:jc w:val="right"/>
                      <w:rPr>
                        <w:rFonts w:ascii="Arial" w:hAnsi="Arial"/>
                        <w:sz w:val="16"/>
                      </w:rPr>
                    </w:pPr>
                    <w:r>
                      <w:rPr>
                        <w:rFonts w:ascii="Arial" w:hAnsi="Arial"/>
                        <w:sz w:val="16"/>
                      </w:rPr>
                      <w:tab/>
                      <w:t>News Media Information 202 / 418-0500</w:t>
                    </w:r>
                  </w:p>
                  <w:p w:rsidR="00E37281" w14:paraId="78152CF4" w14:textId="77777777">
                    <w:pPr>
                      <w:jc w:val="right"/>
                      <w:rPr>
                        <w:rFonts w:ascii="Arial" w:hAnsi="Arial"/>
                        <w:sz w:val="16"/>
                      </w:rPr>
                    </w:pPr>
                    <w:r>
                      <w:rPr>
                        <w:rFonts w:ascii="Arial" w:hAnsi="Arial"/>
                        <w:sz w:val="16"/>
                      </w:rPr>
                      <w:tab/>
                      <w:t xml:space="preserve">            Internet:  http://www.fcc.gov</w:t>
                    </w:r>
                  </w:p>
                  <w:p w:rsidR="00E37281" w:rsidP="00B2754A" w14:paraId="5F6A978E" w14:textId="77777777">
                    <w:pPr>
                      <w:rPr>
                        <w:rFonts w:ascii="Arial" w:hAnsi="Arial"/>
                        <w:sz w:val="16"/>
                      </w:rPr>
                    </w:pPr>
                    <w:r>
                      <w:rPr>
                        <w:rFonts w:ascii="Arial" w:hAnsi="Arial"/>
                        <w:sz w:val="16"/>
                      </w:rPr>
                      <w:tab/>
                      <w:t xml:space="preserve">                                     </w:t>
                    </w:r>
                  </w:p>
                  <w:p w:rsidR="00E37281" w:rsidP="00B2754A" w14:paraId="174519CD" w14:textId="77777777">
                    <w:pPr>
                      <w:rPr>
                        <w:rFonts w:ascii="Arial" w:hAnsi="Arial"/>
                        <w:sz w:val="16"/>
                      </w:rPr>
                    </w:pPr>
                    <w:r>
                      <w:rPr>
                        <w:rFonts w:ascii="Arial" w:hAnsi="Arial"/>
                        <w:sz w:val="16"/>
                      </w:rPr>
                      <w:tab/>
                    </w:r>
                    <w:r>
                      <w:rPr>
                        <w:rFonts w:ascii="Arial" w:hAnsi="Arial"/>
                        <w:sz w:val="16"/>
                      </w:rPr>
                      <w:tab/>
                    </w:r>
                  </w:p>
                  <w:p w:rsidR="00E37281" w:rsidP="00B2754A" w14:paraId="50FB809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22B2"/>
    <w:rsid w:val="00013F92"/>
    <w:rsid w:val="00014499"/>
    <w:rsid w:val="00016CE1"/>
    <w:rsid w:val="000210E2"/>
    <w:rsid w:val="00023C46"/>
    <w:rsid w:val="00023D30"/>
    <w:rsid w:val="00024483"/>
    <w:rsid w:val="00025B2D"/>
    <w:rsid w:val="00030C5E"/>
    <w:rsid w:val="0003126C"/>
    <w:rsid w:val="00032F10"/>
    <w:rsid w:val="00033B26"/>
    <w:rsid w:val="00040983"/>
    <w:rsid w:val="00042CFE"/>
    <w:rsid w:val="000442E4"/>
    <w:rsid w:val="00044FFF"/>
    <w:rsid w:val="00047106"/>
    <w:rsid w:val="00050A8A"/>
    <w:rsid w:val="000514F9"/>
    <w:rsid w:val="0005203A"/>
    <w:rsid w:val="000523AF"/>
    <w:rsid w:val="00054A18"/>
    <w:rsid w:val="00055F09"/>
    <w:rsid w:val="00057C62"/>
    <w:rsid w:val="000604A5"/>
    <w:rsid w:val="00060C0E"/>
    <w:rsid w:val="0006242F"/>
    <w:rsid w:val="000632E4"/>
    <w:rsid w:val="00063353"/>
    <w:rsid w:val="00077C1F"/>
    <w:rsid w:val="00077D7A"/>
    <w:rsid w:val="00081C88"/>
    <w:rsid w:val="00082C34"/>
    <w:rsid w:val="000872CF"/>
    <w:rsid w:val="00087C75"/>
    <w:rsid w:val="00091A8F"/>
    <w:rsid w:val="00093101"/>
    <w:rsid w:val="00093D59"/>
    <w:rsid w:val="0009637E"/>
    <w:rsid w:val="000970DC"/>
    <w:rsid w:val="000A06F4"/>
    <w:rsid w:val="000A06FA"/>
    <w:rsid w:val="000A0B0E"/>
    <w:rsid w:val="000A315F"/>
    <w:rsid w:val="000A4E1E"/>
    <w:rsid w:val="000A6EF6"/>
    <w:rsid w:val="000B6F2B"/>
    <w:rsid w:val="000C0980"/>
    <w:rsid w:val="000C2FD4"/>
    <w:rsid w:val="000C3ABA"/>
    <w:rsid w:val="000C58AD"/>
    <w:rsid w:val="000C6C49"/>
    <w:rsid w:val="000C7FE5"/>
    <w:rsid w:val="000D277C"/>
    <w:rsid w:val="000D6C10"/>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1CF6"/>
    <w:rsid w:val="001E25ED"/>
    <w:rsid w:val="001E3CD0"/>
    <w:rsid w:val="001E3F7A"/>
    <w:rsid w:val="001E4437"/>
    <w:rsid w:val="001F486C"/>
    <w:rsid w:val="002056DE"/>
    <w:rsid w:val="00206826"/>
    <w:rsid w:val="00214142"/>
    <w:rsid w:val="002142C8"/>
    <w:rsid w:val="002150F3"/>
    <w:rsid w:val="00215363"/>
    <w:rsid w:val="002159F8"/>
    <w:rsid w:val="00217481"/>
    <w:rsid w:val="00221F01"/>
    <w:rsid w:val="002229AC"/>
    <w:rsid w:val="0022440F"/>
    <w:rsid w:val="002316C5"/>
    <w:rsid w:val="00232613"/>
    <w:rsid w:val="00233753"/>
    <w:rsid w:val="00234EBA"/>
    <w:rsid w:val="0023501E"/>
    <w:rsid w:val="0023505C"/>
    <w:rsid w:val="002402BA"/>
    <w:rsid w:val="00240D90"/>
    <w:rsid w:val="002463B6"/>
    <w:rsid w:val="00253146"/>
    <w:rsid w:val="002549B9"/>
    <w:rsid w:val="00262C8A"/>
    <w:rsid w:val="0027029D"/>
    <w:rsid w:val="002709C3"/>
    <w:rsid w:val="002749BE"/>
    <w:rsid w:val="0027606E"/>
    <w:rsid w:val="002761DA"/>
    <w:rsid w:val="00280C9A"/>
    <w:rsid w:val="0028147E"/>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49E0"/>
    <w:rsid w:val="002C703D"/>
    <w:rsid w:val="002C75BD"/>
    <w:rsid w:val="002C7E05"/>
    <w:rsid w:val="002D3667"/>
    <w:rsid w:val="002D4196"/>
    <w:rsid w:val="002D5A0A"/>
    <w:rsid w:val="002D64FE"/>
    <w:rsid w:val="002D783A"/>
    <w:rsid w:val="002E05A5"/>
    <w:rsid w:val="002E352E"/>
    <w:rsid w:val="002E3F18"/>
    <w:rsid w:val="002E7FD5"/>
    <w:rsid w:val="002F081E"/>
    <w:rsid w:val="002F23D3"/>
    <w:rsid w:val="002F413C"/>
    <w:rsid w:val="002F5715"/>
    <w:rsid w:val="002F7FF4"/>
    <w:rsid w:val="003010C9"/>
    <w:rsid w:val="00301916"/>
    <w:rsid w:val="00305A63"/>
    <w:rsid w:val="003104D5"/>
    <w:rsid w:val="003118BC"/>
    <w:rsid w:val="00317520"/>
    <w:rsid w:val="00321A3A"/>
    <w:rsid w:val="003229AE"/>
    <w:rsid w:val="0032347F"/>
    <w:rsid w:val="00323955"/>
    <w:rsid w:val="00323CD4"/>
    <w:rsid w:val="00330A11"/>
    <w:rsid w:val="00341D4B"/>
    <w:rsid w:val="00344630"/>
    <w:rsid w:val="00345C77"/>
    <w:rsid w:val="00345CC8"/>
    <w:rsid w:val="003463CF"/>
    <w:rsid w:val="00347B49"/>
    <w:rsid w:val="00356535"/>
    <w:rsid w:val="00357DB5"/>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1EA2"/>
    <w:rsid w:val="003A583D"/>
    <w:rsid w:val="003B06F4"/>
    <w:rsid w:val="003B1364"/>
    <w:rsid w:val="003B41F6"/>
    <w:rsid w:val="003B6ACF"/>
    <w:rsid w:val="003C32FC"/>
    <w:rsid w:val="003C3C59"/>
    <w:rsid w:val="003C5A2E"/>
    <w:rsid w:val="003C6902"/>
    <w:rsid w:val="003D01EC"/>
    <w:rsid w:val="003D26C0"/>
    <w:rsid w:val="003D5788"/>
    <w:rsid w:val="003D6EB8"/>
    <w:rsid w:val="003E123C"/>
    <w:rsid w:val="003E2D21"/>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55F3"/>
    <w:rsid w:val="00416D32"/>
    <w:rsid w:val="00416D81"/>
    <w:rsid w:val="00417BA9"/>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24E8"/>
    <w:rsid w:val="00474922"/>
    <w:rsid w:val="00480EAF"/>
    <w:rsid w:val="00483931"/>
    <w:rsid w:val="00487F90"/>
    <w:rsid w:val="00494437"/>
    <w:rsid w:val="00494695"/>
    <w:rsid w:val="00496E61"/>
    <w:rsid w:val="004A0A6B"/>
    <w:rsid w:val="004A0FDE"/>
    <w:rsid w:val="004A1639"/>
    <w:rsid w:val="004A256F"/>
    <w:rsid w:val="004A29C8"/>
    <w:rsid w:val="004A4EDC"/>
    <w:rsid w:val="004A5F72"/>
    <w:rsid w:val="004B5444"/>
    <w:rsid w:val="004B5502"/>
    <w:rsid w:val="004D0E53"/>
    <w:rsid w:val="004D1819"/>
    <w:rsid w:val="004D1C38"/>
    <w:rsid w:val="004D2A49"/>
    <w:rsid w:val="004D2B21"/>
    <w:rsid w:val="004D3AA8"/>
    <w:rsid w:val="004E10F5"/>
    <w:rsid w:val="004E15C4"/>
    <w:rsid w:val="004E50D1"/>
    <w:rsid w:val="004E5434"/>
    <w:rsid w:val="004E6B97"/>
    <w:rsid w:val="004E7192"/>
    <w:rsid w:val="004F275A"/>
    <w:rsid w:val="004F48EF"/>
    <w:rsid w:val="004F5F8C"/>
    <w:rsid w:val="004F5FC0"/>
    <w:rsid w:val="00501789"/>
    <w:rsid w:val="00512EDC"/>
    <w:rsid w:val="00513FBD"/>
    <w:rsid w:val="0051480A"/>
    <w:rsid w:val="00516E9C"/>
    <w:rsid w:val="00521441"/>
    <w:rsid w:val="005219F7"/>
    <w:rsid w:val="005231DC"/>
    <w:rsid w:val="0052767F"/>
    <w:rsid w:val="005306E0"/>
    <w:rsid w:val="00531F99"/>
    <w:rsid w:val="0053217B"/>
    <w:rsid w:val="00534CF2"/>
    <w:rsid w:val="005358CF"/>
    <w:rsid w:val="00536B41"/>
    <w:rsid w:val="00542F7E"/>
    <w:rsid w:val="00544CD5"/>
    <w:rsid w:val="00546004"/>
    <w:rsid w:val="005472D3"/>
    <w:rsid w:val="0055089D"/>
    <w:rsid w:val="00554651"/>
    <w:rsid w:val="005576AF"/>
    <w:rsid w:val="00562742"/>
    <w:rsid w:val="00566095"/>
    <w:rsid w:val="00567BD5"/>
    <w:rsid w:val="0057018A"/>
    <w:rsid w:val="005703E7"/>
    <w:rsid w:val="005708AF"/>
    <w:rsid w:val="00571236"/>
    <w:rsid w:val="00573ACA"/>
    <w:rsid w:val="005740D3"/>
    <w:rsid w:val="00575B7E"/>
    <w:rsid w:val="00577863"/>
    <w:rsid w:val="0057796D"/>
    <w:rsid w:val="00577F17"/>
    <w:rsid w:val="005833F6"/>
    <w:rsid w:val="0058363E"/>
    <w:rsid w:val="005854C0"/>
    <w:rsid w:val="00585588"/>
    <w:rsid w:val="00586810"/>
    <w:rsid w:val="00590579"/>
    <w:rsid w:val="00590812"/>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225"/>
    <w:rsid w:val="005E37FB"/>
    <w:rsid w:val="005E71EB"/>
    <w:rsid w:val="005F113A"/>
    <w:rsid w:val="005F248D"/>
    <w:rsid w:val="005F7CED"/>
    <w:rsid w:val="00600C2A"/>
    <w:rsid w:val="006024F9"/>
    <w:rsid w:val="006040AC"/>
    <w:rsid w:val="006069D9"/>
    <w:rsid w:val="00610AFA"/>
    <w:rsid w:val="00612501"/>
    <w:rsid w:val="00613B6D"/>
    <w:rsid w:val="00615833"/>
    <w:rsid w:val="00615E1C"/>
    <w:rsid w:val="00617387"/>
    <w:rsid w:val="00620180"/>
    <w:rsid w:val="006279E0"/>
    <w:rsid w:val="00633EE1"/>
    <w:rsid w:val="0063503D"/>
    <w:rsid w:val="0063521C"/>
    <w:rsid w:val="0063533E"/>
    <w:rsid w:val="00637AC4"/>
    <w:rsid w:val="006410A8"/>
    <w:rsid w:val="00646DE9"/>
    <w:rsid w:val="00646FE0"/>
    <w:rsid w:val="006472D0"/>
    <w:rsid w:val="00650540"/>
    <w:rsid w:val="00652616"/>
    <w:rsid w:val="00653104"/>
    <w:rsid w:val="0065415D"/>
    <w:rsid w:val="00656F71"/>
    <w:rsid w:val="006578CF"/>
    <w:rsid w:val="00664595"/>
    <w:rsid w:val="00671064"/>
    <w:rsid w:val="00671C4D"/>
    <w:rsid w:val="00673DB0"/>
    <w:rsid w:val="006745B8"/>
    <w:rsid w:val="00676590"/>
    <w:rsid w:val="00676FA3"/>
    <w:rsid w:val="006776C5"/>
    <w:rsid w:val="006802AE"/>
    <w:rsid w:val="00681773"/>
    <w:rsid w:val="00683E9E"/>
    <w:rsid w:val="00684A76"/>
    <w:rsid w:val="006871F5"/>
    <w:rsid w:val="00690098"/>
    <w:rsid w:val="00690312"/>
    <w:rsid w:val="00690F6F"/>
    <w:rsid w:val="00694725"/>
    <w:rsid w:val="006966B2"/>
    <w:rsid w:val="006A121C"/>
    <w:rsid w:val="006A60D8"/>
    <w:rsid w:val="006A71F9"/>
    <w:rsid w:val="006C339A"/>
    <w:rsid w:val="006C36DE"/>
    <w:rsid w:val="006C6251"/>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27AF6"/>
    <w:rsid w:val="00736597"/>
    <w:rsid w:val="00740612"/>
    <w:rsid w:val="00744C72"/>
    <w:rsid w:val="0074548C"/>
    <w:rsid w:val="007465C9"/>
    <w:rsid w:val="00746B8F"/>
    <w:rsid w:val="00747EEA"/>
    <w:rsid w:val="00750076"/>
    <w:rsid w:val="00752A68"/>
    <w:rsid w:val="00753165"/>
    <w:rsid w:val="007532B1"/>
    <w:rsid w:val="00753C94"/>
    <w:rsid w:val="00754931"/>
    <w:rsid w:val="00757CD8"/>
    <w:rsid w:val="0076088D"/>
    <w:rsid w:val="00765D57"/>
    <w:rsid w:val="0076634F"/>
    <w:rsid w:val="00770FED"/>
    <w:rsid w:val="007764E2"/>
    <w:rsid w:val="00776B5A"/>
    <w:rsid w:val="00776F75"/>
    <w:rsid w:val="00780142"/>
    <w:rsid w:val="00780C14"/>
    <w:rsid w:val="007849EB"/>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15B3E"/>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10CE"/>
    <w:rsid w:val="008C77A9"/>
    <w:rsid w:val="008D15A6"/>
    <w:rsid w:val="008D2ABC"/>
    <w:rsid w:val="008D392B"/>
    <w:rsid w:val="008D64AD"/>
    <w:rsid w:val="008D764E"/>
    <w:rsid w:val="008D7EAF"/>
    <w:rsid w:val="008E4145"/>
    <w:rsid w:val="008E6859"/>
    <w:rsid w:val="008E6AA7"/>
    <w:rsid w:val="008E6D58"/>
    <w:rsid w:val="008E70EF"/>
    <w:rsid w:val="008F69C3"/>
    <w:rsid w:val="008F7817"/>
    <w:rsid w:val="0090009F"/>
    <w:rsid w:val="009009D6"/>
    <w:rsid w:val="00902225"/>
    <w:rsid w:val="00903B50"/>
    <w:rsid w:val="00903DBD"/>
    <w:rsid w:val="0090453E"/>
    <w:rsid w:val="00905E78"/>
    <w:rsid w:val="00906096"/>
    <w:rsid w:val="009067D1"/>
    <w:rsid w:val="0092491F"/>
    <w:rsid w:val="00925F62"/>
    <w:rsid w:val="00927148"/>
    <w:rsid w:val="00930578"/>
    <w:rsid w:val="00932FED"/>
    <w:rsid w:val="00940B11"/>
    <w:rsid w:val="00941A4F"/>
    <w:rsid w:val="00941F8C"/>
    <w:rsid w:val="0094273F"/>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F39"/>
    <w:rsid w:val="0099472B"/>
    <w:rsid w:val="00994784"/>
    <w:rsid w:val="00994A03"/>
    <w:rsid w:val="00994AE2"/>
    <w:rsid w:val="00997E0E"/>
    <w:rsid w:val="009A450E"/>
    <w:rsid w:val="009A5207"/>
    <w:rsid w:val="009A673B"/>
    <w:rsid w:val="009A7057"/>
    <w:rsid w:val="009A70FA"/>
    <w:rsid w:val="009B1308"/>
    <w:rsid w:val="009B66C5"/>
    <w:rsid w:val="009C10C9"/>
    <w:rsid w:val="009C230E"/>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072D9"/>
    <w:rsid w:val="00A17513"/>
    <w:rsid w:val="00A20C8B"/>
    <w:rsid w:val="00A2769B"/>
    <w:rsid w:val="00A32BB1"/>
    <w:rsid w:val="00A35629"/>
    <w:rsid w:val="00A411CE"/>
    <w:rsid w:val="00A46645"/>
    <w:rsid w:val="00A46A81"/>
    <w:rsid w:val="00A55B50"/>
    <w:rsid w:val="00A55DCE"/>
    <w:rsid w:val="00A61555"/>
    <w:rsid w:val="00A62FA8"/>
    <w:rsid w:val="00A702FC"/>
    <w:rsid w:val="00A70774"/>
    <w:rsid w:val="00A76E30"/>
    <w:rsid w:val="00A808A4"/>
    <w:rsid w:val="00A8492C"/>
    <w:rsid w:val="00A87CB1"/>
    <w:rsid w:val="00A9228B"/>
    <w:rsid w:val="00A924C6"/>
    <w:rsid w:val="00A948CA"/>
    <w:rsid w:val="00A97FFD"/>
    <w:rsid w:val="00AA031C"/>
    <w:rsid w:val="00AA12F8"/>
    <w:rsid w:val="00AA1F32"/>
    <w:rsid w:val="00AA4662"/>
    <w:rsid w:val="00AA4EC2"/>
    <w:rsid w:val="00AA4F8F"/>
    <w:rsid w:val="00AA7968"/>
    <w:rsid w:val="00AB0149"/>
    <w:rsid w:val="00AB09E8"/>
    <w:rsid w:val="00AB1541"/>
    <w:rsid w:val="00AB22E0"/>
    <w:rsid w:val="00AB3BC3"/>
    <w:rsid w:val="00AB4FB7"/>
    <w:rsid w:val="00AB6A64"/>
    <w:rsid w:val="00AB7D0E"/>
    <w:rsid w:val="00AC1280"/>
    <w:rsid w:val="00AC191A"/>
    <w:rsid w:val="00AC3968"/>
    <w:rsid w:val="00AC518D"/>
    <w:rsid w:val="00AD1F8E"/>
    <w:rsid w:val="00AD4A02"/>
    <w:rsid w:val="00AD4F5A"/>
    <w:rsid w:val="00AD65B5"/>
    <w:rsid w:val="00AD7742"/>
    <w:rsid w:val="00AE0649"/>
    <w:rsid w:val="00AE0929"/>
    <w:rsid w:val="00AE210E"/>
    <w:rsid w:val="00AE56A8"/>
    <w:rsid w:val="00AF30C8"/>
    <w:rsid w:val="00AF3F53"/>
    <w:rsid w:val="00AF58A7"/>
    <w:rsid w:val="00AF5F34"/>
    <w:rsid w:val="00AF6179"/>
    <w:rsid w:val="00B00DE9"/>
    <w:rsid w:val="00B017ED"/>
    <w:rsid w:val="00B044E4"/>
    <w:rsid w:val="00B04C23"/>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367B7"/>
    <w:rsid w:val="00B402C9"/>
    <w:rsid w:val="00B41C8A"/>
    <w:rsid w:val="00B42083"/>
    <w:rsid w:val="00B446E3"/>
    <w:rsid w:val="00B50002"/>
    <w:rsid w:val="00B50373"/>
    <w:rsid w:val="00B513ED"/>
    <w:rsid w:val="00B5211F"/>
    <w:rsid w:val="00B52A1E"/>
    <w:rsid w:val="00B534F5"/>
    <w:rsid w:val="00B55D2A"/>
    <w:rsid w:val="00B63254"/>
    <w:rsid w:val="00B80CD9"/>
    <w:rsid w:val="00B8277B"/>
    <w:rsid w:val="00B838CD"/>
    <w:rsid w:val="00B844E3"/>
    <w:rsid w:val="00B8749E"/>
    <w:rsid w:val="00B91FF7"/>
    <w:rsid w:val="00B93B4A"/>
    <w:rsid w:val="00B972BC"/>
    <w:rsid w:val="00BA141F"/>
    <w:rsid w:val="00BA69DF"/>
    <w:rsid w:val="00BB0AC8"/>
    <w:rsid w:val="00BB1759"/>
    <w:rsid w:val="00BB331F"/>
    <w:rsid w:val="00BB431E"/>
    <w:rsid w:val="00BB4C2D"/>
    <w:rsid w:val="00BB6124"/>
    <w:rsid w:val="00BB6A6F"/>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5FC"/>
    <w:rsid w:val="00C2582B"/>
    <w:rsid w:val="00C277DB"/>
    <w:rsid w:val="00C30C11"/>
    <w:rsid w:val="00C32223"/>
    <w:rsid w:val="00C328E3"/>
    <w:rsid w:val="00C331C3"/>
    <w:rsid w:val="00C33D1C"/>
    <w:rsid w:val="00C3646E"/>
    <w:rsid w:val="00C40056"/>
    <w:rsid w:val="00C43388"/>
    <w:rsid w:val="00C458C2"/>
    <w:rsid w:val="00C502EE"/>
    <w:rsid w:val="00C5037C"/>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3390"/>
    <w:rsid w:val="00C7412F"/>
    <w:rsid w:val="00C74C63"/>
    <w:rsid w:val="00C80CD0"/>
    <w:rsid w:val="00C818AC"/>
    <w:rsid w:val="00C83B7B"/>
    <w:rsid w:val="00C92948"/>
    <w:rsid w:val="00C9308A"/>
    <w:rsid w:val="00C94C5A"/>
    <w:rsid w:val="00C951C3"/>
    <w:rsid w:val="00C954EE"/>
    <w:rsid w:val="00CA0882"/>
    <w:rsid w:val="00CA0D44"/>
    <w:rsid w:val="00CA3682"/>
    <w:rsid w:val="00CA5365"/>
    <w:rsid w:val="00CB15C3"/>
    <w:rsid w:val="00CB1F32"/>
    <w:rsid w:val="00CC3742"/>
    <w:rsid w:val="00CC4C7C"/>
    <w:rsid w:val="00CC57D0"/>
    <w:rsid w:val="00CC662F"/>
    <w:rsid w:val="00CD1313"/>
    <w:rsid w:val="00CD4D6C"/>
    <w:rsid w:val="00CE1BB1"/>
    <w:rsid w:val="00CE3432"/>
    <w:rsid w:val="00CE4876"/>
    <w:rsid w:val="00CE62A7"/>
    <w:rsid w:val="00CE66D7"/>
    <w:rsid w:val="00CF1B1B"/>
    <w:rsid w:val="00CF5B36"/>
    <w:rsid w:val="00D00647"/>
    <w:rsid w:val="00D00B8D"/>
    <w:rsid w:val="00D02C74"/>
    <w:rsid w:val="00D05920"/>
    <w:rsid w:val="00D1041E"/>
    <w:rsid w:val="00D1218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936"/>
    <w:rsid w:val="00D53B7E"/>
    <w:rsid w:val="00D55A26"/>
    <w:rsid w:val="00D612D7"/>
    <w:rsid w:val="00D65046"/>
    <w:rsid w:val="00D735E2"/>
    <w:rsid w:val="00D80290"/>
    <w:rsid w:val="00D86637"/>
    <w:rsid w:val="00D90B7D"/>
    <w:rsid w:val="00D92BF0"/>
    <w:rsid w:val="00D93106"/>
    <w:rsid w:val="00D954C4"/>
    <w:rsid w:val="00D965E6"/>
    <w:rsid w:val="00DA14AB"/>
    <w:rsid w:val="00DA2940"/>
    <w:rsid w:val="00DA29AE"/>
    <w:rsid w:val="00DA3296"/>
    <w:rsid w:val="00DA3502"/>
    <w:rsid w:val="00DA440F"/>
    <w:rsid w:val="00DA550B"/>
    <w:rsid w:val="00DA7681"/>
    <w:rsid w:val="00DB3408"/>
    <w:rsid w:val="00DB4CEF"/>
    <w:rsid w:val="00DC0FE9"/>
    <w:rsid w:val="00DD588E"/>
    <w:rsid w:val="00DE12B7"/>
    <w:rsid w:val="00DE4B14"/>
    <w:rsid w:val="00DE6A05"/>
    <w:rsid w:val="00DE6FD9"/>
    <w:rsid w:val="00DF3A79"/>
    <w:rsid w:val="00DF5DC5"/>
    <w:rsid w:val="00DF6A0D"/>
    <w:rsid w:val="00E01BD3"/>
    <w:rsid w:val="00E0416B"/>
    <w:rsid w:val="00E06EA0"/>
    <w:rsid w:val="00E127F0"/>
    <w:rsid w:val="00E12FC9"/>
    <w:rsid w:val="00E13666"/>
    <w:rsid w:val="00E13AE3"/>
    <w:rsid w:val="00E16DB9"/>
    <w:rsid w:val="00E17497"/>
    <w:rsid w:val="00E20895"/>
    <w:rsid w:val="00E217F3"/>
    <w:rsid w:val="00E24051"/>
    <w:rsid w:val="00E24728"/>
    <w:rsid w:val="00E25608"/>
    <w:rsid w:val="00E25998"/>
    <w:rsid w:val="00E2711C"/>
    <w:rsid w:val="00E3160C"/>
    <w:rsid w:val="00E357E2"/>
    <w:rsid w:val="00E3728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22F6"/>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5BE7"/>
    <w:rsid w:val="00F1719D"/>
    <w:rsid w:val="00F2116D"/>
    <w:rsid w:val="00F232E0"/>
    <w:rsid w:val="00F315E0"/>
    <w:rsid w:val="00F34413"/>
    <w:rsid w:val="00F348B7"/>
    <w:rsid w:val="00F37686"/>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059F"/>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1E8E"/>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D6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EA2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