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94661" w:rsidRPr="001C4C7B" w:rsidP="00494661" w14:paraId="4579D4D7" w14:textId="77777777">
      <w:pPr>
        <w:contextualSpacing/>
        <w:jc w:val="center"/>
        <w:rPr>
          <w:rFonts w:ascii="Times New Roman" w:hAnsi="Times New Roman" w:cs="Times New Roman"/>
          <w:b/>
          <w:bCs/>
          <w:caps/>
        </w:rPr>
      </w:pPr>
      <w:bookmarkStart w:id="0" w:name="_Hlk42605072"/>
      <w:r w:rsidRPr="001C4C7B">
        <w:rPr>
          <w:rFonts w:ascii="Times New Roman" w:hAnsi="Times New Roman" w:cs="Times New Roman"/>
          <w:b/>
          <w:bCs/>
          <w:caps/>
        </w:rPr>
        <w:t>STATEMENT OF</w:t>
      </w:r>
    </w:p>
    <w:p w:rsidR="00494661" w:rsidRPr="001C4C7B" w:rsidP="00494661" w14:paraId="6DE70ADA" w14:textId="77777777">
      <w:pPr>
        <w:contextualSpacing/>
        <w:jc w:val="center"/>
        <w:rPr>
          <w:rFonts w:ascii="Times New Roman" w:hAnsi="Times New Roman" w:cs="Times New Roman"/>
          <w:b/>
          <w:bCs/>
          <w:caps/>
        </w:rPr>
      </w:pPr>
      <w:r w:rsidRPr="001C4C7B">
        <w:rPr>
          <w:rFonts w:ascii="Times New Roman" w:hAnsi="Times New Roman" w:cs="Times New Roman"/>
          <w:b/>
          <w:bCs/>
          <w:caps/>
        </w:rPr>
        <w:t>CHAIRWOMAN JESSICA ROSENWORCEL</w:t>
      </w:r>
    </w:p>
    <w:p w:rsidR="00494661" w:rsidRPr="001C4C7B" w:rsidP="00494661" w14:paraId="539849BA" w14:textId="77777777">
      <w:pPr>
        <w:contextualSpacing/>
        <w:jc w:val="center"/>
        <w:rPr>
          <w:rFonts w:ascii="Times New Roman" w:hAnsi="Times New Roman" w:cs="Times New Roman"/>
          <w:b/>
          <w:bCs/>
          <w:caps/>
        </w:rPr>
      </w:pPr>
    </w:p>
    <w:p w:rsidR="00494661" w:rsidRPr="001C4C7B" w:rsidP="00494661" w14:paraId="14513A37" w14:textId="349C547C">
      <w:pPr>
        <w:ind w:left="720" w:hanging="720"/>
        <w:contextualSpacing/>
        <w:rPr>
          <w:rFonts w:ascii="Times New Roman" w:hAnsi="Times New Roman" w:cs="Times New Roman"/>
        </w:rPr>
      </w:pPr>
      <w:bookmarkStart w:id="1" w:name="_Hlk42603447"/>
      <w:r w:rsidRPr="001C4C7B">
        <w:rPr>
          <w:rFonts w:ascii="Times New Roman" w:hAnsi="Times New Roman" w:cs="Times New Roman"/>
          <w:bCs/>
        </w:rPr>
        <w:t>Re:</w:t>
      </w:r>
      <w:r w:rsidRPr="001C4C7B">
        <w:rPr>
          <w:rFonts w:ascii="Times New Roman" w:hAnsi="Times New Roman" w:cs="Times New Roman"/>
          <w:bCs/>
        </w:rPr>
        <w:tab/>
      </w:r>
      <w:bookmarkEnd w:id="0"/>
      <w:bookmarkEnd w:id="1"/>
      <w:r w:rsidRPr="001C4C7B">
        <w:rPr>
          <w:rFonts w:ascii="Times New Roman" w:hAnsi="Times New Roman" w:cs="Times New Roman"/>
          <w:i/>
          <w:iCs/>
        </w:rPr>
        <w:t>Revising Spectrum Sharing Rules for Non-Geostationary Orbit, Fixed-Satellite Service Systems</w:t>
      </w:r>
      <w:r w:rsidRPr="001C4C7B">
        <w:rPr>
          <w:rFonts w:ascii="Times New Roman" w:hAnsi="Times New Roman" w:cs="Times New Roman"/>
        </w:rPr>
        <w:t>, IB Docket No. 21-456;</w:t>
      </w:r>
      <w:r w:rsidRPr="001C4C7B">
        <w:rPr>
          <w:rFonts w:ascii="Times New Roman" w:hAnsi="Times New Roman" w:cs="Times New Roman"/>
          <w:i/>
          <w:iCs/>
        </w:rPr>
        <w:t xml:space="preserve"> Revision of Section 25.261 of the Commission’s Rules to Increase Certainty in Spectrum Sharing Obligations Among Non-Geostationary Orbit Fixed-Satellite Service Systems</w:t>
      </w:r>
      <w:r w:rsidRPr="001C4C7B">
        <w:rPr>
          <w:rFonts w:ascii="Times New Roman" w:hAnsi="Times New Roman" w:cs="Times New Roman"/>
        </w:rPr>
        <w:t>, RM-11855</w:t>
      </w:r>
      <w:r w:rsidR="00E73124">
        <w:rPr>
          <w:rFonts w:ascii="Times New Roman" w:hAnsi="Times New Roman" w:cs="Times New Roman"/>
        </w:rPr>
        <w:t>, Order and Further Notice of Proposed Rulemaking (April 20, 2023)</w:t>
      </w:r>
    </w:p>
    <w:p w:rsidR="00494661" w:rsidRPr="001C4C7B" w:rsidP="00494661" w14:paraId="0B331B10" w14:textId="77777777">
      <w:pPr>
        <w:pStyle w:val="NormalWeb"/>
        <w:spacing w:before="0" w:beforeAutospacing="0" w:after="0" w:afterAutospacing="0"/>
      </w:pPr>
      <w:r w:rsidRPr="001C4C7B">
        <w:tab/>
      </w:r>
    </w:p>
    <w:p w:rsidR="00C1167D" w:rsidP="00CD5E85" w14:paraId="0B8D771D" w14:textId="7971CB2E">
      <w:pPr>
        <w:ind w:firstLine="720"/>
        <w:rPr>
          <w:rFonts w:ascii="Times New Roman" w:eastAsia="Times New Roman" w:hAnsi="Times New Roman" w:cs="Times New Roman"/>
        </w:rPr>
      </w:pPr>
      <w:r w:rsidRPr="0054695C">
        <w:rPr>
          <w:rFonts w:ascii="Times New Roman" w:eastAsia="Times New Roman" w:hAnsi="Times New Roman" w:cs="Times New Roman"/>
        </w:rPr>
        <w:t xml:space="preserve">When I announced my plan to reorganize the </w:t>
      </w:r>
      <w:r>
        <w:rPr>
          <w:rFonts w:ascii="Times New Roman" w:eastAsia="Times New Roman" w:hAnsi="Times New Roman" w:cs="Times New Roman"/>
        </w:rPr>
        <w:t>Federal Communications Commission</w:t>
      </w:r>
      <w:r w:rsidRPr="0054695C">
        <w:rPr>
          <w:rFonts w:ascii="Times New Roman" w:eastAsia="Times New Roman" w:hAnsi="Times New Roman" w:cs="Times New Roman"/>
        </w:rPr>
        <w:t xml:space="preserve"> </w:t>
      </w:r>
      <w:r>
        <w:rPr>
          <w:rFonts w:ascii="Times New Roman" w:eastAsia="Times New Roman" w:hAnsi="Times New Roman" w:cs="Times New Roman"/>
        </w:rPr>
        <w:t>and</w:t>
      </w:r>
      <w:r w:rsidRPr="0054695C">
        <w:rPr>
          <w:rFonts w:ascii="Times New Roman" w:eastAsia="Times New Roman" w:hAnsi="Times New Roman" w:cs="Times New Roman"/>
        </w:rPr>
        <w:t xml:space="preserve"> establish a new Space Bureau</w:t>
      </w:r>
      <w:r w:rsidR="00F47443">
        <w:rPr>
          <w:rFonts w:ascii="Times New Roman" w:eastAsia="Times New Roman" w:hAnsi="Times New Roman" w:cs="Times New Roman"/>
        </w:rPr>
        <w:t>,</w:t>
      </w:r>
      <w:r w:rsidRPr="0054695C">
        <w:rPr>
          <w:rFonts w:ascii="Times New Roman" w:eastAsia="Times New Roman" w:hAnsi="Times New Roman" w:cs="Times New Roman"/>
        </w:rPr>
        <w:t xml:space="preserve"> I said it was about ensuring that </w:t>
      </w:r>
      <w:r>
        <w:rPr>
          <w:rFonts w:ascii="Times New Roman" w:eastAsia="Times New Roman" w:hAnsi="Times New Roman" w:cs="Times New Roman"/>
        </w:rPr>
        <w:t xml:space="preserve">our policies keep up with the incredible pace of activity in the space sector.  I said that in light of this activity we need to identify how our existing frameworks may need to be reexamined and updated.  After all, you cannot just keep doing things the old way and expect to lead in the new.  </w:t>
      </w:r>
    </w:p>
    <w:p w:rsidR="00C1167D" w:rsidP="00CD5E85" w14:paraId="43EB7026" w14:textId="77777777">
      <w:pPr>
        <w:ind w:firstLine="720"/>
        <w:rPr>
          <w:rFonts w:ascii="Times New Roman" w:eastAsia="Times New Roman" w:hAnsi="Times New Roman" w:cs="Times New Roman"/>
        </w:rPr>
      </w:pPr>
    </w:p>
    <w:p w:rsidR="00A02B45" w:rsidP="00CD5E85" w14:paraId="433059C6" w14:textId="6C61DC55">
      <w:pPr>
        <w:ind w:firstLine="720"/>
        <w:rPr>
          <w:rFonts w:ascii="Times New Roman" w:eastAsia="Times New Roman" w:hAnsi="Times New Roman" w:cs="Times New Roman"/>
        </w:rPr>
      </w:pPr>
      <w:r>
        <w:rPr>
          <w:rFonts w:ascii="Times New Roman" w:eastAsia="Times New Roman" w:hAnsi="Times New Roman" w:cs="Times New Roman"/>
        </w:rPr>
        <w:t xml:space="preserve">Today’s </w:t>
      </w:r>
      <w:r>
        <w:rPr>
          <w:rFonts w:ascii="Times New Roman" w:eastAsia="Times New Roman" w:hAnsi="Times New Roman" w:cs="Times New Roman"/>
        </w:rPr>
        <w:t>effort</w:t>
      </w:r>
      <w:r>
        <w:rPr>
          <w:rFonts w:ascii="Times New Roman" w:eastAsia="Times New Roman" w:hAnsi="Times New Roman" w:cs="Times New Roman"/>
        </w:rPr>
        <w:t xml:space="preserve"> is a testament to this proposition.  </w:t>
      </w:r>
      <w:r>
        <w:rPr>
          <w:rFonts w:ascii="Times New Roman" w:eastAsia="Times New Roman" w:hAnsi="Times New Roman" w:cs="Times New Roman"/>
        </w:rPr>
        <w:t xml:space="preserve">We adopt a new framework for spectrum sharing among non-geostationary fixed satellite service systems that promotes </w:t>
      </w:r>
      <w:r w:rsidR="00F47443">
        <w:rPr>
          <w:rFonts w:ascii="Times New Roman" w:eastAsia="Times New Roman" w:hAnsi="Times New Roman" w:cs="Times New Roman"/>
        </w:rPr>
        <w:t>efficiency,</w:t>
      </w:r>
      <w:r>
        <w:rPr>
          <w:rFonts w:ascii="Times New Roman" w:eastAsia="Times New Roman" w:hAnsi="Times New Roman" w:cs="Times New Roman"/>
        </w:rPr>
        <w:t xml:space="preserve"> competition</w:t>
      </w:r>
      <w:r w:rsidR="00F47443">
        <w:rPr>
          <w:rFonts w:ascii="Times New Roman" w:eastAsia="Times New Roman" w:hAnsi="Times New Roman" w:cs="Times New Roman"/>
        </w:rPr>
        <w:t>, and innovation</w:t>
      </w:r>
      <w:r>
        <w:rPr>
          <w:rFonts w:ascii="Times New Roman" w:eastAsia="Times New Roman" w:hAnsi="Times New Roman" w:cs="Times New Roman"/>
        </w:rPr>
        <w:t xml:space="preserve">.  </w:t>
      </w:r>
      <w:r w:rsidR="00671998">
        <w:rPr>
          <w:rFonts w:ascii="Times New Roman" w:eastAsia="Times New Roman" w:hAnsi="Times New Roman" w:cs="Times New Roman"/>
        </w:rPr>
        <w:t xml:space="preserve">All </w:t>
      </w:r>
      <w:r w:rsidR="00AB7536">
        <w:rPr>
          <w:rFonts w:ascii="Times New Roman" w:eastAsia="Times New Roman" w:hAnsi="Times New Roman" w:cs="Times New Roman"/>
        </w:rPr>
        <w:t xml:space="preserve">three </w:t>
      </w:r>
      <w:r w:rsidR="00671998">
        <w:rPr>
          <w:rFonts w:ascii="Times New Roman" w:eastAsia="Times New Roman" w:hAnsi="Times New Roman" w:cs="Times New Roman"/>
        </w:rPr>
        <w:t xml:space="preserve">are essential for the growing space economy.  </w:t>
      </w:r>
    </w:p>
    <w:p w:rsidR="00A02B45" w:rsidP="00CD5E85" w14:paraId="25333027" w14:textId="77777777">
      <w:pPr>
        <w:ind w:firstLine="720"/>
        <w:rPr>
          <w:rFonts w:ascii="Times New Roman" w:eastAsia="Times New Roman" w:hAnsi="Times New Roman" w:cs="Times New Roman"/>
        </w:rPr>
      </w:pPr>
    </w:p>
    <w:p w:rsidR="00514F7D" w14:paraId="7C80235D" w14:textId="1A936021">
      <w:pPr>
        <w:ind w:firstLine="720"/>
        <w:rPr>
          <w:rFonts w:ascii="Times New Roman" w:eastAsia="Times New Roman" w:hAnsi="Times New Roman" w:cs="Times New Roman"/>
        </w:rPr>
      </w:pPr>
      <w:r>
        <w:rPr>
          <w:rFonts w:ascii="Times New Roman" w:eastAsia="Times New Roman" w:hAnsi="Times New Roman" w:cs="Times New Roman"/>
        </w:rPr>
        <w:t xml:space="preserve">It has long been the practice of the Commission to license </w:t>
      </w:r>
      <w:r w:rsidR="00AB7536">
        <w:rPr>
          <w:rFonts w:ascii="Times New Roman" w:eastAsia="Times New Roman" w:hAnsi="Times New Roman" w:cs="Times New Roman"/>
        </w:rPr>
        <w:t xml:space="preserve">these </w:t>
      </w:r>
      <w:r>
        <w:rPr>
          <w:rFonts w:ascii="Times New Roman" w:eastAsia="Times New Roman" w:hAnsi="Times New Roman" w:cs="Times New Roman"/>
        </w:rPr>
        <w:t>satellite constellations in processing rounds.</w:t>
      </w:r>
      <w:r w:rsidR="00AB7536">
        <w:rPr>
          <w:rFonts w:ascii="Times New Roman" w:eastAsia="Times New Roman" w:hAnsi="Times New Roman" w:cs="Times New Roman"/>
        </w:rPr>
        <w:t xml:space="preserve">  </w:t>
      </w:r>
      <w:r w:rsidR="00685831">
        <w:rPr>
          <w:rFonts w:ascii="Times New Roman" w:eastAsia="Times New Roman" w:hAnsi="Times New Roman" w:cs="Times New Roman"/>
        </w:rPr>
        <w:t xml:space="preserve">In practice, this means </w:t>
      </w:r>
      <w:r w:rsidR="0088235A">
        <w:rPr>
          <w:rFonts w:ascii="Times New Roman" w:eastAsia="Times New Roman" w:hAnsi="Times New Roman" w:cs="Times New Roman"/>
        </w:rPr>
        <w:t xml:space="preserve">that </w:t>
      </w:r>
      <w:r w:rsidR="00685831">
        <w:rPr>
          <w:rFonts w:ascii="Times New Roman" w:eastAsia="Times New Roman" w:hAnsi="Times New Roman" w:cs="Times New Roman"/>
        </w:rPr>
        <w:t xml:space="preserve">satellite systems that get </w:t>
      </w:r>
      <w:r w:rsidR="0088235A">
        <w:rPr>
          <w:rFonts w:ascii="Times New Roman" w:eastAsia="Times New Roman" w:hAnsi="Times New Roman" w:cs="Times New Roman"/>
        </w:rPr>
        <w:t xml:space="preserve">their applications </w:t>
      </w:r>
      <w:r w:rsidR="00685831">
        <w:rPr>
          <w:rFonts w:ascii="Times New Roman" w:eastAsia="Times New Roman" w:hAnsi="Times New Roman" w:cs="Times New Roman"/>
        </w:rPr>
        <w:t>in</w:t>
      </w:r>
      <w:r w:rsidR="0088235A">
        <w:rPr>
          <w:rFonts w:ascii="Times New Roman" w:eastAsia="Times New Roman" w:hAnsi="Times New Roman" w:cs="Times New Roman"/>
        </w:rPr>
        <w:t xml:space="preserve"> </w:t>
      </w:r>
      <w:r>
        <w:rPr>
          <w:rFonts w:ascii="Times New Roman" w:eastAsia="Times New Roman" w:hAnsi="Times New Roman" w:cs="Times New Roman"/>
        </w:rPr>
        <w:t>early during the same round</w:t>
      </w:r>
      <w:r w:rsidR="0088235A">
        <w:rPr>
          <w:rFonts w:ascii="Times New Roman" w:eastAsia="Times New Roman" w:hAnsi="Times New Roman" w:cs="Times New Roman"/>
        </w:rPr>
        <w:t xml:space="preserve"> have equal rights to the </w:t>
      </w:r>
      <w:r>
        <w:rPr>
          <w:rFonts w:ascii="Times New Roman" w:eastAsia="Times New Roman" w:hAnsi="Times New Roman" w:cs="Times New Roman"/>
        </w:rPr>
        <w:t>shared spectrum in the</w:t>
      </w:r>
      <w:r w:rsidR="0088235A">
        <w:rPr>
          <w:rFonts w:ascii="Times New Roman" w:eastAsia="Times New Roman" w:hAnsi="Times New Roman" w:cs="Times New Roman"/>
        </w:rPr>
        <w:t xml:space="preserve"> band.  But </w:t>
      </w:r>
      <w:r>
        <w:rPr>
          <w:rFonts w:ascii="Times New Roman" w:eastAsia="Times New Roman" w:hAnsi="Times New Roman" w:cs="Times New Roman"/>
        </w:rPr>
        <w:t xml:space="preserve">for applications that come in later, it’s a different story.  They have to protect these earlier systems and </w:t>
      </w:r>
      <w:r w:rsidR="0088235A">
        <w:rPr>
          <w:rFonts w:ascii="Times New Roman" w:eastAsia="Times New Roman" w:hAnsi="Times New Roman" w:cs="Times New Roman"/>
        </w:rPr>
        <w:t>work around the incumbents that are already there.  Th</w:t>
      </w:r>
      <w:r>
        <w:rPr>
          <w:rFonts w:ascii="Times New Roman" w:eastAsia="Times New Roman" w:hAnsi="Times New Roman" w:cs="Times New Roman"/>
        </w:rPr>
        <w:t xml:space="preserve">is </w:t>
      </w:r>
      <w:r w:rsidR="0088235A">
        <w:rPr>
          <w:rFonts w:ascii="Times New Roman" w:eastAsia="Times New Roman" w:hAnsi="Times New Roman" w:cs="Times New Roman"/>
        </w:rPr>
        <w:t xml:space="preserve">means systems in the </w:t>
      </w:r>
      <w:r w:rsidR="00685831">
        <w:rPr>
          <w:rFonts w:ascii="Times New Roman" w:eastAsia="Times New Roman" w:hAnsi="Times New Roman" w:cs="Times New Roman"/>
        </w:rPr>
        <w:t xml:space="preserve">earlier round get a first-mover advantage.  </w:t>
      </w:r>
      <w:r w:rsidR="00EA4E15">
        <w:rPr>
          <w:rFonts w:ascii="Times New Roman" w:eastAsia="Times New Roman" w:hAnsi="Times New Roman" w:cs="Times New Roman"/>
        </w:rPr>
        <w:t xml:space="preserve">This can be a good thing because it provides early entrants </w:t>
      </w:r>
      <w:r>
        <w:rPr>
          <w:rFonts w:ascii="Times New Roman" w:eastAsia="Times New Roman" w:hAnsi="Times New Roman" w:cs="Times New Roman"/>
        </w:rPr>
        <w:t xml:space="preserve">with the </w:t>
      </w:r>
      <w:r w:rsidR="00EA4E15">
        <w:rPr>
          <w:rFonts w:ascii="Times New Roman" w:eastAsia="Times New Roman" w:hAnsi="Times New Roman" w:cs="Times New Roman"/>
        </w:rPr>
        <w:t xml:space="preserve">certainty needed to invest in costly and </w:t>
      </w:r>
      <w:r>
        <w:rPr>
          <w:rFonts w:ascii="Times New Roman" w:eastAsia="Times New Roman" w:hAnsi="Times New Roman" w:cs="Times New Roman"/>
        </w:rPr>
        <w:t>complex</w:t>
      </w:r>
      <w:r w:rsidR="00EA4E15">
        <w:rPr>
          <w:rFonts w:ascii="Times New Roman" w:eastAsia="Times New Roman" w:hAnsi="Times New Roman" w:cs="Times New Roman"/>
        </w:rPr>
        <w:t xml:space="preserve"> satellite deployments.  But the downside is that </w:t>
      </w:r>
      <w:r w:rsidR="0088235A">
        <w:rPr>
          <w:rFonts w:ascii="Times New Roman" w:eastAsia="Times New Roman" w:hAnsi="Times New Roman" w:cs="Times New Roman"/>
        </w:rPr>
        <w:t>when</w:t>
      </w:r>
      <w:r w:rsidR="002158A4">
        <w:rPr>
          <w:rFonts w:ascii="Times New Roman" w:eastAsia="Times New Roman" w:hAnsi="Times New Roman" w:cs="Times New Roman"/>
        </w:rPr>
        <w:t xml:space="preserve"> this first-mover advantage continues in perpetuity </w:t>
      </w:r>
      <w:r w:rsidR="00EA4E15">
        <w:rPr>
          <w:rFonts w:ascii="Times New Roman" w:eastAsia="Times New Roman" w:hAnsi="Times New Roman" w:cs="Times New Roman"/>
        </w:rPr>
        <w:t xml:space="preserve">it </w:t>
      </w:r>
      <w:r w:rsidR="002158A4">
        <w:rPr>
          <w:rFonts w:ascii="Times New Roman" w:eastAsia="Times New Roman" w:hAnsi="Times New Roman" w:cs="Times New Roman"/>
        </w:rPr>
        <w:t xml:space="preserve">shuts </w:t>
      </w:r>
      <w:r w:rsidR="00EA4E15">
        <w:rPr>
          <w:rFonts w:ascii="Times New Roman" w:eastAsia="Times New Roman" w:hAnsi="Times New Roman" w:cs="Times New Roman"/>
        </w:rPr>
        <w:t>out would-be competitors</w:t>
      </w:r>
      <w:r w:rsidR="0088235A">
        <w:rPr>
          <w:rFonts w:ascii="Times New Roman" w:eastAsia="Times New Roman" w:hAnsi="Times New Roman" w:cs="Times New Roman"/>
        </w:rPr>
        <w:t>,</w:t>
      </w:r>
      <w:r w:rsidR="002158A4">
        <w:rPr>
          <w:rFonts w:ascii="Times New Roman" w:eastAsia="Times New Roman" w:hAnsi="Times New Roman" w:cs="Times New Roman"/>
        </w:rPr>
        <w:t xml:space="preserve"> prevents newer deployments</w:t>
      </w:r>
      <w:r w:rsidR="0088235A">
        <w:rPr>
          <w:rFonts w:ascii="Times New Roman" w:eastAsia="Times New Roman" w:hAnsi="Times New Roman" w:cs="Times New Roman"/>
        </w:rPr>
        <w:t>, and discourage</w:t>
      </w:r>
      <w:r w:rsidR="00AB7536">
        <w:rPr>
          <w:rFonts w:ascii="Times New Roman" w:eastAsia="Times New Roman" w:hAnsi="Times New Roman" w:cs="Times New Roman"/>
        </w:rPr>
        <w:t>s</w:t>
      </w:r>
      <w:r w:rsidR="0088235A">
        <w:rPr>
          <w:rFonts w:ascii="Times New Roman" w:eastAsia="Times New Roman" w:hAnsi="Times New Roman" w:cs="Times New Roman"/>
        </w:rPr>
        <w:t xml:space="preserve"> </w:t>
      </w:r>
      <w:r>
        <w:rPr>
          <w:rFonts w:ascii="Times New Roman" w:eastAsia="Times New Roman" w:hAnsi="Times New Roman" w:cs="Times New Roman"/>
        </w:rPr>
        <w:t>operators from transitioning to more efficient systems that are better suited to sharing</w:t>
      </w:r>
      <w:r w:rsidR="002158A4">
        <w:rPr>
          <w:rFonts w:ascii="Times New Roman" w:eastAsia="Times New Roman" w:hAnsi="Times New Roman" w:cs="Times New Roman"/>
        </w:rPr>
        <w:t xml:space="preserve">. </w:t>
      </w:r>
      <w:r w:rsidR="00EA4E15">
        <w:rPr>
          <w:rFonts w:ascii="Times New Roman" w:eastAsia="Times New Roman" w:hAnsi="Times New Roman" w:cs="Times New Roman"/>
        </w:rPr>
        <w:t xml:space="preserve"> </w:t>
      </w:r>
      <w:r w:rsidR="002158A4">
        <w:rPr>
          <w:rFonts w:ascii="Times New Roman" w:eastAsia="Times New Roman" w:hAnsi="Times New Roman" w:cs="Times New Roman"/>
        </w:rPr>
        <w:t xml:space="preserve">That’s a not-so-good thing.  </w:t>
      </w:r>
      <w:r w:rsidR="00EA4E15">
        <w:rPr>
          <w:rFonts w:ascii="Times New Roman" w:eastAsia="Times New Roman" w:hAnsi="Times New Roman" w:cs="Times New Roman"/>
        </w:rPr>
        <w:t xml:space="preserve">So today we </w:t>
      </w:r>
      <w:r w:rsidR="002158A4">
        <w:rPr>
          <w:rFonts w:ascii="Times New Roman" w:eastAsia="Times New Roman" w:hAnsi="Times New Roman" w:cs="Times New Roman"/>
        </w:rPr>
        <w:t>update</w:t>
      </w:r>
      <w:r w:rsidR="00EA4E15">
        <w:rPr>
          <w:rFonts w:ascii="Times New Roman" w:eastAsia="Times New Roman" w:hAnsi="Times New Roman" w:cs="Times New Roman"/>
        </w:rPr>
        <w:t xml:space="preserve"> this process.  We adopt a sunset </w:t>
      </w:r>
      <w:r>
        <w:rPr>
          <w:rFonts w:ascii="Times New Roman" w:eastAsia="Times New Roman" w:hAnsi="Times New Roman" w:cs="Times New Roman"/>
        </w:rPr>
        <w:t>on this spectrum priority that kicks in ten years after a later-round system is authorized</w:t>
      </w:r>
      <w:r w:rsidR="002158A4">
        <w:rPr>
          <w:rFonts w:ascii="Times New Roman" w:eastAsia="Times New Roman" w:hAnsi="Times New Roman" w:cs="Times New Roman"/>
        </w:rPr>
        <w:t xml:space="preserve">.  </w:t>
      </w:r>
      <w:r w:rsidR="006C5870">
        <w:rPr>
          <w:rFonts w:ascii="Times New Roman" w:eastAsia="Times New Roman" w:hAnsi="Times New Roman" w:cs="Times New Roman"/>
        </w:rPr>
        <w:t xml:space="preserve">Now the </w:t>
      </w:r>
      <w:r w:rsidR="00AA684F">
        <w:rPr>
          <w:rFonts w:ascii="Times New Roman" w:eastAsia="Times New Roman" w:hAnsi="Times New Roman" w:cs="Times New Roman"/>
        </w:rPr>
        <w:t>first</w:t>
      </w:r>
      <w:r>
        <w:rPr>
          <w:rFonts w:ascii="Times New Roman" w:eastAsia="Times New Roman" w:hAnsi="Times New Roman" w:cs="Times New Roman"/>
        </w:rPr>
        <w:t xml:space="preserve"> </w:t>
      </w:r>
      <w:r w:rsidR="006C5870">
        <w:rPr>
          <w:rFonts w:ascii="Times New Roman" w:eastAsia="Times New Roman" w:hAnsi="Times New Roman" w:cs="Times New Roman"/>
        </w:rPr>
        <w:t xml:space="preserve">movers will </w:t>
      </w:r>
      <w:r w:rsidR="00923DD6">
        <w:rPr>
          <w:rFonts w:ascii="Times New Roman" w:eastAsia="Times New Roman" w:hAnsi="Times New Roman" w:cs="Times New Roman"/>
        </w:rPr>
        <w:t>enjoy the advantage they’ve earned</w:t>
      </w:r>
      <w:r w:rsidR="00AA684F">
        <w:rPr>
          <w:rFonts w:ascii="Times New Roman" w:eastAsia="Times New Roman" w:hAnsi="Times New Roman" w:cs="Times New Roman"/>
        </w:rPr>
        <w:t xml:space="preserve"> by </w:t>
      </w:r>
      <w:r w:rsidR="00561482">
        <w:rPr>
          <w:rFonts w:ascii="Times New Roman" w:eastAsia="Times New Roman" w:hAnsi="Times New Roman" w:cs="Times New Roman"/>
        </w:rPr>
        <w:t>daring to think big and take on th</w:t>
      </w:r>
      <w:r w:rsidR="008006BD">
        <w:rPr>
          <w:rFonts w:ascii="Times New Roman" w:eastAsia="Times New Roman" w:hAnsi="Times New Roman" w:cs="Times New Roman"/>
        </w:rPr>
        <w:t>at risk</w:t>
      </w:r>
      <w:r w:rsidR="00E1235E">
        <w:rPr>
          <w:rFonts w:ascii="Times New Roman" w:eastAsia="Times New Roman" w:hAnsi="Times New Roman" w:cs="Times New Roman"/>
        </w:rPr>
        <w:t xml:space="preserve">, but they won’t be able to hold on to that regulatory privilege </w:t>
      </w:r>
      <w:r>
        <w:rPr>
          <w:rFonts w:ascii="Times New Roman" w:eastAsia="Times New Roman" w:hAnsi="Times New Roman" w:cs="Times New Roman"/>
        </w:rPr>
        <w:t>forever</w:t>
      </w:r>
      <w:r w:rsidR="00404042">
        <w:rPr>
          <w:rFonts w:ascii="Times New Roman" w:eastAsia="Times New Roman" w:hAnsi="Times New Roman" w:cs="Times New Roman"/>
        </w:rPr>
        <w:t xml:space="preserve">.  </w:t>
      </w:r>
      <w:r>
        <w:rPr>
          <w:rFonts w:ascii="Times New Roman" w:eastAsia="Times New Roman" w:hAnsi="Times New Roman" w:cs="Times New Roman"/>
        </w:rPr>
        <w:t xml:space="preserve">This will open our skies to more competition.  </w:t>
      </w:r>
    </w:p>
    <w:p w:rsidR="00514F7D" w14:paraId="3DF461AC" w14:textId="77777777">
      <w:pPr>
        <w:ind w:firstLine="720"/>
        <w:rPr>
          <w:rFonts w:ascii="Times New Roman" w:eastAsia="Times New Roman" w:hAnsi="Times New Roman" w:cs="Times New Roman"/>
        </w:rPr>
      </w:pPr>
    </w:p>
    <w:p w:rsidR="00F47443" w14:paraId="57879D14" w14:textId="7B71729B">
      <w:pPr>
        <w:ind w:firstLine="720"/>
        <w:rPr>
          <w:rFonts w:ascii="Times New Roman" w:eastAsia="Times New Roman" w:hAnsi="Times New Roman" w:cs="Times New Roman"/>
        </w:rPr>
      </w:pPr>
      <w:r>
        <w:rPr>
          <w:rFonts w:ascii="Times New Roman" w:eastAsia="Times New Roman" w:hAnsi="Times New Roman" w:cs="Times New Roman"/>
        </w:rPr>
        <w:t xml:space="preserve">We also adopt rules that bring more certainty to the rights and obligations of systems within a processing round and among different processing rounds.  Under our </w:t>
      </w:r>
      <w:r>
        <w:rPr>
          <w:rFonts w:ascii="Times New Roman" w:eastAsia="Times New Roman" w:hAnsi="Times New Roman" w:cs="Times New Roman"/>
        </w:rPr>
        <w:t xml:space="preserve">old </w:t>
      </w:r>
      <w:r>
        <w:rPr>
          <w:rFonts w:ascii="Times New Roman" w:eastAsia="Times New Roman" w:hAnsi="Times New Roman" w:cs="Times New Roman"/>
        </w:rPr>
        <w:t xml:space="preserve">framework, there </w:t>
      </w:r>
      <w:r>
        <w:rPr>
          <w:rFonts w:ascii="Times New Roman" w:eastAsia="Times New Roman" w:hAnsi="Times New Roman" w:cs="Times New Roman"/>
        </w:rPr>
        <w:t xml:space="preserve">was </w:t>
      </w:r>
      <w:r>
        <w:rPr>
          <w:rFonts w:ascii="Times New Roman" w:eastAsia="Times New Roman" w:hAnsi="Times New Roman" w:cs="Times New Roman"/>
        </w:rPr>
        <w:t>an incentive to refuse to coordinate with your competitor</w:t>
      </w:r>
      <w:r>
        <w:rPr>
          <w:rFonts w:ascii="Times New Roman" w:eastAsia="Times New Roman" w:hAnsi="Times New Roman" w:cs="Times New Roman"/>
        </w:rPr>
        <w:t xml:space="preserve"> and block</w:t>
      </w:r>
      <w:r w:rsidR="004D24C1">
        <w:rPr>
          <w:rFonts w:ascii="Times New Roman" w:eastAsia="Times New Roman" w:hAnsi="Times New Roman" w:cs="Times New Roman"/>
        </w:rPr>
        <w:t xml:space="preserve"> them from entering the marketplace.  </w:t>
      </w:r>
      <w:r>
        <w:rPr>
          <w:rFonts w:ascii="Times New Roman" w:eastAsia="Times New Roman" w:hAnsi="Times New Roman" w:cs="Times New Roman"/>
        </w:rPr>
        <w:t>Today we fix that.  We</w:t>
      </w:r>
      <w:r>
        <w:rPr>
          <w:rFonts w:ascii="Times New Roman" w:eastAsia="Times New Roman" w:hAnsi="Times New Roman" w:cs="Times New Roman"/>
        </w:rPr>
        <w:t xml:space="preserve"> clarify that it is the responsibility of all parties to coordinate in good faith and to exchange the information with each other that is necessary to </w:t>
      </w:r>
      <w:r>
        <w:rPr>
          <w:rFonts w:ascii="Times New Roman" w:eastAsia="Times New Roman" w:hAnsi="Times New Roman" w:cs="Times New Roman"/>
        </w:rPr>
        <w:t>ensure the shared spectrum resources used by satellite system</w:t>
      </w:r>
      <w:r w:rsidR="00AB7536">
        <w:rPr>
          <w:rFonts w:ascii="Times New Roman" w:eastAsia="Times New Roman" w:hAnsi="Times New Roman" w:cs="Times New Roman"/>
        </w:rPr>
        <w:t>s</w:t>
      </w:r>
      <w:r>
        <w:rPr>
          <w:rFonts w:ascii="Times New Roman" w:eastAsia="Times New Roman" w:hAnsi="Times New Roman" w:cs="Times New Roman"/>
        </w:rPr>
        <w:t xml:space="preserve"> can accommodate new innovation and new ideas.  </w:t>
      </w:r>
    </w:p>
    <w:p w:rsidR="00F47443" w14:paraId="29D2A2B4" w14:textId="10B88BAB">
      <w:pPr>
        <w:ind w:firstLine="720"/>
        <w:rPr>
          <w:rFonts w:ascii="Times New Roman" w:eastAsia="Times New Roman" w:hAnsi="Times New Roman" w:cs="Times New Roman"/>
        </w:rPr>
      </w:pPr>
    </w:p>
    <w:p w:rsidR="00D646D6" w14:paraId="485392B7" w14:textId="4FC7A1B4">
      <w:pPr>
        <w:ind w:firstLine="720"/>
        <w:rPr>
          <w:rFonts w:ascii="Times New Roman" w:hAnsi="Times New Roman" w:cs="Times New Roman"/>
        </w:rPr>
      </w:pPr>
      <w:r>
        <w:rPr>
          <w:rFonts w:ascii="Times New Roman" w:eastAsia="Times New Roman" w:hAnsi="Times New Roman" w:cs="Times New Roman"/>
        </w:rPr>
        <w:t xml:space="preserve">These updates are smart and modern.  They reward early investment but also help clear the way for new entrants.  They promote spectrum efficiency and </w:t>
      </w:r>
      <w:r w:rsidR="00BB74B1">
        <w:rPr>
          <w:rFonts w:ascii="Times New Roman" w:eastAsia="Times New Roman" w:hAnsi="Times New Roman" w:cs="Times New Roman"/>
        </w:rPr>
        <w:t xml:space="preserve">open up </w:t>
      </w:r>
      <w:r>
        <w:rPr>
          <w:rFonts w:ascii="Times New Roman" w:eastAsia="Times New Roman" w:hAnsi="Times New Roman" w:cs="Times New Roman"/>
        </w:rPr>
        <w:t xml:space="preserve">possibilities for </w:t>
      </w:r>
      <w:r w:rsidR="00BB74B1">
        <w:rPr>
          <w:rFonts w:ascii="Times New Roman" w:eastAsia="Times New Roman" w:hAnsi="Times New Roman" w:cs="Times New Roman"/>
        </w:rPr>
        <w:t xml:space="preserve">new </w:t>
      </w:r>
      <w:r>
        <w:rPr>
          <w:rFonts w:ascii="Times New Roman" w:eastAsia="Times New Roman" w:hAnsi="Times New Roman" w:cs="Times New Roman"/>
        </w:rPr>
        <w:t>innovation</w:t>
      </w:r>
      <w:r w:rsidR="00BB74B1">
        <w:rPr>
          <w:rFonts w:ascii="Times New Roman" w:eastAsia="Times New Roman" w:hAnsi="Times New Roman" w:cs="Times New Roman"/>
        </w:rPr>
        <w:t xml:space="preserve"> without regard to the date of system authorization.</w:t>
      </w:r>
      <w:r>
        <w:rPr>
          <w:rFonts w:ascii="Times New Roman" w:eastAsia="Times New Roman" w:hAnsi="Times New Roman" w:cs="Times New Roman"/>
        </w:rPr>
        <w:t xml:space="preserve"> </w:t>
      </w:r>
    </w:p>
    <w:p w:rsidR="00494661" w:rsidP="00CD5E85" w14:paraId="2C75034B" w14:textId="77777777">
      <w:pPr>
        <w:ind w:firstLine="720"/>
        <w:rPr>
          <w:rFonts w:ascii="Times New Roman" w:hAnsi="Times New Roman" w:cs="Times New Roman"/>
        </w:rPr>
      </w:pPr>
    </w:p>
    <w:p w:rsidR="00494661" w:rsidP="00CD5E85" w14:paraId="0EB28F45" w14:textId="19BF4A24">
      <w:pPr>
        <w:ind w:firstLine="720"/>
        <w:rPr>
          <w:rFonts w:ascii="Times New Roman" w:hAnsi="Times New Roman" w:cs="Times New Roman"/>
        </w:rPr>
      </w:pPr>
      <w:r>
        <w:rPr>
          <w:rFonts w:ascii="Times New Roman" w:hAnsi="Times New Roman" w:cs="Times New Roman"/>
        </w:rPr>
        <w:t xml:space="preserve">I am proud to have this be the first </w:t>
      </w:r>
      <w:r w:rsidR="00BB74B1">
        <w:rPr>
          <w:rFonts w:ascii="Times New Roman" w:hAnsi="Times New Roman" w:cs="Times New Roman"/>
        </w:rPr>
        <w:t xml:space="preserve">effort </w:t>
      </w:r>
      <w:r>
        <w:rPr>
          <w:rFonts w:ascii="Times New Roman" w:hAnsi="Times New Roman" w:cs="Times New Roman"/>
        </w:rPr>
        <w:t>presented for vote by the new Space Bureau.  Congratulations to Julie Kearney, the Chief of th</w:t>
      </w:r>
      <w:r w:rsidR="002158A4">
        <w:rPr>
          <w:rFonts w:ascii="Times New Roman" w:hAnsi="Times New Roman" w:cs="Times New Roman"/>
        </w:rPr>
        <w:t xml:space="preserve">e Space </w:t>
      </w:r>
      <w:r>
        <w:rPr>
          <w:rFonts w:ascii="Times New Roman" w:hAnsi="Times New Roman" w:cs="Times New Roman"/>
        </w:rPr>
        <w:t>Bureau, and to her team.  There</w:t>
      </w:r>
      <w:r w:rsidR="002158A4">
        <w:rPr>
          <w:rFonts w:ascii="Times New Roman" w:hAnsi="Times New Roman" w:cs="Times New Roman"/>
        </w:rPr>
        <w:t xml:space="preserve"> is</w:t>
      </w:r>
      <w:r>
        <w:rPr>
          <w:rFonts w:ascii="Times New Roman" w:hAnsi="Times New Roman" w:cs="Times New Roman"/>
        </w:rPr>
        <w:t xml:space="preserve"> </w:t>
      </w:r>
      <w:r w:rsidR="002158A4">
        <w:rPr>
          <w:rFonts w:ascii="Times New Roman" w:hAnsi="Times New Roman" w:cs="Times New Roman"/>
        </w:rPr>
        <w:t xml:space="preserve">more </w:t>
      </w:r>
      <w:r w:rsidR="00BB74B1">
        <w:rPr>
          <w:rFonts w:ascii="Times New Roman" w:hAnsi="Times New Roman" w:cs="Times New Roman"/>
        </w:rPr>
        <w:t>to do and I am looking forward to working with the Bureau to make it happen.</w:t>
      </w:r>
    </w:p>
    <w:p w:rsidR="00494661" w:rsidP="00CD5E85" w14:paraId="263DF508" w14:textId="77777777">
      <w:pPr>
        <w:ind w:firstLine="720"/>
        <w:rPr>
          <w:rFonts w:ascii="Times New Roman" w:hAnsi="Times New Roman" w:cs="Times New Roman"/>
        </w:rPr>
      </w:pPr>
    </w:p>
    <w:p w:rsidR="00494661" w:rsidRPr="0054695C" w:rsidP="00CD5E85" w14:paraId="11F18853" w14:textId="05573240">
      <w:pPr>
        <w:ind w:firstLine="720"/>
        <w:rPr>
          <w:rFonts w:ascii="Times New Roman" w:eastAsia="Times New Roman" w:hAnsi="Times New Roman" w:cs="Times New Roman"/>
        </w:rPr>
      </w:pPr>
      <w:r>
        <w:rPr>
          <w:rFonts w:ascii="Times New Roman" w:hAnsi="Times New Roman" w:cs="Times New Roman"/>
        </w:rPr>
        <w:t xml:space="preserve">Thank you to the agency staff who worked on this important rulemaking, including </w:t>
      </w:r>
      <w:r w:rsidRPr="00F67C95" w:rsidR="00F67C95">
        <w:rPr>
          <w:rFonts w:ascii="Times New Roman" w:hAnsi="Times New Roman" w:cs="Times New Roman"/>
        </w:rPr>
        <w:t>Clay DeCell, Jennifer Gilsenan, Julie Kearney, Karl Kensinger, Adrienne McNeil, Kathyrn Medley, Kerry Murray, Stephanie Neville, Jeanine Poltronieri, Sankar Persaud, Troy Tanner, and Merissa Velez</w:t>
      </w:r>
      <w:r w:rsidR="00F67C95">
        <w:rPr>
          <w:rFonts w:ascii="Times New Roman" w:hAnsi="Times New Roman" w:cs="Times New Roman"/>
        </w:rPr>
        <w:t xml:space="preserve"> of the Space Bureau; </w:t>
      </w:r>
      <w:r w:rsidRPr="00F67C95" w:rsidR="00F67C95">
        <w:rPr>
          <w:rFonts w:ascii="Times New Roman" w:hAnsi="Times New Roman" w:cs="Times New Roman"/>
        </w:rPr>
        <w:t xml:space="preserve">Michael Carowitz, Kimberly Cook, Matthew Gibson, Jason Koslofsky, Shannon Lipp, Jeremy Marcus, Ryan McDonald, Janet Moran, Elizabeth Mumaw, Victoria Randazzo, and </w:t>
      </w:r>
      <w:r w:rsidRPr="00F67C95" w:rsidR="00F67C95">
        <w:rPr>
          <w:rFonts w:ascii="Times New Roman" w:hAnsi="Times New Roman" w:cs="Times New Roman"/>
        </w:rPr>
        <w:t>Dedrick</w:t>
      </w:r>
      <w:r w:rsidRPr="00F67C95" w:rsidR="00F67C95">
        <w:rPr>
          <w:rFonts w:ascii="Times New Roman" w:hAnsi="Times New Roman" w:cs="Times New Roman"/>
        </w:rPr>
        <w:t xml:space="preserve"> </w:t>
      </w:r>
      <w:r w:rsidRPr="00F67C95" w:rsidR="00F67C95">
        <w:rPr>
          <w:rFonts w:ascii="Times New Roman" w:hAnsi="Times New Roman" w:cs="Times New Roman"/>
        </w:rPr>
        <w:t>Roybiskie</w:t>
      </w:r>
      <w:r w:rsidR="00F67C95">
        <w:rPr>
          <w:rFonts w:ascii="Times New Roman" w:hAnsi="Times New Roman" w:cs="Times New Roman"/>
        </w:rPr>
        <w:t xml:space="preserve"> of the Enforcement </w:t>
      </w:r>
      <w:r w:rsidR="006C0F42">
        <w:rPr>
          <w:rFonts w:ascii="Times New Roman" w:hAnsi="Times New Roman" w:cs="Times New Roman"/>
        </w:rPr>
        <w:t xml:space="preserve">Bureau; </w:t>
      </w:r>
      <w:r w:rsidRPr="006C0F42" w:rsidR="006C0F42">
        <w:rPr>
          <w:rFonts w:ascii="Times New Roman" w:hAnsi="Times New Roman" w:cs="Times New Roman"/>
        </w:rPr>
        <w:t xml:space="preserve">Paul Lafontaine, Catherine Matraves, Giulia McHenry; Michelle Schaefer, </w:t>
      </w:r>
      <w:r w:rsidR="006C0F42">
        <w:rPr>
          <w:rFonts w:ascii="Times New Roman" w:hAnsi="Times New Roman" w:cs="Times New Roman"/>
        </w:rPr>
        <w:t xml:space="preserve">and </w:t>
      </w:r>
      <w:r w:rsidRPr="006C0F42" w:rsidR="006C0F42">
        <w:rPr>
          <w:rFonts w:ascii="Times New Roman" w:hAnsi="Times New Roman" w:cs="Times New Roman"/>
        </w:rPr>
        <w:t>Aleks Yankelevich</w:t>
      </w:r>
      <w:r w:rsidR="006C0F42">
        <w:rPr>
          <w:rFonts w:ascii="Times New Roman" w:hAnsi="Times New Roman" w:cs="Times New Roman"/>
        </w:rPr>
        <w:t xml:space="preserve"> from the Office of Economics and Analytics</w:t>
      </w:r>
      <w:r w:rsidR="006C648A">
        <w:rPr>
          <w:rFonts w:ascii="Times New Roman" w:hAnsi="Times New Roman" w:cs="Times New Roman"/>
        </w:rPr>
        <w:t>; Tom Sullivan from the Office of International Affairs; David Konczal and Bill Richardson from the Office of the General Counsel; and Cara Grayer and Joy Ragsdale from the Office of Communications Business Opportunities</w:t>
      </w:r>
      <w:r>
        <w:rPr>
          <w:rFonts w:ascii="Times New Roman" w:hAnsi="Times New Roman" w:cs="Times New Roman"/>
        </w:rPr>
        <w:t>.</w:t>
      </w:r>
    </w:p>
    <w:p w:rsidR="00FD6FD6" w14:paraId="0DD42ADA" w14:textId="1AC2497B"/>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17"/>
    <w:rsid w:val="000276A0"/>
    <w:rsid w:val="0010407D"/>
    <w:rsid w:val="001C4C7B"/>
    <w:rsid w:val="002056AD"/>
    <w:rsid w:val="002158A4"/>
    <w:rsid w:val="00224B39"/>
    <w:rsid w:val="003A7A1E"/>
    <w:rsid w:val="00404042"/>
    <w:rsid w:val="0047515F"/>
    <w:rsid w:val="00494661"/>
    <w:rsid w:val="004D1FA6"/>
    <w:rsid w:val="004D24C1"/>
    <w:rsid w:val="004E0232"/>
    <w:rsid w:val="00514F7D"/>
    <w:rsid w:val="0054695C"/>
    <w:rsid w:val="00561482"/>
    <w:rsid w:val="005B0CC3"/>
    <w:rsid w:val="00671998"/>
    <w:rsid w:val="00685831"/>
    <w:rsid w:val="006C0F42"/>
    <w:rsid w:val="006C5870"/>
    <w:rsid w:val="006C648A"/>
    <w:rsid w:val="006C694D"/>
    <w:rsid w:val="00703972"/>
    <w:rsid w:val="007A7636"/>
    <w:rsid w:val="007D0969"/>
    <w:rsid w:val="008006BD"/>
    <w:rsid w:val="0081752A"/>
    <w:rsid w:val="00851E62"/>
    <w:rsid w:val="00856137"/>
    <w:rsid w:val="00866E58"/>
    <w:rsid w:val="0088235A"/>
    <w:rsid w:val="00923DD6"/>
    <w:rsid w:val="00994DD6"/>
    <w:rsid w:val="009D2CFC"/>
    <w:rsid w:val="009F75DE"/>
    <w:rsid w:val="00A02B45"/>
    <w:rsid w:val="00A5163D"/>
    <w:rsid w:val="00AA684F"/>
    <w:rsid w:val="00AB0802"/>
    <w:rsid w:val="00AB7536"/>
    <w:rsid w:val="00B52761"/>
    <w:rsid w:val="00B625A3"/>
    <w:rsid w:val="00BB74B1"/>
    <w:rsid w:val="00BD0185"/>
    <w:rsid w:val="00BF49BD"/>
    <w:rsid w:val="00C1167D"/>
    <w:rsid w:val="00C815B9"/>
    <w:rsid w:val="00C922D6"/>
    <w:rsid w:val="00CD5E85"/>
    <w:rsid w:val="00D077A8"/>
    <w:rsid w:val="00D646D6"/>
    <w:rsid w:val="00E1235E"/>
    <w:rsid w:val="00E32FEF"/>
    <w:rsid w:val="00E73124"/>
    <w:rsid w:val="00EA4E15"/>
    <w:rsid w:val="00ED2317"/>
    <w:rsid w:val="00F43F5A"/>
    <w:rsid w:val="00F47443"/>
    <w:rsid w:val="00F6438C"/>
    <w:rsid w:val="00F67C95"/>
    <w:rsid w:val="00FD6F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5FC869"/>
  <w15:chartTrackingRefBased/>
  <w15:docId w15:val="{C8088E0A-755A-4191-909F-037B8BBE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E85"/>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66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1752A"/>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