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1CA4A7E3">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F26628" w:rsidP="0051351D" w14:paraId="41D90E80" w14:textId="1191D5F5">
      <w:pPr>
        <w:rPr>
          <w:sz w:val="22"/>
          <w:szCs w:val="22"/>
        </w:rPr>
      </w:pPr>
      <w:r>
        <w:rPr>
          <w:sz w:val="22"/>
          <w:szCs w:val="22"/>
        </w:rPr>
        <w:t>Roch</w:t>
      </w:r>
      <w:r w:rsidR="009E7AFD">
        <w:rPr>
          <w:sz w:val="22"/>
          <w:szCs w:val="22"/>
        </w:rPr>
        <w:t>P</w:t>
      </w:r>
      <w:r>
        <w:rPr>
          <w:sz w:val="22"/>
          <w:szCs w:val="22"/>
        </w:rPr>
        <w:t>ark</w:t>
      </w:r>
      <w:r>
        <w:rPr>
          <w:sz w:val="22"/>
          <w:szCs w:val="22"/>
        </w:rPr>
        <w:t xml:space="preserve"> </w:t>
      </w:r>
      <w:r w:rsidR="00FC1B9A">
        <w:rPr>
          <w:sz w:val="22"/>
          <w:szCs w:val="22"/>
        </w:rPr>
        <w:t xml:space="preserve">Realty </w:t>
      </w:r>
      <w:r>
        <w:rPr>
          <w:sz w:val="22"/>
          <w:szCs w:val="22"/>
        </w:rPr>
        <w:t>LLC</w:t>
      </w:r>
    </w:p>
    <w:p w:rsidR="00ED4455" w:rsidP="0051351D" w14:paraId="57ADB313" w14:textId="77777777">
      <w:pPr>
        <w:rPr>
          <w:sz w:val="22"/>
          <w:szCs w:val="22"/>
        </w:rPr>
      </w:pPr>
      <w:r>
        <w:rPr>
          <w:sz w:val="22"/>
          <w:szCs w:val="22"/>
        </w:rPr>
        <w:t>P.O. Box 1105</w:t>
      </w:r>
    </w:p>
    <w:p w:rsidR="0051351D" w:rsidP="0051351D" w14:paraId="5C6176A4" w14:textId="3D4DC832">
      <w:pPr>
        <w:rPr>
          <w:sz w:val="22"/>
          <w:szCs w:val="22"/>
        </w:rPr>
      </w:pPr>
      <w:r>
        <w:rPr>
          <w:sz w:val="22"/>
          <w:szCs w:val="22"/>
        </w:rPr>
        <w:t>Jackson, New Jersey 08527-0288</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70973925">
      <w:pPr>
        <w:jc w:val="right"/>
        <w:rPr>
          <w:sz w:val="22"/>
          <w:szCs w:val="22"/>
        </w:rPr>
      </w:pPr>
      <w:r w:rsidRPr="00652723">
        <w:rPr>
          <w:sz w:val="22"/>
          <w:szCs w:val="22"/>
        </w:rPr>
        <w:t xml:space="preserve">Case Number:  </w:t>
      </w:r>
      <w:r w:rsidRPr="00764B3D" w:rsidR="00764B3D">
        <w:rPr>
          <w:sz w:val="22"/>
          <w:szCs w:val="22"/>
        </w:rPr>
        <w:t>EB-FIELDNER-21-00032619</w:t>
      </w:r>
    </w:p>
    <w:p w:rsidR="00E61A28" w:rsidP="00E61A28" w14:paraId="51A6FE68" w14:textId="77777777">
      <w:pPr>
        <w:rPr>
          <w:sz w:val="22"/>
          <w:szCs w:val="22"/>
        </w:rPr>
      </w:pPr>
    </w:p>
    <w:p w:rsidR="008A45E3" w:rsidP="00E61A28" w14:paraId="416AD12C" w14:textId="39F20710">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447911">
        <w:rPr>
          <w:sz w:val="22"/>
          <w:szCs w:val="22"/>
        </w:rPr>
        <w:t>9</w:t>
      </w:r>
      <w:r w:rsidR="00764B3D">
        <w:rPr>
          <w:sz w:val="22"/>
          <w:szCs w:val="22"/>
        </w:rPr>
        <w:t>7.5</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 xml:space="preserve">November </w:t>
      </w:r>
      <w:r w:rsidR="00764B3D">
        <w:rPr>
          <w:sz w:val="22"/>
          <w:szCs w:val="22"/>
        </w:rPr>
        <w:t>17</w:t>
      </w:r>
      <w:r w:rsidR="00431BFE">
        <w:rPr>
          <w:sz w:val="22"/>
          <w:szCs w:val="22"/>
        </w:rPr>
        <w:t>, 20</w:t>
      </w:r>
      <w:r w:rsidR="00691EA2">
        <w:rPr>
          <w:sz w:val="22"/>
          <w:szCs w:val="22"/>
        </w:rPr>
        <w:t>22</w:t>
      </w:r>
      <w:r w:rsidR="0062437D">
        <w:rPr>
          <w:sz w:val="22"/>
          <w:szCs w:val="22"/>
        </w:rPr>
        <w:t xml:space="preserve">, </w:t>
      </w:r>
      <w:r w:rsidRPr="00EB1AAF" w:rsidR="00585A79">
        <w:rPr>
          <w:sz w:val="22"/>
        </w:rPr>
        <w:t>a</w:t>
      </w:r>
      <w:r w:rsidRPr="00EB1AAF">
        <w:rPr>
          <w:sz w:val="22"/>
        </w:rPr>
        <w:t>gent</w:t>
      </w:r>
      <w:r w:rsidRPr="00EB1AAF" w:rsidR="00585A79">
        <w:rPr>
          <w:sz w:val="22"/>
        </w:rPr>
        <w:t>s</w:t>
      </w:r>
      <w:r w:rsidRPr="00EB1AAF">
        <w:rPr>
          <w:sz w:val="22"/>
        </w:rPr>
        <w:t xml:space="preserve"> from the </w:t>
      </w:r>
      <w:r w:rsidR="00764B3D">
        <w:rPr>
          <w:sz w:val="22"/>
        </w:rPr>
        <w:t xml:space="preserve">New </w:t>
      </w:r>
      <w:r w:rsidR="00F33C81">
        <w:rPr>
          <w:sz w:val="22"/>
        </w:rPr>
        <w:t xml:space="preserve">York </w:t>
      </w:r>
      <w:r w:rsidR="00764B3D">
        <w:rPr>
          <w:sz w:val="22"/>
        </w:rPr>
        <w:t>Office</w:t>
      </w:r>
      <w:r w:rsidRPr="00652723">
        <w:rPr>
          <w:sz w:val="22"/>
          <w:szCs w:val="22"/>
        </w:rPr>
        <w:t xml:space="preserve"> confirmed by direction finding techniques that radio signals on frequency </w:t>
      </w:r>
      <w:r w:rsidR="00764B3D">
        <w:rPr>
          <w:sz w:val="22"/>
          <w:szCs w:val="22"/>
        </w:rPr>
        <w:t>97.5</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4A4EFF" w:rsidR="004A4EFF">
        <w:rPr>
          <w:sz w:val="22"/>
          <w:szCs w:val="22"/>
        </w:rPr>
        <w:t>265 Rochester Avenue, Brooklyn, NY 11213</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Publicly available records identify</w:t>
      </w:r>
      <w:r w:rsidR="004A4EFF">
        <w:rPr>
          <w:sz w:val="22"/>
          <w:szCs w:val="22"/>
        </w:rPr>
        <w:t xml:space="preserve"> </w:t>
      </w:r>
      <w:r w:rsidR="004A4EFF">
        <w:rPr>
          <w:sz w:val="22"/>
          <w:szCs w:val="22"/>
        </w:rPr>
        <w:t>Roch</w:t>
      </w:r>
      <w:r w:rsidR="004C4925">
        <w:rPr>
          <w:sz w:val="22"/>
          <w:szCs w:val="22"/>
        </w:rPr>
        <w:t>p</w:t>
      </w:r>
      <w:r w:rsidR="004A4EFF">
        <w:rPr>
          <w:sz w:val="22"/>
          <w:szCs w:val="22"/>
        </w:rPr>
        <w:t>ark</w:t>
      </w:r>
      <w:r w:rsidR="004A4EFF">
        <w:rPr>
          <w:sz w:val="22"/>
          <w:szCs w:val="22"/>
        </w:rPr>
        <w:t xml:space="preserve"> </w:t>
      </w:r>
      <w:r w:rsidR="00FC1B9A">
        <w:rPr>
          <w:sz w:val="22"/>
          <w:szCs w:val="22"/>
        </w:rPr>
        <w:t xml:space="preserve">Realty </w:t>
      </w:r>
      <w:r w:rsidR="004A4EFF">
        <w:rPr>
          <w:sz w:val="22"/>
          <w:szCs w:val="22"/>
        </w:rPr>
        <w:t xml:space="preserve">LLC as </w:t>
      </w:r>
      <w:r w:rsidR="00766FA9">
        <w:rPr>
          <w:sz w:val="22"/>
          <w:szCs w:val="22"/>
        </w:rPr>
        <w:t xml:space="preserve">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447911">
        <w:rPr>
          <w:sz w:val="22"/>
          <w:szCs w:val="22"/>
        </w:rPr>
        <w:t>9</w:t>
      </w:r>
      <w:r w:rsidR="004A4EFF">
        <w:rPr>
          <w:sz w:val="22"/>
          <w:szCs w:val="22"/>
        </w:rPr>
        <w:t>7</w:t>
      </w:r>
      <w:r w:rsidR="00737F44">
        <w:rPr>
          <w:sz w:val="22"/>
          <w:szCs w:val="22"/>
        </w:rPr>
        <w:t>.</w:t>
      </w:r>
      <w:r w:rsidR="004A4EFF">
        <w:rPr>
          <w:sz w:val="22"/>
          <w:szCs w:val="22"/>
        </w:rPr>
        <w:t>5</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534A3900">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447911">
        <w:rPr>
          <w:sz w:val="22"/>
          <w:szCs w:val="22"/>
        </w:rPr>
        <w:t>9</w:t>
      </w:r>
      <w:r w:rsidR="004A4EFF">
        <w:rPr>
          <w:sz w:val="22"/>
          <w:szCs w:val="22"/>
        </w:rPr>
        <w:t>7</w:t>
      </w:r>
      <w:r w:rsidR="00737F44">
        <w:rPr>
          <w:sz w:val="22"/>
          <w:szCs w:val="22"/>
        </w:rPr>
        <w:t>.</w:t>
      </w:r>
      <w:r w:rsidR="004A4EFF">
        <w:rPr>
          <w:sz w:val="22"/>
          <w:szCs w:val="22"/>
        </w:rPr>
        <w:t>5</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37E3D3D4">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ED4455">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2B2B" w14:paraId="49B88CC7" w14:textId="77777777">
      <w:r>
        <w:separator/>
      </w:r>
    </w:p>
  </w:footnote>
  <w:footnote w:type="continuationSeparator" w:id="1">
    <w:p w:rsidR="00052B2B" w14:paraId="655C2683" w14:textId="77777777">
      <w:r>
        <w:continuationSeparator/>
      </w:r>
    </w:p>
  </w:footnote>
  <w:footnote w:type="continuationNotice" w:id="2">
    <w:p w:rsidR="00052B2B" w14:paraId="42095650" w14:textId="77777777"/>
  </w:footnote>
  <w:footnote w:id="3">
    <w:p w:rsidR="005230CC" w:rsidP="005230CC" w14:paraId="1739539E" w14:textId="0CAB9989">
      <w:pPr>
        <w:pStyle w:val="FootnoteText"/>
        <w:spacing w:after="120"/>
      </w:pPr>
      <w:r>
        <w:rPr>
          <w:rStyle w:val="FootnoteReference"/>
        </w:rPr>
        <w:footnoteRef/>
      </w:r>
      <w:r>
        <w:t xml:space="preserve"> </w:t>
      </w:r>
      <w:r w:rsidRPr="004C4925" w:rsidR="00737F44">
        <w:t>New York City Department of Finance-Automated City Register Information System (ACRIS)</w:t>
      </w:r>
      <w:r w:rsidR="004C4925">
        <w:t xml:space="preserve"> </w:t>
      </w:r>
      <w:hyperlink r:id="rId1" w:history="1">
        <w:r w:rsidRPr="00652122" w:rsidR="004C4925">
          <w:rPr>
            <w:rStyle w:val="Hyperlink"/>
          </w:rPr>
          <w:t>https://a836-pts-access.nyc.gov/care/Datalets/Datalet.aspx?sIndex=1&amp;idx=1</w:t>
        </w:r>
      </w:hyperlink>
      <w:r w:rsidR="004C4925">
        <w:t xml:space="preserve"> </w:t>
      </w:r>
      <w:r w:rsidRPr="004C4925" w:rsidR="00446BD3">
        <w:t>(last visited January</w:t>
      </w:r>
      <w:r w:rsidR="00446BD3">
        <w:t xml:space="preserve"> </w:t>
      </w:r>
      <w:r w:rsidR="00065C2E">
        <w:t>30</w:t>
      </w:r>
      <w:r w:rsidR="00446BD3">
        <w:t>, 2023</w:t>
      </w:r>
      <w:r w:rsidR="00CA5746">
        <w:t>)</w:t>
      </w:r>
      <w:r w:rsidR="00852B63">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F33C81" w14:paraId="4A5CCEF8" w14:textId="017C6910">
      <w:pPr>
        <w:pStyle w:val="FootnoteText"/>
        <w:spacing w:after="120"/>
      </w:pPr>
      <w:r>
        <w:rPr>
          <w:rStyle w:val="FootnoteReference"/>
        </w:rPr>
        <w:footnoteRef/>
      </w:r>
      <w:r>
        <w:t xml:space="preserve"> </w:t>
      </w:r>
      <w:r w:rsidRPr="00ED4455" w:rsidR="00ED4455">
        <w:rPr>
          <w:i/>
          <w:iCs/>
        </w:rPr>
        <w:t>See,</w:t>
      </w:r>
      <w:r w:rsidRPr="00ED4455" w:rsidR="00ED4455">
        <w:t xml:space="preserve"> </w:t>
      </w:r>
      <w:r w:rsidRPr="00ED4455" w:rsidR="00ED4455">
        <w:rPr>
          <w:i/>
          <w:iCs/>
        </w:rPr>
        <w:t>Amendment of Section 1.80(b) of the Commission's Rules, Adjustment of Civil Monetary Penalties to Reflect Inflation</w:t>
      </w:r>
      <w:r w:rsidRPr="00ED4455" w:rsidR="00ED4455">
        <w:t xml:space="preserve">, Order, DA 22-1356, 2022 WL 18023008, at *5 (EB Dec. 23, 2022); </w:t>
      </w:r>
      <w:r w:rsidRPr="00ED4455" w:rsidR="00ED4455">
        <w:rPr>
          <w:i/>
          <w:iCs/>
        </w:rPr>
        <w:t>see also,</w:t>
      </w:r>
      <w:r w:rsidRPr="00ED4455" w:rsidR="00ED4455">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52B2B"/>
    <w:rsid w:val="00064D62"/>
    <w:rsid w:val="00065C2E"/>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0CC4"/>
    <w:rsid w:val="001D5A8F"/>
    <w:rsid w:val="001D5E07"/>
    <w:rsid w:val="001E2236"/>
    <w:rsid w:val="001E4D9E"/>
    <w:rsid w:val="00204CE3"/>
    <w:rsid w:val="00214BCB"/>
    <w:rsid w:val="00215F44"/>
    <w:rsid w:val="002244A9"/>
    <w:rsid w:val="00225CDF"/>
    <w:rsid w:val="00234A1D"/>
    <w:rsid w:val="00234AC1"/>
    <w:rsid w:val="00260FF3"/>
    <w:rsid w:val="00263070"/>
    <w:rsid w:val="00265511"/>
    <w:rsid w:val="0027285E"/>
    <w:rsid w:val="00275325"/>
    <w:rsid w:val="0028067B"/>
    <w:rsid w:val="002A6059"/>
    <w:rsid w:val="002B54DB"/>
    <w:rsid w:val="002C256F"/>
    <w:rsid w:val="002C2E1C"/>
    <w:rsid w:val="002C34BE"/>
    <w:rsid w:val="002D06D3"/>
    <w:rsid w:val="002D7C26"/>
    <w:rsid w:val="002E4F87"/>
    <w:rsid w:val="00302AE1"/>
    <w:rsid w:val="003224FC"/>
    <w:rsid w:val="003270D6"/>
    <w:rsid w:val="0033035C"/>
    <w:rsid w:val="00333300"/>
    <w:rsid w:val="0033375F"/>
    <w:rsid w:val="003354FB"/>
    <w:rsid w:val="00342DEF"/>
    <w:rsid w:val="00346656"/>
    <w:rsid w:val="00381268"/>
    <w:rsid w:val="00390152"/>
    <w:rsid w:val="0039284F"/>
    <w:rsid w:val="003A63E5"/>
    <w:rsid w:val="003B270E"/>
    <w:rsid w:val="003C2613"/>
    <w:rsid w:val="003C6131"/>
    <w:rsid w:val="003D19D3"/>
    <w:rsid w:val="00411389"/>
    <w:rsid w:val="00411D89"/>
    <w:rsid w:val="00422B20"/>
    <w:rsid w:val="004249D7"/>
    <w:rsid w:val="00431BFE"/>
    <w:rsid w:val="00441B43"/>
    <w:rsid w:val="00446BD3"/>
    <w:rsid w:val="00447911"/>
    <w:rsid w:val="00450F96"/>
    <w:rsid w:val="004571A2"/>
    <w:rsid w:val="004633A6"/>
    <w:rsid w:val="00464726"/>
    <w:rsid w:val="00466276"/>
    <w:rsid w:val="00466879"/>
    <w:rsid w:val="0046728F"/>
    <w:rsid w:val="00471B77"/>
    <w:rsid w:val="00475BD4"/>
    <w:rsid w:val="004A4EFF"/>
    <w:rsid w:val="004B5D7E"/>
    <w:rsid w:val="004C4925"/>
    <w:rsid w:val="004D3B53"/>
    <w:rsid w:val="004D5858"/>
    <w:rsid w:val="004F3FA2"/>
    <w:rsid w:val="004F5192"/>
    <w:rsid w:val="0051351D"/>
    <w:rsid w:val="00516FF1"/>
    <w:rsid w:val="005230CC"/>
    <w:rsid w:val="005236DF"/>
    <w:rsid w:val="005445CB"/>
    <w:rsid w:val="0054670B"/>
    <w:rsid w:val="00547B7B"/>
    <w:rsid w:val="00553813"/>
    <w:rsid w:val="00561B14"/>
    <w:rsid w:val="00565495"/>
    <w:rsid w:val="00565E6E"/>
    <w:rsid w:val="00573347"/>
    <w:rsid w:val="00584A65"/>
    <w:rsid w:val="00585A79"/>
    <w:rsid w:val="00592878"/>
    <w:rsid w:val="005A48B4"/>
    <w:rsid w:val="005C1862"/>
    <w:rsid w:val="005D7010"/>
    <w:rsid w:val="005F3F08"/>
    <w:rsid w:val="00601CDA"/>
    <w:rsid w:val="00603FAC"/>
    <w:rsid w:val="0060736B"/>
    <w:rsid w:val="0062437D"/>
    <w:rsid w:val="00652122"/>
    <w:rsid w:val="00652723"/>
    <w:rsid w:val="006556DE"/>
    <w:rsid w:val="00686690"/>
    <w:rsid w:val="0068684B"/>
    <w:rsid w:val="00691EA2"/>
    <w:rsid w:val="006A7B70"/>
    <w:rsid w:val="006B00BA"/>
    <w:rsid w:val="006D1A50"/>
    <w:rsid w:val="006D4330"/>
    <w:rsid w:val="00714F7C"/>
    <w:rsid w:val="00737F44"/>
    <w:rsid w:val="00744D04"/>
    <w:rsid w:val="0074727A"/>
    <w:rsid w:val="007534BC"/>
    <w:rsid w:val="00762729"/>
    <w:rsid w:val="00764B3D"/>
    <w:rsid w:val="00766FA9"/>
    <w:rsid w:val="00774AA7"/>
    <w:rsid w:val="007922CB"/>
    <w:rsid w:val="007A7C4A"/>
    <w:rsid w:val="007B1E15"/>
    <w:rsid w:val="007C2F90"/>
    <w:rsid w:val="007C34FB"/>
    <w:rsid w:val="007C3C4D"/>
    <w:rsid w:val="007D6F26"/>
    <w:rsid w:val="007E0F7E"/>
    <w:rsid w:val="007E4075"/>
    <w:rsid w:val="007E502B"/>
    <w:rsid w:val="00805121"/>
    <w:rsid w:val="008239DF"/>
    <w:rsid w:val="008348F0"/>
    <w:rsid w:val="00837771"/>
    <w:rsid w:val="00847ED3"/>
    <w:rsid w:val="00850C62"/>
    <w:rsid w:val="00852B63"/>
    <w:rsid w:val="00865F23"/>
    <w:rsid w:val="00876315"/>
    <w:rsid w:val="00884022"/>
    <w:rsid w:val="00895833"/>
    <w:rsid w:val="008A45E3"/>
    <w:rsid w:val="008B1CC2"/>
    <w:rsid w:val="008B2DB1"/>
    <w:rsid w:val="008B3B57"/>
    <w:rsid w:val="008C1727"/>
    <w:rsid w:val="008D6F46"/>
    <w:rsid w:val="008E2385"/>
    <w:rsid w:val="008E77EA"/>
    <w:rsid w:val="008F184A"/>
    <w:rsid w:val="00920E31"/>
    <w:rsid w:val="00921FF8"/>
    <w:rsid w:val="00960D1E"/>
    <w:rsid w:val="00972B67"/>
    <w:rsid w:val="00982F2E"/>
    <w:rsid w:val="00984797"/>
    <w:rsid w:val="009C4D85"/>
    <w:rsid w:val="009C59B3"/>
    <w:rsid w:val="009C7EDE"/>
    <w:rsid w:val="009D31A3"/>
    <w:rsid w:val="009D3833"/>
    <w:rsid w:val="009D4673"/>
    <w:rsid w:val="009D5E9D"/>
    <w:rsid w:val="009E01AC"/>
    <w:rsid w:val="009E32E2"/>
    <w:rsid w:val="009E7AFD"/>
    <w:rsid w:val="009F608C"/>
    <w:rsid w:val="009F62E5"/>
    <w:rsid w:val="00A02ABD"/>
    <w:rsid w:val="00A0783A"/>
    <w:rsid w:val="00A204C0"/>
    <w:rsid w:val="00A253A4"/>
    <w:rsid w:val="00A66580"/>
    <w:rsid w:val="00A80F8B"/>
    <w:rsid w:val="00A86747"/>
    <w:rsid w:val="00AB4C42"/>
    <w:rsid w:val="00AC10BC"/>
    <w:rsid w:val="00AC4D67"/>
    <w:rsid w:val="00AC5C61"/>
    <w:rsid w:val="00AD24B3"/>
    <w:rsid w:val="00AE27ED"/>
    <w:rsid w:val="00AF441D"/>
    <w:rsid w:val="00AF71E3"/>
    <w:rsid w:val="00B01CAA"/>
    <w:rsid w:val="00B0374D"/>
    <w:rsid w:val="00B127B9"/>
    <w:rsid w:val="00B24312"/>
    <w:rsid w:val="00B34D26"/>
    <w:rsid w:val="00B435AD"/>
    <w:rsid w:val="00B43EBD"/>
    <w:rsid w:val="00B650D5"/>
    <w:rsid w:val="00B670F8"/>
    <w:rsid w:val="00B7274A"/>
    <w:rsid w:val="00B953CB"/>
    <w:rsid w:val="00BA3373"/>
    <w:rsid w:val="00BB1F47"/>
    <w:rsid w:val="00BB2E85"/>
    <w:rsid w:val="00BB5335"/>
    <w:rsid w:val="00BC7600"/>
    <w:rsid w:val="00BE2909"/>
    <w:rsid w:val="00BE4BB8"/>
    <w:rsid w:val="00BE610B"/>
    <w:rsid w:val="00BF4788"/>
    <w:rsid w:val="00BF535D"/>
    <w:rsid w:val="00C025C0"/>
    <w:rsid w:val="00C14E75"/>
    <w:rsid w:val="00C605FB"/>
    <w:rsid w:val="00C64B7E"/>
    <w:rsid w:val="00C66D93"/>
    <w:rsid w:val="00C71DA0"/>
    <w:rsid w:val="00C73D2E"/>
    <w:rsid w:val="00C81711"/>
    <w:rsid w:val="00C922D8"/>
    <w:rsid w:val="00C934D8"/>
    <w:rsid w:val="00CA5746"/>
    <w:rsid w:val="00CC2D39"/>
    <w:rsid w:val="00CF3848"/>
    <w:rsid w:val="00CF71D6"/>
    <w:rsid w:val="00D0300C"/>
    <w:rsid w:val="00D13828"/>
    <w:rsid w:val="00D14A8C"/>
    <w:rsid w:val="00D24170"/>
    <w:rsid w:val="00D338F9"/>
    <w:rsid w:val="00D33D7F"/>
    <w:rsid w:val="00D564F6"/>
    <w:rsid w:val="00D72F9D"/>
    <w:rsid w:val="00D77839"/>
    <w:rsid w:val="00D84C02"/>
    <w:rsid w:val="00D87C6E"/>
    <w:rsid w:val="00DA2E13"/>
    <w:rsid w:val="00DA4467"/>
    <w:rsid w:val="00DA5361"/>
    <w:rsid w:val="00DC63EE"/>
    <w:rsid w:val="00DE117D"/>
    <w:rsid w:val="00DF1EAF"/>
    <w:rsid w:val="00DF42D9"/>
    <w:rsid w:val="00DF4930"/>
    <w:rsid w:val="00E1291C"/>
    <w:rsid w:val="00E16686"/>
    <w:rsid w:val="00E301BD"/>
    <w:rsid w:val="00E3715F"/>
    <w:rsid w:val="00E4204B"/>
    <w:rsid w:val="00E51AEE"/>
    <w:rsid w:val="00E61A28"/>
    <w:rsid w:val="00E75CA7"/>
    <w:rsid w:val="00E76D21"/>
    <w:rsid w:val="00E81774"/>
    <w:rsid w:val="00EA6D7D"/>
    <w:rsid w:val="00EB1AAF"/>
    <w:rsid w:val="00EC2318"/>
    <w:rsid w:val="00EC30E0"/>
    <w:rsid w:val="00EC6798"/>
    <w:rsid w:val="00ED14F6"/>
    <w:rsid w:val="00ED3009"/>
    <w:rsid w:val="00ED4455"/>
    <w:rsid w:val="00ED532D"/>
    <w:rsid w:val="00EE0C56"/>
    <w:rsid w:val="00EE2919"/>
    <w:rsid w:val="00EE3AFF"/>
    <w:rsid w:val="00EE5554"/>
    <w:rsid w:val="00EF1092"/>
    <w:rsid w:val="00F03131"/>
    <w:rsid w:val="00F052FB"/>
    <w:rsid w:val="00F153ED"/>
    <w:rsid w:val="00F158E2"/>
    <w:rsid w:val="00F17271"/>
    <w:rsid w:val="00F26628"/>
    <w:rsid w:val="00F33C81"/>
    <w:rsid w:val="00F568F4"/>
    <w:rsid w:val="00F57E19"/>
    <w:rsid w:val="00F61C1D"/>
    <w:rsid w:val="00F65A46"/>
    <w:rsid w:val="00F72B59"/>
    <w:rsid w:val="00F85B3F"/>
    <w:rsid w:val="00F92E87"/>
    <w:rsid w:val="00FA52D7"/>
    <w:rsid w:val="00FB56BC"/>
    <w:rsid w:val="00FC1B9A"/>
    <w:rsid w:val="00FC6AAB"/>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Datalets/Datalet.aspx?sIndex=1&amp;idx=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