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593765C1"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3D477A06" w14:textId="7ADCBE63">
      <w:pPr>
        <w:pStyle w:val="Title"/>
        <w:rPr>
          <w:szCs w:val="22"/>
        </w:rPr>
      </w:pPr>
      <w:r>
        <w:rPr>
          <w:szCs w:val="22"/>
        </w:rPr>
        <w:t xml:space="preserve">D/B/A AT&amp;T </w:t>
      </w:r>
      <w:r w:rsidR="00244C15">
        <w:rPr>
          <w:szCs w:val="22"/>
        </w:rPr>
        <w:t>NORTH CAROLINA</w:t>
      </w:r>
    </w:p>
    <w:p w:rsidR="00AC191A" w:rsidP="00AC191A" w14:paraId="7A211B02" w14:textId="77777777">
      <w:pPr>
        <w:pStyle w:val="Title"/>
        <w:jc w:val="left"/>
        <w:rPr>
          <w:szCs w:val="22"/>
        </w:rPr>
      </w:pPr>
    </w:p>
    <w:p w:rsidR="00BB6E7C" w:rsidP="00585588" w14:paraId="63160BF8" w14:textId="1B1903CF">
      <w:pPr>
        <w:pStyle w:val="Title"/>
        <w:jc w:val="left"/>
        <w:rPr>
          <w:szCs w:val="22"/>
        </w:rPr>
      </w:pPr>
      <w:r>
        <w:rPr>
          <w:szCs w:val="22"/>
        </w:rPr>
        <w:t xml:space="preserve">WC Docket No. </w:t>
      </w:r>
      <w:r w:rsidR="00030C5E">
        <w:rPr>
          <w:szCs w:val="22"/>
        </w:rPr>
        <w:t>2</w:t>
      </w:r>
      <w:r w:rsidR="00806AC6">
        <w:rPr>
          <w:szCs w:val="22"/>
        </w:rPr>
        <w:t>3</w:t>
      </w:r>
      <w:r w:rsidR="00030C5E">
        <w:rPr>
          <w:szCs w:val="22"/>
        </w:rPr>
        <w:t>-</w:t>
      </w:r>
      <w:r w:rsidR="00C12BFC">
        <w:rPr>
          <w:szCs w:val="22"/>
        </w:rPr>
        <w:t>151</w:t>
      </w:r>
      <w:r w:rsidR="00E700CA">
        <w:rPr>
          <w:szCs w:val="22"/>
        </w:rPr>
        <w:tab/>
      </w:r>
      <w:r w:rsidR="00E700CA">
        <w:rPr>
          <w:szCs w:val="22"/>
        </w:rPr>
        <w:tab/>
      </w:r>
      <w:r w:rsidR="00E700CA">
        <w:rPr>
          <w:szCs w:val="22"/>
        </w:rPr>
        <w:tab/>
      </w:r>
      <w:r w:rsidR="00E700CA">
        <w:rPr>
          <w:szCs w:val="22"/>
        </w:rPr>
        <w:tab/>
      </w:r>
      <w:r w:rsidR="00E700CA">
        <w:rPr>
          <w:szCs w:val="22"/>
        </w:rPr>
        <w:tab/>
        <w:t xml:space="preserve">      </w:t>
      </w:r>
      <w:r w:rsidR="00F37C9D">
        <w:rPr>
          <w:szCs w:val="22"/>
        </w:rPr>
        <w:t xml:space="preserve">  </w:t>
      </w:r>
      <w:r w:rsidR="00244C15">
        <w:rPr>
          <w:szCs w:val="22"/>
        </w:rPr>
        <w:tab/>
        <w:t xml:space="preserve">     May 4</w:t>
      </w:r>
      <w:r w:rsidR="005D43B7">
        <w:rPr>
          <w:szCs w:val="22"/>
        </w:rPr>
        <w:t>, 202</w:t>
      </w:r>
      <w:r w:rsidR="00806AC6">
        <w:rPr>
          <w:szCs w:val="22"/>
        </w:rPr>
        <w:t>3</w:t>
      </w:r>
    </w:p>
    <w:p w:rsidR="008961DF" w:rsidP="00585588" w14:paraId="5FD606D4" w14:textId="1E66CEAB">
      <w:pPr>
        <w:pStyle w:val="Title"/>
        <w:jc w:val="left"/>
        <w:rPr>
          <w:szCs w:val="22"/>
        </w:rPr>
      </w:pPr>
      <w:r w:rsidRPr="00F046EC">
        <w:rPr>
          <w:szCs w:val="22"/>
        </w:rPr>
        <w:t xml:space="preserve">Report No. </w:t>
      </w:r>
      <w:r>
        <w:rPr>
          <w:szCs w:val="22"/>
        </w:rPr>
        <w:t>NCD-</w:t>
      </w:r>
      <w:r w:rsidR="002E3F18">
        <w:rPr>
          <w:szCs w:val="22"/>
        </w:rPr>
        <w:t>3</w:t>
      </w:r>
      <w:r w:rsidR="00244C15">
        <w:rPr>
          <w:szCs w:val="22"/>
        </w:rPr>
        <w:t>700</w:t>
      </w:r>
    </w:p>
    <w:p w:rsidR="008961DF" w:rsidRPr="00F046EC" w:rsidP="00AC191A" w14:paraId="30D0D5C6" w14:textId="77777777">
      <w:pPr>
        <w:pStyle w:val="Title"/>
        <w:jc w:val="left"/>
        <w:rPr>
          <w:szCs w:val="22"/>
        </w:rPr>
      </w:pPr>
    </w:p>
    <w:p w:rsidR="00877F45" w:rsidP="00877F45" w14:paraId="56A5CFD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2234CD0" w14:textId="77777777">
      <w:pPr>
        <w:tabs>
          <w:tab w:val="left" w:pos="-720"/>
        </w:tabs>
        <w:suppressAutoHyphens/>
        <w:rPr>
          <w:szCs w:val="22"/>
        </w:rPr>
      </w:pPr>
    </w:p>
    <w:p w:rsidR="00646DE9" w:rsidRPr="00646DE9" w:rsidP="00E25608" w14:paraId="0F469C03" w14:textId="6F0F3B6B">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244C15">
        <w:rPr>
          <w:szCs w:val="22"/>
        </w:rPr>
        <w:t>North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6786F" w:rsidR="00387795">
          <w:rPr>
            <w:rStyle w:val="Hyperlink"/>
          </w:rPr>
          <w:t>https://ebiznet.att.com/networkreg/</w:t>
        </w:r>
      </w:hyperlink>
      <w:r w:rsidR="0022440F">
        <w:rPr>
          <w:szCs w:val="22"/>
        </w:rPr>
        <w:t>.</w:t>
      </w:r>
    </w:p>
    <w:p w:rsidR="00E25608" w:rsidRPr="00E25608" w:rsidP="00E25608" w14:paraId="22DBC767" w14:textId="77777777">
      <w:pPr>
        <w:tabs>
          <w:tab w:val="left" w:pos="-720"/>
        </w:tabs>
        <w:suppressAutoHyphens/>
        <w:rPr>
          <w:b/>
          <w:szCs w:val="22"/>
          <w:u w:val="single"/>
        </w:rPr>
      </w:pPr>
    </w:p>
    <w:p w:rsidR="007D649D" w:rsidP="006472D0" w14:paraId="647D899E" w14:textId="77777777">
      <w:pPr>
        <w:tabs>
          <w:tab w:val="left" w:pos="-720"/>
        </w:tabs>
        <w:suppressAutoHyphens/>
        <w:rPr>
          <w:szCs w:val="22"/>
        </w:rPr>
      </w:pPr>
      <w:r w:rsidRPr="00E25608">
        <w:rPr>
          <w:szCs w:val="22"/>
        </w:rPr>
        <w:t>The incumbent LEC's certification(s) refer(s) to the change(s) identified below:</w:t>
      </w:r>
    </w:p>
    <w:p w:rsidR="00652616" w:rsidP="006472D0" w14:paraId="3F154C03"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420"/>
        <w:gridCol w:w="2250"/>
        <w:gridCol w:w="1800"/>
      </w:tblGrid>
      <w:tr w14:paraId="5D538CC2" w14:textId="77777777" w:rsidTr="000F37A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F11F239" w14:textId="77777777">
            <w:pPr>
              <w:tabs>
                <w:tab w:val="left" w:pos="0"/>
              </w:tabs>
              <w:suppressAutoHyphens/>
              <w:rPr>
                <w:b/>
                <w:szCs w:val="22"/>
              </w:rPr>
            </w:pPr>
            <w:r>
              <w:rPr>
                <w:b/>
                <w:szCs w:val="22"/>
              </w:rPr>
              <w:t>Network Disclosure Number</w:t>
            </w:r>
          </w:p>
        </w:tc>
        <w:tc>
          <w:tcPr>
            <w:tcW w:w="3420" w:type="dxa"/>
            <w:shd w:val="clear" w:color="auto" w:fill="auto"/>
          </w:tcPr>
          <w:p w:rsidR="006472D0" w:rsidRPr="007E723C" w:rsidP="00091A8F" w14:paraId="5E863418" w14:textId="77777777">
            <w:pPr>
              <w:tabs>
                <w:tab w:val="left" w:pos="0"/>
              </w:tabs>
              <w:suppressAutoHyphens/>
              <w:rPr>
                <w:b/>
                <w:szCs w:val="22"/>
              </w:rPr>
            </w:pPr>
            <w:r w:rsidRPr="007E723C">
              <w:rPr>
                <w:b/>
                <w:szCs w:val="22"/>
              </w:rPr>
              <w:t>Type of Change(s)</w:t>
            </w:r>
          </w:p>
        </w:tc>
        <w:tc>
          <w:tcPr>
            <w:tcW w:w="2250" w:type="dxa"/>
            <w:shd w:val="clear" w:color="auto" w:fill="auto"/>
          </w:tcPr>
          <w:p w:rsidR="006472D0" w:rsidRPr="007E723C" w:rsidP="00091A8F" w14:paraId="5D89702F"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CA19163" w14:textId="77777777">
            <w:pPr>
              <w:tabs>
                <w:tab w:val="left" w:pos="0"/>
              </w:tabs>
              <w:suppressAutoHyphens/>
              <w:rPr>
                <w:b/>
                <w:szCs w:val="22"/>
              </w:rPr>
            </w:pPr>
            <w:r>
              <w:rPr>
                <w:b/>
                <w:szCs w:val="22"/>
              </w:rPr>
              <w:t xml:space="preserve">Planned </w:t>
            </w:r>
            <w:r w:rsidRPr="007E723C">
              <w:rPr>
                <w:b/>
                <w:szCs w:val="22"/>
              </w:rPr>
              <w:t>Implementation Date(s)</w:t>
            </w:r>
          </w:p>
        </w:tc>
      </w:tr>
      <w:tr w14:paraId="5FAB1E1F" w14:textId="77777777" w:rsidTr="000F37AE">
        <w:tblPrEx>
          <w:tblW w:w="9360" w:type="dxa"/>
          <w:tblInd w:w="-5" w:type="dxa"/>
          <w:tblLayout w:type="fixed"/>
          <w:tblLook w:val="01E0"/>
        </w:tblPrEx>
        <w:trPr>
          <w:trHeight w:val="2591"/>
        </w:trPr>
        <w:tc>
          <w:tcPr>
            <w:tcW w:w="1890" w:type="dxa"/>
          </w:tcPr>
          <w:p w:rsidR="006472D0" w:rsidRPr="00E13AE3" w:rsidP="00091A8F" w14:paraId="694BC9D0" w14:textId="37497046">
            <w:pPr>
              <w:autoSpaceDE w:val="0"/>
              <w:autoSpaceDN w:val="0"/>
              <w:adjustRightInd w:val="0"/>
              <w:rPr>
                <w:bCs/>
                <w:szCs w:val="22"/>
              </w:rPr>
            </w:pPr>
            <w:r>
              <w:rPr>
                <w:bCs/>
                <w:szCs w:val="22"/>
              </w:rPr>
              <w:t>ATT20</w:t>
            </w:r>
            <w:r w:rsidR="00321A3A">
              <w:rPr>
                <w:bCs/>
                <w:szCs w:val="22"/>
              </w:rPr>
              <w:t>2</w:t>
            </w:r>
            <w:r w:rsidR="0098552C">
              <w:rPr>
                <w:bCs/>
                <w:szCs w:val="22"/>
              </w:rPr>
              <w:t>300</w:t>
            </w:r>
            <w:r w:rsidR="00244C15">
              <w:rPr>
                <w:bCs/>
                <w:szCs w:val="22"/>
              </w:rPr>
              <w:t>72</w:t>
            </w:r>
            <w:r>
              <w:rPr>
                <w:bCs/>
                <w:szCs w:val="22"/>
              </w:rPr>
              <w:t>C.1</w:t>
            </w:r>
          </w:p>
        </w:tc>
        <w:tc>
          <w:tcPr>
            <w:tcW w:w="3420" w:type="dxa"/>
            <w:shd w:val="clear" w:color="auto" w:fill="auto"/>
          </w:tcPr>
          <w:p w:rsidR="006472D0" w:rsidRPr="00C74C63" w:rsidP="00ED39DE" w14:paraId="1B8A1A83" w14:textId="0520BACB">
            <w:pPr>
              <w:autoSpaceDE w:val="0"/>
              <w:autoSpaceDN w:val="0"/>
              <w:adjustRightInd w:val="0"/>
              <w:rPr>
                <w:szCs w:val="22"/>
              </w:rPr>
            </w:pPr>
            <w:r w:rsidRPr="00983570">
              <w:rPr>
                <w:szCs w:val="22"/>
              </w:rPr>
              <w:t xml:space="preserve">AT&amp;T plans to retire copper facilities associated with </w:t>
            </w:r>
            <w:r w:rsidRPr="001A4165" w:rsidR="001A4165">
              <w:rPr>
                <w:szCs w:val="22"/>
              </w:rPr>
              <w:t>impacted addresses</w:t>
            </w:r>
            <w:r w:rsidRPr="001A4165" w:rsidR="001A4165">
              <w:rPr>
                <w:szCs w:val="22"/>
              </w:rPr>
              <w:t xml:space="preserve"> </w:t>
            </w:r>
            <w:r w:rsidR="001A4165">
              <w:rPr>
                <w:szCs w:val="22"/>
              </w:rPr>
              <w:t xml:space="preserve">in </w:t>
            </w:r>
            <w:r w:rsidR="001154EA">
              <w:rPr>
                <w:szCs w:val="22"/>
              </w:rPr>
              <w:t xml:space="preserve">a </w:t>
            </w:r>
            <w:r w:rsidR="00B80467">
              <w:rPr>
                <w:szCs w:val="22"/>
              </w:rPr>
              <w:t>certain</w:t>
            </w:r>
            <w:r w:rsidRPr="00983570" w:rsidR="00CE7A26">
              <w:rPr>
                <w:szCs w:val="22"/>
              </w:rPr>
              <w:t xml:space="preserve"> distribution area (DA). </w:t>
            </w:r>
            <w:r w:rsidR="008741B3">
              <w:rPr>
                <w:szCs w:val="22"/>
              </w:rPr>
              <w:t xml:space="preserve"> </w:t>
            </w:r>
            <w:r w:rsidR="005C618F">
              <w:rPr>
                <w:szCs w:val="22"/>
              </w:rPr>
              <w:t>T</w:t>
            </w:r>
            <w:r w:rsidRPr="00316E85" w:rsidR="00316E85">
              <w:rPr>
                <w:szCs w:val="22"/>
              </w:rPr>
              <w:t xml:space="preserve">here are no current customers or working circuits </w:t>
            </w:r>
            <w:r w:rsidR="001A4165">
              <w:rPr>
                <w:szCs w:val="22"/>
              </w:rPr>
              <w:t>on the affected copper facilities</w:t>
            </w:r>
            <w:r w:rsidRPr="00983570" w:rsidR="00CE7A26">
              <w:rPr>
                <w:szCs w:val="22"/>
              </w:rPr>
              <w:t xml:space="preserve">. </w:t>
            </w:r>
            <w:r w:rsidR="00F96955">
              <w:rPr>
                <w:szCs w:val="22"/>
              </w:rPr>
              <w:t xml:space="preserve"> </w:t>
            </w:r>
            <w:r w:rsidRPr="00887418" w:rsidR="00887418">
              <w:rPr>
                <w:szCs w:val="22"/>
              </w:rPr>
              <w:t xml:space="preserve">AT&amp;T </w:t>
            </w:r>
            <w:r w:rsidR="001A4165">
              <w:rPr>
                <w:szCs w:val="22"/>
              </w:rPr>
              <w:t xml:space="preserve">intends </w:t>
            </w:r>
            <w:r w:rsidRPr="00887418" w:rsidR="00887418">
              <w:rPr>
                <w:szCs w:val="22"/>
              </w:rPr>
              <w:t xml:space="preserve">to </w:t>
            </w:r>
            <w:r w:rsidR="001154EA">
              <w:rPr>
                <w:szCs w:val="22"/>
              </w:rPr>
              <w:t>u</w:t>
            </w:r>
            <w:r w:rsidR="001A4165">
              <w:rPr>
                <w:szCs w:val="22"/>
              </w:rPr>
              <w:t xml:space="preserve">tilize </w:t>
            </w:r>
            <w:r w:rsidR="001154EA">
              <w:rPr>
                <w:szCs w:val="22"/>
              </w:rPr>
              <w:t xml:space="preserve">existing </w:t>
            </w:r>
            <w:r w:rsidRPr="00887418" w:rsidR="00887418">
              <w:rPr>
                <w:szCs w:val="22"/>
              </w:rPr>
              <w:t xml:space="preserve">Gigabit Passive Optical Network/Fiber-to-the-Premises (GPON/FTTP) facilities </w:t>
            </w:r>
            <w:r w:rsidR="00B80467">
              <w:rPr>
                <w:szCs w:val="22"/>
              </w:rPr>
              <w:t>to provide service to the DA</w:t>
            </w:r>
            <w:r w:rsidRPr="00887418" w:rsidR="00887418">
              <w:rPr>
                <w:szCs w:val="22"/>
              </w:rPr>
              <w:t>.</w:t>
            </w:r>
          </w:p>
        </w:tc>
        <w:tc>
          <w:tcPr>
            <w:tcW w:w="2250" w:type="dxa"/>
            <w:shd w:val="clear" w:color="auto" w:fill="auto"/>
          </w:tcPr>
          <w:p w:rsidR="006472D0" w:rsidRPr="00244C15" w:rsidP="00F315E0" w14:paraId="1C27E74A" w14:textId="6DEA5394">
            <w:pPr>
              <w:autoSpaceDE w:val="0"/>
              <w:autoSpaceDN w:val="0"/>
              <w:adjustRightInd w:val="0"/>
              <w:rPr>
                <w:b/>
                <w:bCs/>
                <w:szCs w:val="22"/>
              </w:rPr>
            </w:pPr>
            <w:r w:rsidRPr="00887418">
              <w:rPr>
                <w:szCs w:val="22"/>
              </w:rPr>
              <w:t>I</w:t>
            </w:r>
            <w:r w:rsidRPr="00983570">
              <w:rPr>
                <w:szCs w:val="22"/>
              </w:rPr>
              <w:t xml:space="preserve">n the </w:t>
            </w:r>
            <w:r w:rsidR="00B80467">
              <w:rPr>
                <w:szCs w:val="22"/>
              </w:rPr>
              <w:t>Lexington Road</w:t>
            </w:r>
            <w:r w:rsidR="003452B8">
              <w:rPr>
                <w:szCs w:val="22"/>
              </w:rPr>
              <w:t xml:space="preserve"> </w:t>
            </w:r>
            <w:r w:rsidRPr="00983570">
              <w:rPr>
                <w:szCs w:val="22"/>
              </w:rPr>
              <w:t>wire center</w:t>
            </w:r>
            <w:r w:rsidR="00F05546">
              <w:rPr>
                <w:szCs w:val="22"/>
              </w:rPr>
              <w:t xml:space="preserve"> </w:t>
            </w:r>
            <w:r w:rsidRPr="00983570" w:rsidR="00F05546">
              <w:rPr>
                <w:szCs w:val="22"/>
              </w:rPr>
              <w:t>(</w:t>
            </w:r>
            <w:r w:rsidR="00B80467">
              <w:rPr>
                <w:szCs w:val="22"/>
              </w:rPr>
              <w:t>WNSLNCLE</w:t>
            </w:r>
            <w:r w:rsidRPr="00983570" w:rsidR="00F05546">
              <w:rPr>
                <w:szCs w:val="22"/>
              </w:rPr>
              <w:t>)</w:t>
            </w:r>
            <w:r w:rsidRPr="00983570">
              <w:rPr>
                <w:szCs w:val="22"/>
              </w:rPr>
              <w:t xml:space="preserve"> in </w:t>
            </w:r>
            <w:r w:rsidR="00B80467">
              <w:rPr>
                <w:szCs w:val="22"/>
              </w:rPr>
              <w:t>Kernersville</w:t>
            </w:r>
            <w:r w:rsidRPr="00983570">
              <w:rPr>
                <w:szCs w:val="22"/>
              </w:rPr>
              <w:t xml:space="preserve">, </w:t>
            </w:r>
            <w:r w:rsidR="00B80467">
              <w:rPr>
                <w:szCs w:val="22"/>
              </w:rPr>
              <w:t>NC</w:t>
            </w:r>
            <w:r w:rsidRPr="00983570">
              <w:rPr>
                <w:szCs w:val="22"/>
              </w:rPr>
              <w:t xml:space="preserve">; </w:t>
            </w:r>
            <w:r w:rsidR="00F87B87">
              <w:rPr>
                <w:szCs w:val="22"/>
              </w:rPr>
              <w:t xml:space="preserve">at </w:t>
            </w:r>
            <w:r w:rsidRPr="00983570">
              <w:rPr>
                <w:szCs w:val="22"/>
              </w:rPr>
              <w:t xml:space="preserve">copper facilities </w:t>
            </w:r>
            <w:r w:rsidRPr="00582B61" w:rsidR="00582B61">
              <w:rPr>
                <w:szCs w:val="22"/>
              </w:rPr>
              <w:t xml:space="preserve">associated with the DA </w:t>
            </w:r>
            <w:r w:rsidR="00B80467">
              <w:rPr>
                <w:szCs w:val="22"/>
              </w:rPr>
              <w:t>2213B</w:t>
            </w:r>
            <w:r w:rsidRPr="00582B61" w:rsidR="00582B61">
              <w:rPr>
                <w:szCs w:val="22"/>
              </w:rPr>
              <w:t xml:space="preserve"> locations listed in the Impacted Addresses attachment to AT&amp;T’s notice.</w:t>
            </w:r>
          </w:p>
        </w:tc>
        <w:tc>
          <w:tcPr>
            <w:tcW w:w="1800" w:type="dxa"/>
            <w:shd w:val="clear" w:color="auto" w:fill="auto"/>
          </w:tcPr>
          <w:p w:rsidR="00F87FA2" w:rsidP="00091A8F" w14:paraId="41E0B13D" w14:textId="77777777">
            <w:pPr>
              <w:tabs>
                <w:tab w:val="left" w:pos="0"/>
              </w:tabs>
              <w:suppressAutoHyphens/>
              <w:rPr>
                <w:szCs w:val="22"/>
              </w:rPr>
            </w:pPr>
            <w:r>
              <w:rPr>
                <w:szCs w:val="22"/>
              </w:rPr>
              <w:t xml:space="preserve">On or after </w:t>
            </w:r>
          </w:p>
          <w:p w:rsidR="006472D0" w:rsidRPr="00E86088" w:rsidP="00091A8F" w14:paraId="63FC4334" w14:textId="09054029">
            <w:pPr>
              <w:tabs>
                <w:tab w:val="left" w:pos="0"/>
              </w:tabs>
              <w:suppressAutoHyphens/>
              <w:rPr>
                <w:b/>
                <w:bCs/>
                <w:szCs w:val="22"/>
              </w:rPr>
            </w:pPr>
            <w:r>
              <w:rPr>
                <w:szCs w:val="22"/>
              </w:rPr>
              <w:t>Ma</w:t>
            </w:r>
            <w:r w:rsidR="00244C15">
              <w:rPr>
                <w:szCs w:val="22"/>
              </w:rPr>
              <w:t>y 20</w:t>
            </w:r>
            <w:r>
              <w:rPr>
                <w:szCs w:val="22"/>
              </w:rPr>
              <w:t>, 2023</w:t>
            </w:r>
          </w:p>
        </w:tc>
      </w:tr>
    </w:tbl>
    <w:p w:rsidR="00D65046" w:rsidP="006472D0" w14:paraId="42AF6B3F" w14:textId="77777777">
      <w:pPr>
        <w:rPr>
          <w:szCs w:val="22"/>
        </w:rPr>
      </w:pPr>
    </w:p>
    <w:p w:rsidR="00406E7D" w14:paraId="5EB21D83" w14:textId="77777777">
      <w:pPr>
        <w:rPr>
          <w:szCs w:val="22"/>
        </w:rPr>
      </w:pPr>
      <w:r>
        <w:rPr>
          <w:szCs w:val="22"/>
        </w:rPr>
        <w:br w:type="page"/>
      </w:r>
    </w:p>
    <w:p w:rsidR="006472D0" w:rsidRPr="005833F6" w:rsidP="006472D0" w14:paraId="72230B52" w14:textId="77777777">
      <w:pPr>
        <w:rPr>
          <w:szCs w:val="22"/>
        </w:rPr>
      </w:pPr>
      <w:r w:rsidRPr="005833F6">
        <w:rPr>
          <w:szCs w:val="22"/>
        </w:rPr>
        <w:t>Incumbent LEC contact:</w:t>
      </w:r>
    </w:p>
    <w:p w:rsidR="006472D0" w:rsidRPr="00596841" w:rsidP="006472D0" w14:paraId="457635BC" w14:textId="77777777">
      <w:pPr>
        <w:rPr>
          <w:szCs w:val="22"/>
        </w:rPr>
      </w:pPr>
      <w:r>
        <w:rPr>
          <w:szCs w:val="22"/>
        </w:rPr>
        <w:t>Victoria Carter-Hall</w:t>
      </w:r>
    </w:p>
    <w:p w:rsidR="006472D0" w:rsidRPr="00596841" w:rsidP="006472D0" w14:paraId="62F84B54"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A6ED424" w14:textId="77777777">
      <w:pPr>
        <w:rPr>
          <w:szCs w:val="22"/>
        </w:rPr>
      </w:pPr>
      <w:r>
        <w:rPr>
          <w:szCs w:val="22"/>
        </w:rPr>
        <w:t>AT&amp;T Services, Inc.</w:t>
      </w:r>
    </w:p>
    <w:p w:rsidR="006472D0" w:rsidP="006472D0" w14:paraId="38CD683B"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B2482A4" w14:textId="77777777">
      <w:pPr>
        <w:rPr>
          <w:szCs w:val="22"/>
        </w:rPr>
      </w:pPr>
      <w:r>
        <w:rPr>
          <w:szCs w:val="22"/>
        </w:rPr>
        <w:t>Washington, D.C. 20036</w:t>
      </w:r>
    </w:p>
    <w:p w:rsidR="006472D0" w:rsidRPr="00D90B7D" w:rsidP="006472D0" w14:paraId="02B493F1"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649C272A" w14:textId="77777777">
      <w:pPr>
        <w:tabs>
          <w:tab w:val="left" w:pos="-720"/>
        </w:tabs>
        <w:suppressAutoHyphens/>
        <w:rPr>
          <w:szCs w:val="22"/>
        </w:rPr>
      </w:pPr>
    </w:p>
    <w:p w:rsidR="006E7B5B" w:rsidRPr="00082C34" w:rsidP="008D15A6" w14:paraId="5597735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E2FBAFA" w14:textId="77777777">
      <w:pPr>
        <w:rPr>
          <w:szCs w:val="22"/>
        </w:rPr>
      </w:pPr>
    </w:p>
    <w:p w:rsidR="006E7B5B" w:rsidRPr="00D45146" w:rsidP="008D15A6" w14:paraId="7824C66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5DC8FD3" w14:textId="77777777">
      <w:pPr>
        <w:tabs>
          <w:tab w:val="left" w:pos="0"/>
        </w:tabs>
        <w:suppressAutoHyphens/>
        <w:rPr>
          <w:szCs w:val="22"/>
        </w:rPr>
      </w:pPr>
    </w:p>
    <w:p w:rsidR="006E7B5B" w:rsidP="006E7B5B" w14:paraId="698657D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1E5745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AAC99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A87AFF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27557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AB987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A833F14"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817E6E4" w14:textId="77777777">
      <w:pPr>
        <w:tabs>
          <w:tab w:val="left" w:pos="0"/>
        </w:tabs>
        <w:suppressAutoHyphens/>
        <w:rPr>
          <w:b/>
          <w:szCs w:val="22"/>
        </w:rPr>
      </w:pPr>
    </w:p>
    <w:p w:rsidR="008961DF" w:rsidRPr="0011693F" w:rsidP="0063533E" w14:paraId="68017FC8"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A34325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12BFC">
      <w:rPr>
        <w:rStyle w:val="PageNumber"/>
      </w:rPr>
      <w:fldChar w:fldCharType="separate"/>
    </w:r>
    <w:r>
      <w:rPr>
        <w:rStyle w:val="PageNumber"/>
      </w:rPr>
      <w:fldChar w:fldCharType="end"/>
    </w:r>
  </w:p>
  <w:p w:rsidR="00E37281" w14:paraId="3F7D26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1AC473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935D11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1C901C63" w14:textId="77777777">
      <w:r>
        <w:separator/>
      </w:r>
    </w:p>
  </w:footnote>
  <w:footnote w:type="continuationSeparator" w:id="1">
    <w:p w:rsidR="002F7FF4" w14:paraId="409CBDD8" w14:textId="77777777">
      <w:r>
        <w:continuationSeparator/>
      </w:r>
    </w:p>
  </w:footnote>
  <w:footnote w:id="2">
    <w:p w:rsidR="00802DC6" w:rsidP="00802DC6" w14:paraId="5A5E101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59B338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E152D65"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D7B439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CDE12FC"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E8B40C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F4146C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3290A1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E518D46" w14:textId="77777777">
                          <w:pPr>
                            <w:rPr>
                              <w:rFonts w:ascii="Arial" w:hAnsi="Arial" w:cs="Arial"/>
                              <w:b/>
                            </w:rPr>
                          </w:pPr>
                          <w:r w:rsidRPr="002D783A">
                            <w:rPr>
                              <w:rFonts w:ascii="Arial" w:hAnsi="Arial" w:cs="Arial"/>
                              <w:b/>
                            </w:rPr>
                            <w:t>Federal Communications Commission</w:t>
                          </w:r>
                        </w:p>
                        <w:p w:rsidR="00E37281" w:rsidRPr="002D783A" w14:paraId="69A57D9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CD0B8F2"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4651095" r:id="rId2"/>
      </w:pict>
    </w:r>
    <w:r>
      <w:rPr>
        <w:rFonts w:ascii="News Gothic MT" w:hAnsi="News Gothic MT"/>
        <w:b/>
        <w:kern w:val="28"/>
        <w:sz w:val="96"/>
      </w:rPr>
      <w:t>PUBLIC NOTICE</w:t>
    </w:r>
  </w:p>
  <w:p w:rsidR="00E37281" w:rsidRPr="00EA17C2" w:rsidP="00EA17C2" w14:paraId="3873FE8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A041D2D" w14:textId="77777777">
                          <w:pPr>
                            <w:jc w:val="right"/>
                            <w:rPr>
                              <w:rFonts w:ascii="Arial" w:hAnsi="Arial"/>
                              <w:sz w:val="16"/>
                            </w:rPr>
                          </w:pPr>
                          <w:r>
                            <w:rPr>
                              <w:rFonts w:ascii="Arial" w:hAnsi="Arial"/>
                              <w:sz w:val="16"/>
                            </w:rPr>
                            <w:tab/>
                            <w:t>News Media Information 202 / 418-0500</w:t>
                          </w:r>
                        </w:p>
                        <w:p w:rsidR="00E37281" w14:paraId="3AE04886" w14:textId="77777777">
                          <w:pPr>
                            <w:jc w:val="right"/>
                            <w:rPr>
                              <w:rFonts w:ascii="Arial" w:hAnsi="Arial"/>
                              <w:sz w:val="16"/>
                            </w:rPr>
                          </w:pPr>
                          <w:r>
                            <w:rPr>
                              <w:rFonts w:ascii="Arial" w:hAnsi="Arial"/>
                              <w:sz w:val="16"/>
                            </w:rPr>
                            <w:tab/>
                            <w:t xml:space="preserve">            Internet:  http://www.fcc.gov</w:t>
                          </w:r>
                        </w:p>
                        <w:p w:rsidR="00E37281" w:rsidP="00B2754A" w14:paraId="494B1C37" w14:textId="77777777">
                          <w:pPr>
                            <w:rPr>
                              <w:rFonts w:ascii="Arial" w:hAnsi="Arial"/>
                              <w:sz w:val="16"/>
                            </w:rPr>
                          </w:pPr>
                          <w:r>
                            <w:rPr>
                              <w:rFonts w:ascii="Arial" w:hAnsi="Arial"/>
                              <w:sz w:val="16"/>
                            </w:rPr>
                            <w:tab/>
                            <w:t xml:space="preserve">                                     </w:t>
                          </w:r>
                        </w:p>
                        <w:p w:rsidR="00E37281" w:rsidP="00B2754A" w14:paraId="61863428" w14:textId="77777777">
                          <w:pPr>
                            <w:rPr>
                              <w:rFonts w:ascii="Arial" w:hAnsi="Arial"/>
                              <w:sz w:val="16"/>
                            </w:rPr>
                          </w:pPr>
                          <w:r>
                            <w:rPr>
                              <w:rFonts w:ascii="Arial" w:hAnsi="Arial"/>
                              <w:sz w:val="16"/>
                            </w:rPr>
                            <w:tab/>
                          </w:r>
                          <w:r>
                            <w:rPr>
                              <w:rFonts w:ascii="Arial" w:hAnsi="Arial"/>
                              <w:sz w:val="16"/>
                            </w:rPr>
                            <w:tab/>
                          </w:r>
                        </w:p>
                        <w:p w:rsidR="00E37281" w:rsidP="00B2754A" w14:paraId="748BDBF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2725"/>
    <w:rsid w:val="00023D30"/>
    <w:rsid w:val="00024483"/>
    <w:rsid w:val="00030C5E"/>
    <w:rsid w:val="00032F10"/>
    <w:rsid w:val="00033B26"/>
    <w:rsid w:val="00040983"/>
    <w:rsid w:val="00042CFE"/>
    <w:rsid w:val="000442E4"/>
    <w:rsid w:val="00044FFF"/>
    <w:rsid w:val="00046085"/>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68F2"/>
    <w:rsid w:val="000E6584"/>
    <w:rsid w:val="000F19B3"/>
    <w:rsid w:val="000F37AE"/>
    <w:rsid w:val="000F440E"/>
    <w:rsid w:val="000F4691"/>
    <w:rsid w:val="000F5CCE"/>
    <w:rsid w:val="000F6E3A"/>
    <w:rsid w:val="001001FA"/>
    <w:rsid w:val="001051DF"/>
    <w:rsid w:val="00113C7A"/>
    <w:rsid w:val="0011520F"/>
    <w:rsid w:val="001154EA"/>
    <w:rsid w:val="0011693F"/>
    <w:rsid w:val="0011719F"/>
    <w:rsid w:val="00117982"/>
    <w:rsid w:val="00120290"/>
    <w:rsid w:val="00127E2E"/>
    <w:rsid w:val="00132CA3"/>
    <w:rsid w:val="00132CFA"/>
    <w:rsid w:val="00134FA8"/>
    <w:rsid w:val="00136782"/>
    <w:rsid w:val="00143545"/>
    <w:rsid w:val="001448E1"/>
    <w:rsid w:val="001454F9"/>
    <w:rsid w:val="001540EF"/>
    <w:rsid w:val="00154543"/>
    <w:rsid w:val="00156129"/>
    <w:rsid w:val="001579FB"/>
    <w:rsid w:val="00157D2F"/>
    <w:rsid w:val="001603F3"/>
    <w:rsid w:val="00163A86"/>
    <w:rsid w:val="00164D8B"/>
    <w:rsid w:val="0016716F"/>
    <w:rsid w:val="00173A01"/>
    <w:rsid w:val="00174C60"/>
    <w:rsid w:val="0017676A"/>
    <w:rsid w:val="0017745B"/>
    <w:rsid w:val="0018148C"/>
    <w:rsid w:val="00191BF7"/>
    <w:rsid w:val="00192710"/>
    <w:rsid w:val="001959CF"/>
    <w:rsid w:val="001A303E"/>
    <w:rsid w:val="001A3851"/>
    <w:rsid w:val="001A4165"/>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132D"/>
    <w:rsid w:val="002142C8"/>
    <w:rsid w:val="002150F3"/>
    <w:rsid w:val="00215363"/>
    <w:rsid w:val="002159F8"/>
    <w:rsid w:val="00217481"/>
    <w:rsid w:val="00221F01"/>
    <w:rsid w:val="002229AC"/>
    <w:rsid w:val="0022440F"/>
    <w:rsid w:val="002264F4"/>
    <w:rsid w:val="002316C5"/>
    <w:rsid w:val="00231A5F"/>
    <w:rsid w:val="00232613"/>
    <w:rsid w:val="00233753"/>
    <w:rsid w:val="00234EBA"/>
    <w:rsid w:val="0023501E"/>
    <w:rsid w:val="00240D90"/>
    <w:rsid w:val="00244B9E"/>
    <w:rsid w:val="00244C15"/>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1D88"/>
    <w:rsid w:val="002A2051"/>
    <w:rsid w:val="002A36AE"/>
    <w:rsid w:val="002A3F82"/>
    <w:rsid w:val="002B013E"/>
    <w:rsid w:val="002B365C"/>
    <w:rsid w:val="002B483F"/>
    <w:rsid w:val="002B4B36"/>
    <w:rsid w:val="002B4F56"/>
    <w:rsid w:val="002C24BA"/>
    <w:rsid w:val="002C44AD"/>
    <w:rsid w:val="002C62CF"/>
    <w:rsid w:val="002C75BD"/>
    <w:rsid w:val="002D3667"/>
    <w:rsid w:val="002D4196"/>
    <w:rsid w:val="002D5D9B"/>
    <w:rsid w:val="002D64FE"/>
    <w:rsid w:val="002D783A"/>
    <w:rsid w:val="002E05A5"/>
    <w:rsid w:val="002E2B38"/>
    <w:rsid w:val="002E3F18"/>
    <w:rsid w:val="002E7FD5"/>
    <w:rsid w:val="002F081E"/>
    <w:rsid w:val="002F23D3"/>
    <w:rsid w:val="002F413C"/>
    <w:rsid w:val="002F5715"/>
    <w:rsid w:val="002F7FF4"/>
    <w:rsid w:val="00301916"/>
    <w:rsid w:val="00305A63"/>
    <w:rsid w:val="003118BC"/>
    <w:rsid w:val="00316E85"/>
    <w:rsid w:val="00317520"/>
    <w:rsid w:val="00321A3A"/>
    <w:rsid w:val="003229AE"/>
    <w:rsid w:val="0032347F"/>
    <w:rsid w:val="00323502"/>
    <w:rsid w:val="00323955"/>
    <w:rsid w:val="00323CD4"/>
    <w:rsid w:val="00330A11"/>
    <w:rsid w:val="00341D4B"/>
    <w:rsid w:val="00344630"/>
    <w:rsid w:val="003452B8"/>
    <w:rsid w:val="00345C77"/>
    <w:rsid w:val="00345CC8"/>
    <w:rsid w:val="00347B49"/>
    <w:rsid w:val="00360B97"/>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795"/>
    <w:rsid w:val="00387965"/>
    <w:rsid w:val="00387D19"/>
    <w:rsid w:val="0039095B"/>
    <w:rsid w:val="00391424"/>
    <w:rsid w:val="003922B3"/>
    <w:rsid w:val="003967F2"/>
    <w:rsid w:val="00396A85"/>
    <w:rsid w:val="003A1062"/>
    <w:rsid w:val="003A16D0"/>
    <w:rsid w:val="003A583D"/>
    <w:rsid w:val="003B06F4"/>
    <w:rsid w:val="003B1364"/>
    <w:rsid w:val="003B41F6"/>
    <w:rsid w:val="003B691B"/>
    <w:rsid w:val="003B6ACF"/>
    <w:rsid w:val="003C32FC"/>
    <w:rsid w:val="003C3C59"/>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2E17"/>
    <w:rsid w:val="00403362"/>
    <w:rsid w:val="00404F50"/>
    <w:rsid w:val="00406E7D"/>
    <w:rsid w:val="004121A6"/>
    <w:rsid w:val="0041443B"/>
    <w:rsid w:val="00416D81"/>
    <w:rsid w:val="00417FC4"/>
    <w:rsid w:val="00423E9F"/>
    <w:rsid w:val="0042465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64B7B"/>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F72"/>
    <w:rsid w:val="004A70F8"/>
    <w:rsid w:val="004B5444"/>
    <w:rsid w:val="004C3FCF"/>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36BD"/>
    <w:rsid w:val="00554651"/>
    <w:rsid w:val="00555833"/>
    <w:rsid w:val="005573F6"/>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3E9E"/>
    <w:rsid w:val="00684A76"/>
    <w:rsid w:val="00686178"/>
    <w:rsid w:val="006871F5"/>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9B8"/>
    <w:rsid w:val="00780C14"/>
    <w:rsid w:val="00783068"/>
    <w:rsid w:val="00785D62"/>
    <w:rsid w:val="007868C8"/>
    <w:rsid w:val="00790B9D"/>
    <w:rsid w:val="007929E4"/>
    <w:rsid w:val="00795552"/>
    <w:rsid w:val="007A0DA0"/>
    <w:rsid w:val="007A6922"/>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06AC6"/>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15C"/>
    <w:rsid w:val="00881870"/>
    <w:rsid w:val="00887418"/>
    <w:rsid w:val="00890101"/>
    <w:rsid w:val="00890FF1"/>
    <w:rsid w:val="00891EA9"/>
    <w:rsid w:val="008936A1"/>
    <w:rsid w:val="00895AEE"/>
    <w:rsid w:val="008961DF"/>
    <w:rsid w:val="008A17CB"/>
    <w:rsid w:val="008A54F5"/>
    <w:rsid w:val="008A65D1"/>
    <w:rsid w:val="008B0C5E"/>
    <w:rsid w:val="008B23E3"/>
    <w:rsid w:val="008B4B21"/>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512"/>
    <w:rsid w:val="00961F5F"/>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7E0E"/>
    <w:rsid w:val="009A450E"/>
    <w:rsid w:val="009A5207"/>
    <w:rsid w:val="009A7057"/>
    <w:rsid w:val="009A70FA"/>
    <w:rsid w:val="009B1308"/>
    <w:rsid w:val="009B55C1"/>
    <w:rsid w:val="009B66C5"/>
    <w:rsid w:val="009C10C9"/>
    <w:rsid w:val="009C386E"/>
    <w:rsid w:val="009C3FAD"/>
    <w:rsid w:val="009C493F"/>
    <w:rsid w:val="009C4DD6"/>
    <w:rsid w:val="009C555B"/>
    <w:rsid w:val="009C77FC"/>
    <w:rsid w:val="009D2DC6"/>
    <w:rsid w:val="009D450A"/>
    <w:rsid w:val="009D7033"/>
    <w:rsid w:val="009F08A9"/>
    <w:rsid w:val="009F08FF"/>
    <w:rsid w:val="009F0CAD"/>
    <w:rsid w:val="009F34B8"/>
    <w:rsid w:val="009F748D"/>
    <w:rsid w:val="00A04605"/>
    <w:rsid w:val="00A048C3"/>
    <w:rsid w:val="00A05467"/>
    <w:rsid w:val="00A0670A"/>
    <w:rsid w:val="00A070F5"/>
    <w:rsid w:val="00A07BB1"/>
    <w:rsid w:val="00A14D6A"/>
    <w:rsid w:val="00A158CF"/>
    <w:rsid w:val="00A17513"/>
    <w:rsid w:val="00A20C8B"/>
    <w:rsid w:val="00A2769B"/>
    <w:rsid w:val="00A3133D"/>
    <w:rsid w:val="00A35629"/>
    <w:rsid w:val="00A411CE"/>
    <w:rsid w:val="00A55B50"/>
    <w:rsid w:val="00A55DCE"/>
    <w:rsid w:val="00A61555"/>
    <w:rsid w:val="00A62FA8"/>
    <w:rsid w:val="00A6786F"/>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275"/>
    <w:rsid w:val="00AD4A02"/>
    <w:rsid w:val="00AD4F5A"/>
    <w:rsid w:val="00AD65B5"/>
    <w:rsid w:val="00AD7742"/>
    <w:rsid w:val="00AE0649"/>
    <w:rsid w:val="00AE3616"/>
    <w:rsid w:val="00AE56A8"/>
    <w:rsid w:val="00AF30C8"/>
    <w:rsid w:val="00AF3F53"/>
    <w:rsid w:val="00AF58A7"/>
    <w:rsid w:val="00AF5F34"/>
    <w:rsid w:val="00AF6179"/>
    <w:rsid w:val="00B00DE9"/>
    <w:rsid w:val="00B017ED"/>
    <w:rsid w:val="00B044E4"/>
    <w:rsid w:val="00B079C3"/>
    <w:rsid w:val="00B07E7E"/>
    <w:rsid w:val="00B112B0"/>
    <w:rsid w:val="00B115A6"/>
    <w:rsid w:val="00B12C2D"/>
    <w:rsid w:val="00B15DC3"/>
    <w:rsid w:val="00B179D7"/>
    <w:rsid w:val="00B203CA"/>
    <w:rsid w:val="00B210E1"/>
    <w:rsid w:val="00B239EA"/>
    <w:rsid w:val="00B25B55"/>
    <w:rsid w:val="00B2727D"/>
    <w:rsid w:val="00B2754A"/>
    <w:rsid w:val="00B307B9"/>
    <w:rsid w:val="00B30DFB"/>
    <w:rsid w:val="00B310B7"/>
    <w:rsid w:val="00B318FF"/>
    <w:rsid w:val="00B346B4"/>
    <w:rsid w:val="00B34C3C"/>
    <w:rsid w:val="00B36444"/>
    <w:rsid w:val="00B402C9"/>
    <w:rsid w:val="00B41C8A"/>
    <w:rsid w:val="00B42083"/>
    <w:rsid w:val="00B446E3"/>
    <w:rsid w:val="00B50002"/>
    <w:rsid w:val="00B50373"/>
    <w:rsid w:val="00B513ED"/>
    <w:rsid w:val="00B5211F"/>
    <w:rsid w:val="00B52A1E"/>
    <w:rsid w:val="00B534F5"/>
    <w:rsid w:val="00B55D2A"/>
    <w:rsid w:val="00B63254"/>
    <w:rsid w:val="00B80467"/>
    <w:rsid w:val="00B8277B"/>
    <w:rsid w:val="00B838CD"/>
    <w:rsid w:val="00B844E3"/>
    <w:rsid w:val="00B8749E"/>
    <w:rsid w:val="00B93B4A"/>
    <w:rsid w:val="00B972BC"/>
    <w:rsid w:val="00BA141F"/>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0E4B"/>
    <w:rsid w:val="00C01181"/>
    <w:rsid w:val="00C019A7"/>
    <w:rsid w:val="00C06DCD"/>
    <w:rsid w:val="00C11FAA"/>
    <w:rsid w:val="00C12BFC"/>
    <w:rsid w:val="00C21079"/>
    <w:rsid w:val="00C2122A"/>
    <w:rsid w:val="00C22D58"/>
    <w:rsid w:val="00C2582B"/>
    <w:rsid w:val="00C30C11"/>
    <w:rsid w:val="00C32223"/>
    <w:rsid w:val="00C328E3"/>
    <w:rsid w:val="00C331C3"/>
    <w:rsid w:val="00C33D1C"/>
    <w:rsid w:val="00C3646E"/>
    <w:rsid w:val="00C40056"/>
    <w:rsid w:val="00C43388"/>
    <w:rsid w:val="00C458C2"/>
    <w:rsid w:val="00C502EE"/>
    <w:rsid w:val="00C50BA2"/>
    <w:rsid w:val="00C51427"/>
    <w:rsid w:val="00C53228"/>
    <w:rsid w:val="00C53B54"/>
    <w:rsid w:val="00C56EE0"/>
    <w:rsid w:val="00C56FA1"/>
    <w:rsid w:val="00C5781C"/>
    <w:rsid w:val="00C57F34"/>
    <w:rsid w:val="00C60391"/>
    <w:rsid w:val="00C60827"/>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A0882"/>
    <w:rsid w:val="00CA0D44"/>
    <w:rsid w:val="00CA2029"/>
    <w:rsid w:val="00CA3682"/>
    <w:rsid w:val="00CA5365"/>
    <w:rsid w:val="00CB15C3"/>
    <w:rsid w:val="00CB1F32"/>
    <w:rsid w:val="00CC3742"/>
    <w:rsid w:val="00CC4C7C"/>
    <w:rsid w:val="00CC662F"/>
    <w:rsid w:val="00CD4D6C"/>
    <w:rsid w:val="00CE1BB1"/>
    <w:rsid w:val="00CE3432"/>
    <w:rsid w:val="00CE4876"/>
    <w:rsid w:val="00CE62A7"/>
    <w:rsid w:val="00CE7A26"/>
    <w:rsid w:val="00CF1B1B"/>
    <w:rsid w:val="00CF5316"/>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90"/>
    <w:rsid w:val="00D612D7"/>
    <w:rsid w:val="00D61713"/>
    <w:rsid w:val="00D65046"/>
    <w:rsid w:val="00D735E2"/>
    <w:rsid w:val="00D80290"/>
    <w:rsid w:val="00D8169B"/>
    <w:rsid w:val="00D86637"/>
    <w:rsid w:val="00D90B7D"/>
    <w:rsid w:val="00D93106"/>
    <w:rsid w:val="00D95498"/>
    <w:rsid w:val="00D954C4"/>
    <w:rsid w:val="00DA14AB"/>
    <w:rsid w:val="00DA29AE"/>
    <w:rsid w:val="00DA3296"/>
    <w:rsid w:val="00DA3502"/>
    <w:rsid w:val="00DA440F"/>
    <w:rsid w:val="00DA550B"/>
    <w:rsid w:val="00DB3178"/>
    <w:rsid w:val="00DB4CEF"/>
    <w:rsid w:val="00DB4E90"/>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4783"/>
    <w:rsid w:val="00E36BA5"/>
    <w:rsid w:val="00E37281"/>
    <w:rsid w:val="00E40B48"/>
    <w:rsid w:val="00E42EE1"/>
    <w:rsid w:val="00E437E8"/>
    <w:rsid w:val="00E46E0D"/>
    <w:rsid w:val="00E52998"/>
    <w:rsid w:val="00E546A5"/>
    <w:rsid w:val="00E60345"/>
    <w:rsid w:val="00E61706"/>
    <w:rsid w:val="00E632AA"/>
    <w:rsid w:val="00E700CA"/>
    <w:rsid w:val="00E70359"/>
    <w:rsid w:val="00E72072"/>
    <w:rsid w:val="00E72C83"/>
    <w:rsid w:val="00E75DA6"/>
    <w:rsid w:val="00E75DEB"/>
    <w:rsid w:val="00E80757"/>
    <w:rsid w:val="00E86088"/>
    <w:rsid w:val="00E8659C"/>
    <w:rsid w:val="00E90FD9"/>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36EB"/>
    <w:rsid w:val="00EE5BF3"/>
    <w:rsid w:val="00EF50E0"/>
    <w:rsid w:val="00EF5AE3"/>
    <w:rsid w:val="00EF5B0E"/>
    <w:rsid w:val="00F01861"/>
    <w:rsid w:val="00F029BA"/>
    <w:rsid w:val="00F02C22"/>
    <w:rsid w:val="00F041D2"/>
    <w:rsid w:val="00F046EC"/>
    <w:rsid w:val="00F05546"/>
    <w:rsid w:val="00F063F4"/>
    <w:rsid w:val="00F1155F"/>
    <w:rsid w:val="00F149AD"/>
    <w:rsid w:val="00F1578A"/>
    <w:rsid w:val="00F1719D"/>
    <w:rsid w:val="00F2116D"/>
    <w:rsid w:val="00F232E0"/>
    <w:rsid w:val="00F315E0"/>
    <w:rsid w:val="00F34413"/>
    <w:rsid w:val="00F348B7"/>
    <w:rsid w:val="00F37C9D"/>
    <w:rsid w:val="00F41077"/>
    <w:rsid w:val="00F44847"/>
    <w:rsid w:val="00F44CE5"/>
    <w:rsid w:val="00F46968"/>
    <w:rsid w:val="00F519B6"/>
    <w:rsid w:val="00F5387F"/>
    <w:rsid w:val="00F54089"/>
    <w:rsid w:val="00F54B39"/>
    <w:rsid w:val="00F60F5C"/>
    <w:rsid w:val="00F6100D"/>
    <w:rsid w:val="00F614ED"/>
    <w:rsid w:val="00F62C5D"/>
    <w:rsid w:val="00F638A7"/>
    <w:rsid w:val="00F6512B"/>
    <w:rsid w:val="00F70EE0"/>
    <w:rsid w:val="00F718C2"/>
    <w:rsid w:val="00F72B09"/>
    <w:rsid w:val="00F81692"/>
    <w:rsid w:val="00F86FB2"/>
    <w:rsid w:val="00F87B87"/>
    <w:rsid w:val="00F87FA2"/>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33E"/>
    <w:rsid w:val="00FC6ACB"/>
    <w:rsid w:val="00FD04B9"/>
    <w:rsid w:val="00FD384B"/>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33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