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30DCB5F" w14:textId="77777777" w:rsidTr="3E99CDA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3E99CDA3" w14:paraId="39ACA3D4" w14:textId="786B3F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94960" cy="734568"/>
                  <wp:effectExtent l="0" t="0" r="0" b="8890"/>
                  <wp:docPr id="112165414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5414" name="Picture 1" descr="Text&#10;&#10;Description automatically generated with medium confidence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0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15D21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E76952" w:rsidP="00BB4E29" w14:paraId="732A4AB2" w14:textId="6B50A871">
            <w:pPr>
              <w:rPr>
                <w:b/>
                <w:bCs/>
                <w:sz w:val="22"/>
                <w:szCs w:val="22"/>
                <w:lang w:val="es-ES"/>
              </w:rPr>
            </w:pPr>
            <w:r w:rsidRPr="00E76952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="00B70B5F">
              <w:rPr>
                <w:b/>
                <w:bCs/>
                <w:sz w:val="22"/>
                <w:szCs w:val="22"/>
                <w:lang w:val="es-ES"/>
              </w:rPr>
              <w:t>os de prensa</w:t>
            </w:r>
            <w:r w:rsidRPr="00E76952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E76952" w:rsidP="00BB4E29" w14:paraId="3880764A" w14:textId="558C4E26">
            <w:pPr>
              <w:rPr>
                <w:bCs/>
                <w:sz w:val="22"/>
                <w:szCs w:val="22"/>
                <w:lang w:val="es-ES"/>
              </w:rPr>
            </w:pPr>
            <w:r w:rsidRPr="00E76952">
              <w:rPr>
                <w:bCs/>
                <w:sz w:val="22"/>
                <w:szCs w:val="22"/>
                <w:lang w:val="es-ES"/>
              </w:rPr>
              <w:t>P</w:t>
            </w:r>
            <w:r>
              <w:rPr>
                <w:bCs/>
                <w:sz w:val="22"/>
                <w:szCs w:val="22"/>
                <w:lang w:val="es-ES"/>
              </w:rPr>
              <w:t>aloma Perez</w:t>
            </w:r>
          </w:p>
          <w:p w:rsidR="00403065" w:rsidP="00BB4E29" w14:paraId="7AA20078" w14:textId="2274791C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5B5B46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</w:p>
          <w:p w:rsidR="00403065" w:rsidP="00BB4E29" w14:paraId="44931E07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403065" w:rsidRPr="00DD601B" w:rsidP="00BB4E29" w14:paraId="56399A2B" w14:textId="17B02480">
            <w:pPr>
              <w:rPr>
                <w:bCs/>
                <w:sz w:val="22"/>
                <w:szCs w:val="22"/>
              </w:rPr>
            </w:pPr>
            <w:r w:rsidRPr="00DD601B">
              <w:rPr>
                <w:bCs/>
                <w:sz w:val="22"/>
                <w:szCs w:val="22"/>
              </w:rPr>
              <w:t>Arielle Devorah</w:t>
            </w:r>
          </w:p>
          <w:p w:rsidR="00403065" w:rsidRPr="00DD601B" w:rsidP="00BB4E29" w14:paraId="0C6EA2FA" w14:textId="0B6F1994">
            <w:pPr>
              <w:rPr>
                <w:bCs/>
                <w:sz w:val="22"/>
                <w:szCs w:val="22"/>
              </w:rPr>
            </w:pP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arielle.devorah@phoenix.gov</w:t>
              </w:r>
            </w:hyperlink>
          </w:p>
          <w:p w:rsidR="007A44F8" w:rsidRPr="00DD601B" w:rsidP="00BB4E29" w14:paraId="3FABD2E9" w14:textId="77777777">
            <w:pPr>
              <w:rPr>
                <w:bCs/>
                <w:sz w:val="22"/>
                <w:szCs w:val="22"/>
              </w:rPr>
            </w:pPr>
          </w:p>
          <w:p w:rsidR="00A2631C" w:rsidRPr="007679A7" w:rsidP="00A2631C" w14:paraId="3DC71D52" w14:textId="6C7EA54D">
            <w:pPr>
              <w:rPr>
                <w:b/>
                <w:sz w:val="22"/>
                <w:szCs w:val="22"/>
                <w:lang w:val="es-CL"/>
              </w:rPr>
            </w:pPr>
            <w:r w:rsidRPr="007679A7">
              <w:rPr>
                <w:b/>
                <w:sz w:val="22"/>
                <w:szCs w:val="22"/>
                <w:lang w:val="es-CL"/>
              </w:rPr>
              <w:t>[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>For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 xml:space="preserve"> 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>Planning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 xml:space="preserve"> 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>Purposes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 xml:space="preserve"> </w:t>
            </w:r>
            <w:r w:rsidRPr="007679A7" w:rsidR="00A66F41">
              <w:rPr>
                <w:b/>
                <w:sz w:val="22"/>
                <w:szCs w:val="22"/>
                <w:lang w:val="es-CL"/>
              </w:rPr>
              <w:t>Only</w:t>
            </w:r>
            <w:r w:rsidRPr="007679A7">
              <w:rPr>
                <w:b/>
                <w:sz w:val="22"/>
                <w:szCs w:val="22"/>
                <w:lang w:val="es-CL"/>
              </w:rPr>
              <w:t xml:space="preserve"> </w:t>
            </w:r>
            <w:r w:rsidRPr="007679A7" w:rsidR="00597B74">
              <w:rPr>
                <w:b/>
                <w:sz w:val="22"/>
                <w:szCs w:val="22"/>
                <w:lang w:val="es-CL"/>
              </w:rPr>
              <w:t>– Solo para p</w:t>
            </w:r>
            <w:r w:rsidRPr="007679A7" w:rsidR="007679A7">
              <w:rPr>
                <w:b/>
                <w:sz w:val="22"/>
                <w:szCs w:val="22"/>
                <w:lang w:val="es-CL"/>
              </w:rPr>
              <w:t>reparación de cobertura</w:t>
            </w:r>
            <w:r w:rsidRPr="007679A7" w:rsidR="00597B74">
              <w:rPr>
                <w:b/>
                <w:sz w:val="22"/>
                <w:szCs w:val="22"/>
                <w:lang w:val="es-CL"/>
              </w:rPr>
              <w:t>]</w:t>
            </w:r>
          </w:p>
          <w:p w:rsidR="00A2631C" w:rsidRPr="007679A7" w:rsidP="00A2631C" w14:paraId="1ABCA31D" w14:textId="77777777">
            <w:pPr>
              <w:rPr>
                <w:b/>
                <w:lang w:val="es-CL"/>
              </w:rPr>
            </w:pPr>
          </w:p>
          <w:p w:rsidR="00597B74" w:rsidRPr="008139EF" w:rsidP="00A2631C" w14:paraId="5B3889E5" w14:textId="7E10D13B">
            <w:pPr>
              <w:jc w:val="center"/>
              <w:rPr>
                <w:b/>
              </w:rPr>
            </w:pPr>
            <w:r w:rsidRPr="008139EF">
              <w:rPr>
                <w:b/>
              </w:rPr>
              <w:t>***MEDIA ADVISORY***FOR PLANNING PURPOSES ONLY***</w:t>
            </w:r>
          </w:p>
          <w:p w:rsidR="007A44F8" w:rsidRPr="00367EBE" w:rsidP="00A2631C" w14:paraId="51CA5E95" w14:textId="48447F37">
            <w:pPr>
              <w:jc w:val="center"/>
              <w:rPr>
                <w:b/>
                <w:lang w:val="es-CL"/>
              </w:rPr>
            </w:pPr>
            <w:r w:rsidRPr="008139EF">
              <w:rPr>
                <w:b/>
                <w:lang w:val="es-CL"/>
              </w:rPr>
              <w:t>NOTA DE PRENSA – SOLO PARA P</w:t>
            </w:r>
            <w:r w:rsidRPr="008139EF" w:rsidR="009674A0">
              <w:rPr>
                <w:b/>
                <w:lang w:val="es-CL"/>
              </w:rPr>
              <w:t>REPARACIÓN DE COBERTURA</w:t>
            </w:r>
          </w:p>
          <w:p w:rsidR="00A2631C" w:rsidRPr="00367EBE" w:rsidP="00A2631C" w14:paraId="5B9B6C2B" w14:textId="77777777">
            <w:pPr>
              <w:jc w:val="center"/>
              <w:rPr>
                <w:b/>
                <w:bCs/>
                <w:lang w:val="es-CL"/>
              </w:rPr>
            </w:pPr>
          </w:p>
          <w:p w:rsidR="000E049E" w:rsidRPr="00367EBE" w:rsidP="00D861EE" w14:paraId="749198FE" w14:textId="3381289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lang w:val="es-CL"/>
              </w:rPr>
            </w:pPr>
            <w:r w:rsidRPr="00367EBE">
              <w:rPr>
                <w:b/>
                <w:bCs/>
                <w:lang w:val="es-CL"/>
              </w:rPr>
              <w:t xml:space="preserve">JESSICA </w:t>
            </w:r>
            <w:r w:rsidRPr="00367EBE" w:rsidR="00A66F41">
              <w:rPr>
                <w:b/>
                <w:bCs/>
                <w:lang w:val="es-CL"/>
              </w:rPr>
              <w:t>ROSENWORCEL</w:t>
            </w:r>
            <w:r w:rsidRPr="00367EBE">
              <w:rPr>
                <w:b/>
                <w:bCs/>
                <w:lang w:val="es-CL"/>
              </w:rPr>
              <w:t>,</w:t>
            </w:r>
            <w:r w:rsidRPr="00367EBE" w:rsidR="00A66F41">
              <w:rPr>
                <w:b/>
                <w:bCs/>
                <w:lang w:val="es-CL"/>
              </w:rPr>
              <w:t xml:space="preserve"> </w:t>
            </w:r>
            <w:r w:rsidRPr="00367EBE">
              <w:rPr>
                <w:b/>
                <w:bCs/>
                <w:lang w:val="es-CL"/>
              </w:rPr>
              <w:t>PRESIDENTA DE LA FCC, Y</w:t>
            </w:r>
            <w:r w:rsidRPr="00367EBE" w:rsidR="00A66F41">
              <w:rPr>
                <w:b/>
                <w:bCs/>
                <w:lang w:val="es-CL"/>
              </w:rPr>
              <w:t xml:space="preserve"> </w:t>
            </w:r>
            <w:r w:rsidRPr="00367EBE" w:rsidR="007B0585">
              <w:rPr>
                <w:b/>
                <w:bCs/>
                <w:lang w:val="es-CL"/>
              </w:rPr>
              <w:t>KATE GALLEGO</w:t>
            </w:r>
            <w:r w:rsidRPr="00367EBE">
              <w:rPr>
                <w:b/>
                <w:bCs/>
                <w:lang w:val="es-CL"/>
              </w:rPr>
              <w:t>, ALCALDESA DE PHOENIX, AZ,</w:t>
            </w:r>
            <w:r w:rsidRPr="00367EBE" w:rsidR="00A66F41">
              <w:rPr>
                <w:b/>
                <w:bCs/>
                <w:lang w:val="es-CL"/>
              </w:rPr>
              <w:t xml:space="preserve"> VISIT</w:t>
            </w:r>
            <w:r w:rsidRPr="00367EBE">
              <w:rPr>
                <w:b/>
                <w:bCs/>
                <w:lang w:val="es-CL"/>
              </w:rPr>
              <w:t>ARÁN LA BIBLIOTECA</w:t>
            </w:r>
            <w:r w:rsidRPr="00367EBE" w:rsidR="00A66F41">
              <w:rPr>
                <w:b/>
                <w:bCs/>
                <w:lang w:val="es-CL"/>
              </w:rPr>
              <w:t xml:space="preserve"> </w:t>
            </w:r>
            <w:r w:rsidRPr="00367EBE" w:rsidR="006F223D">
              <w:rPr>
                <w:b/>
                <w:bCs/>
                <w:lang w:val="es-CL"/>
              </w:rPr>
              <w:t>BURTON BARR</w:t>
            </w:r>
            <w:r w:rsidRPr="00367EBE" w:rsidR="000F75E3">
              <w:rPr>
                <w:b/>
                <w:bCs/>
                <w:lang w:val="es-CL"/>
              </w:rPr>
              <w:t xml:space="preserve"> CENTRAL</w:t>
            </w:r>
            <w:r w:rsidRPr="00367EBE" w:rsidR="00A66F41">
              <w:rPr>
                <w:b/>
                <w:bCs/>
                <w:lang w:val="es-CL"/>
              </w:rPr>
              <w:t xml:space="preserve"> LIBRARY </w:t>
            </w:r>
            <w:r w:rsidRPr="00367EBE">
              <w:rPr>
                <w:b/>
                <w:bCs/>
                <w:lang w:val="es-CL"/>
              </w:rPr>
              <w:t xml:space="preserve">PARA </w:t>
            </w:r>
            <w:r w:rsidRPr="00367EBE" w:rsidR="00274891">
              <w:rPr>
                <w:b/>
                <w:bCs/>
                <w:lang w:val="es-CL"/>
              </w:rPr>
              <w:t>IMPULS</w:t>
            </w:r>
            <w:r w:rsidRPr="00367EBE">
              <w:rPr>
                <w:b/>
                <w:bCs/>
                <w:lang w:val="es-CL"/>
              </w:rPr>
              <w:t>AR LA INSCRIPCIÓN EN EL PROGRAMA DE DESCUENTOS PARA INTERNET (ACP)</w:t>
            </w:r>
          </w:p>
          <w:p w:rsidR="00CC5E08" w:rsidRPr="00824716" w:rsidP="3E99CDA3" w14:paraId="10A72D48" w14:textId="66755EF7">
            <w:pPr>
              <w:tabs>
                <w:tab w:val="left" w:pos="8625"/>
              </w:tabs>
              <w:jc w:val="center"/>
              <w:rPr>
                <w:i/>
                <w:iCs/>
                <w:lang w:val="es-CL"/>
              </w:rPr>
            </w:pPr>
            <w:r w:rsidRPr="00824716">
              <w:rPr>
                <w:b/>
                <w:bCs/>
                <w:i/>
                <w:iCs/>
                <w:lang w:val="es-CL"/>
              </w:rPr>
              <w:t xml:space="preserve">En colaboración con la ciudad de </w:t>
            </w:r>
            <w:r w:rsidRPr="00824716" w:rsidR="006F223D">
              <w:rPr>
                <w:b/>
                <w:bCs/>
                <w:i/>
                <w:iCs/>
                <w:lang w:val="es-CL"/>
              </w:rPr>
              <w:t>Phoenix</w:t>
            </w:r>
            <w:r w:rsidRPr="00824716" w:rsidR="00A66F41">
              <w:rPr>
                <w:b/>
                <w:bCs/>
                <w:i/>
                <w:iCs/>
                <w:lang w:val="es-CL"/>
              </w:rPr>
              <w:t xml:space="preserve">, </w:t>
            </w:r>
            <w:r w:rsidRPr="00824716">
              <w:rPr>
                <w:b/>
                <w:bCs/>
                <w:i/>
                <w:iCs/>
                <w:lang w:val="es-CL"/>
              </w:rPr>
              <w:t>Arizona, la</w:t>
            </w:r>
            <w:r w:rsidRPr="00824716" w:rsidR="00A66F41">
              <w:rPr>
                <w:b/>
                <w:bCs/>
                <w:i/>
                <w:iCs/>
                <w:lang w:val="es-CL"/>
              </w:rPr>
              <w:t xml:space="preserve"> FCC </w:t>
            </w:r>
            <w:r>
              <w:rPr>
                <w:b/>
                <w:bCs/>
                <w:i/>
                <w:iCs/>
                <w:lang w:val="es-CL"/>
              </w:rPr>
              <w:t xml:space="preserve">da </w:t>
            </w:r>
            <w:r w:rsidRPr="00824716">
              <w:rPr>
                <w:b/>
                <w:bCs/>
                <w:i/>
                <w:iCs/>
                <w:lang w:val="es-CL"/>
              </w:rPr>
              <w:t>i</w:t>
            </w:r>
            <w:r>
              <w:rPr>
                <w:b/>
                <w:bCs/>
                <w:i/>
                <w:iCs/>
                <w:lang w:val="es-CL"/>
              </w:rPr>
              <w:t xml:space="preserve">mpulso a las gestiones destinadas a promover el mayor programa nacional de asequibilidad </w:t>
            </w:r>
            <w:r w:rsidR="00E11557">
              <w:rPr>
                <w:b/>
                <w:bCs/>
                <w:i/>
                <w:iCs/>
                <w:lang w:val="es-CL"/>
              </w:rPr>
              <w:t>para</w:t>
            </w:r>
            <w:r>
              <w:rPr>
                <w:b/>
                <w:bCs/>
                <w:i/>
                <w:iCs/>
                <w:lang w:val="es-CL"/>
              </w:rPr>
              <w:t xml:space="preserve"> internet de banda ancha.</w:t>
            </w:r>
          </w:p>
          <w:p w:rsidR="00F61155" w:rsidRPr="001E795D" w:rsidP="00BB4E29" w14:paraId="7880D0E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  <w:lang w:val="es-MX"/>
              </w:rPr>
            </w:pPr>
            <w:r w:rsidRPr="00620A72">
              <w:rPr>
                <w:b/>
                <w:bCs/>
                <w:i/>
                <w:sz w:val="28"/>
                <w:szCs w:val="32"/>
                <w:lang w:val="es-CL"/>
              </w:rPr>
              <w:t xml:space="preserve">  </w:t>
            </w:r>
            <w:r w:rsidRPr="001E795D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MX"/>
              </w:rPr>
              <w:t>--</w:t>
            </w:r>
            <w:r w:rsidRPr="001E795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MX"/>
              </w:rPr>
              <w:t xml:space="preserve"> </w:t>
            </w:r>
          </w:p>
          <w:p w:rsidR="009C4081" w:rsidRPr="00545EAF" w:rsidP="009C4081" w14:paraId="689F2C17" w14:textId="2371916D">
            <w:pPr>
              <w:rPr>
                <w:sz w:val="22"/>
                <w:szCs w:val="22"/>
                <w:lang w:val="es-CL"/>
              </w:rPr>
            </w:pPr>
            <w:r w:rsidRPr="00BB14B9">
              <w:rPr>
                <w:sz w:val="22"/>
                <w:szCs w:val="22"/>
                <w:lang w:val="es-CL"/>
              </w:rPr>
              <w:t>PHOENIX</w:t>
            </w:r>
            <w:r w:rsidRPr="00BB14B9" w:rsidR="00A66F41">
              <w:rPr>
                <w:sz w:val="22"/>
                <w:szCs w:val="22"/>
                <w:lang w:val="es-CL"/>
              </w:rPr>
              <w:t>,</w:t>
            </w:r>
            <w:r w:rsidRPr="00BB14B9">
              <w:rPr>
                <w:sz w:val="22"/>
                <w:szCs w:val="22"/>
                <w:lang w:val="es-CL"/>
              </w:rPr>
              <w:t xml:space="preserve"> 9</w:t>
            </w:r>
            <w:r w:rsidRPr="00BB14B9" w:rsidR="002061DA">
              <w:rPr>
                <w:sz w:val="22"/>
                <w:szCs w:val="22"/>
                <w:lang w:val="es-CL"/>
              </w:rPr>
              <w:t xml:space="preserve"> de mayo de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2023—</w:t>
            </w:r>
            <w:r w:rsidRPr="00BB14B9" w:rsidR="00BB14B9">
              <w:rPr>
                <w:sz w:val="22"/>
                <w:szCs w:val="22"/>
                <w:lang w:val="es-CL"/>
              </w:rPr>
              <w:t xml:space="preserve"> Jessica Rosenworcel, presidenta de la Comisión Federal de Comunicaciones (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Federal </w:t>
            </w:r>
            <w:r w:rsidRPr="00BB14B9" w:rsidR="00A66F41">
              <w:rPr>
                <w:sz w:val="22"/>
                <w:szCs w:val="22"/>
                <w:lang w:val="es-CL"/>
              </w:rPr>
              <w:t>Communications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</w:t>
            </w:r>
            <w:r w:rsidRPr="00BB14B9" w:rsidR="00A66F41">
              <w:rPr>
                <w:sz w:val="22"/>
                <w:szCs w:val="22"/>
                <w:lang w:val="es-CL"/>
              </w:rPr>
              <w:t>Commission</w:t>
            </w:r>
            <w:r w:rsidRPr="00BB14B9" w:rsidR="00BB14B9">
              <w:rPr>
                <w:sz w:val="22"/>
                <w:szCs w:val="22"/>
                <w:lang w:val="es-CL"/>
              </w:rPr>
              <w:t>, FCC, por sus siglas en inglés)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visit</w:t>
            </w:r>
            <w:r w:rsidRPr="00BB14B9" w:rsidR="00BB14B9">
              <w:rPr>
                <w:sz w:val="22"/>
                <w:szCs w:val="22"/>
                <w:lang w:val="es-CL"/>
              </w:rPr>
              <w:t>ará la ciudad de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</w:t>
            </w:r>
            <w:r w:rsidRPr="00BB14B9">
              <w:rPr>
                <w:sz w:val="22"/>
                <w:szCs w:val="22"/>
                <w:lang w:val="es-CL"/>
              </w:rPr>
              <w:t>Phoenix, Arizona</w:t>
            </w:r>
            <w:r w:rsidR="006D19DA">
              <w:rPr>
                <w:sz w:val="22"/>
                <w:szCs w:val="22"/>
                <w:lang w:val="es-CL"/>
              </w:rPr>
              <w:t xml:space="preserve">, y la biblioteca pública de la ciudad, </w:t>
            </w:r>
            <w:r w:rsidRPr="00BB14B9" w:rsidR="006D19DA">
              <w:rPr>
                <w:sz w:val="22"/>
                <w:szCs w:val="22"/>
                <w:lang w:val="es-CL"/>
              </w:rPr>
              <w:t xml:space="preserve">Phoenix </w:t>
            </w:r>
            <w:r w:rsidRPr="00BB14B9" w:rsidR="006D19DA">
              <w:rPr>
                <w:sz w:val="22"/>
                <w:szCs w:val="22"/>
                <w:lang w:val="es-CL"/>
              </w:rPr>
              <w:t>Public</w:t>
            </w:r>
            <w:r w:rsidRPr="00BB14B9" w:rsidR="006D19DA">
              <w:rPr>
                <w:sz w:val="22"/>
                <w:szCs w:val="22"/>
                <w:lang w:val="es-CL"/>
              </w:rPr>
              <w:t xml:space="preserve"> Library</w:t>
            </w:r>
            <w:r w:rsidR="006D19DA">
              <w:rPr>
                <w:sz w:val="22"/>
                <w:szCs w:val="22"/>
                <w:lang w:val="es-CL"/>
              </w:rPr>
              <w:t>,</w:t>
            </w:r>
            <w:r w:rsidRPr="00BB14B9" w:rsidR="00BB14B9">
              <w:rPr>
                <w:sz w:val="22"/>
                <w:szCs w:val="22"/>
                <w:lang w:val="es-CL"/>
              </w:rPr>
              <w:t xml:space="preserve"> el martes 9 de mayo</w:t>
            </w:r>
            <w:r w:rsidR="000E0B78">
              <w:rPr>
                <w:sz w:val="22"/>
                <w:szCs w:val="22"/>
                <w:lang w:val="es-CL"/>
              </w:rPr>
              <w:t>,</w:t>
            </w:r>
            <w:r w:rsidRPr="00BB14B9" w:rsidR="00BB14B9">
              <w:rPr>
                <w:sz w:val="22"/>
                <w:szCs w:val="22"/>
                <w:lang w:val="es-CL"/>
              </w:rPr>
              <w:t xml:space="preserve"> para promover el Programa de Descuentos </w:t>
            </w:r>
            <w:r w:rsidR="000E0B78">
              <w:rPr>
                <w:sz w:val="22"/>
                <w:szCs w:val="22"/>
                <w:lang w:val="es-CL"/>
              </w:rPr>
              <w:t>para</w:t>
            </w:r>
            <w:r w:rsidRPr="00BB14B9" w:rsidR="00BB14B9">
              <w:rPr>
                <w:sz w:val="22"/>
                <w:szCs w:val="22"/>
                <w:lang w:val="es-CL"/>
              </w:rPr>
              <w:t xml:space="preserve"> Internet (</w:t>
            </w:r>
            <w:r w:rsidRPr="00BB14B9" w:rsidR="00A66F41">
              <w:rPr>
                <w:sz w:val="22"/>
                <w:szCs w:val="22"/>
                <w:lang w:val="es-CL"/>
              </w:rPr>
              <w:t>Affordable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</w:t>
            </w:r>
            <w:r w:rsidRPr="00BB14B9" w:rsidR="00A66F41">
              <w:rPr>
                <w:sz w:val="22"/>
                <w:szCs w:val="22"/>
                <w:lang w:val="es-CL"/>
              </w:rPr>
              <w:t>Connectivity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</w:t>
            </w:r>
            <w:r w:rsidRPr="00BB14B9" w:rsidR="00A66F41">
              <w:rPr>
                <w:sz w:val="22"/>
                <w:szCs w:val="22"/>
                <w:lang w:val="es-CL"/>
              </w:rPr>
              <w:t>Program</w:t>
            </w:r>
            <w:r w:rsidR="00BB14B9">
              <w:rPr>
                <w:sz w:val="22"/>
                <w:szCs w:val="22"/>
                <w:lang w:val="es-CL"/>
              </w:rPr>
              <w:t xml:space="preserve">, </w:t>
            </w:r>
            <w:r w:rsidRPr="00BB14B9" w:rsidR="00A66F41">
              <w:rPr>
                <w:sz w:val="22"/>
                <w:szCs w:val="22"/>
                <w:lang w:val="es-CL"/>
              </w:rPr>
              <w:t>ACP</w:t>
            </w:r>
            <w:r w:rsidR="00BB14B9">
              <w:rPr>
                <w:sz w:val="22"/>
                <w:szCs w:val="22"/>
                <w:lang w:val="es-CL"/>
              </w:rPr>
              <w:t xml:space="preserve">, por </w:t>
            </w:r>
            <w:r w:rsidR="00545EAF">
              <w:rPr>
                <w:sz w:val="22"/>
                <w:szCs w:val="22"/>
                <w:lang w:val="es-CL"/>
              </w:rPr>
              <w:t>sus siglas</w:t>
            </w:r>
            <w:r w:rsidR="00BB14B9">
              <w:rPr>
                <w:sz w:val="22"/>
                <w:szCs w:val="22"/>
                <w:lang w:val="es-CL"/>
              </w:rPr>
              <w:t xml:space="preserve"> en inglés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) </w:t>
            </w:r>
            <w:r w:rsidR="006D19DA">
              <w:rPr>
                <w:sz w:val="22"/>
                <w:szCs w:val="22"/>
                <w:lang w:val="es-CL"/>
              </w:rPr>
              <w:t>en colaboración con la alcaldesa de</w:t>
            </w:r>
            <w:r w:rsidR="00545EAF">
              <w:rPr>
                <w:sz w:val="22"/>
                <w:szCs w:val="22"/>
                <w:lang w:val="es-CL"/>
              </w:rPr>
              <w:t xml:space="preserve"> la ciudad de </w:t>
            </w:r>
            <w:r w:rsidRPr="00BB14B9" w:rsidR="00545EAF">
              <w:rPr>
                <w:sz w:val="22"/>
                <w:szCs w:val="22"/>
                <w:lang w:val="es-CL"/>
              </w:rPr>
              <w:t>Phoenix</w:t>
            </w:r>
            <w:r w:rsidR="00545EAF">
              <w:rPr>
                <w:sz w:val="22"/>
                <w:szCs w:val="22"/>
                <w:lang w:val="es-CL"/>
              </w:rPr>
              <w:t>,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 </w:t>
            </w:r>
            <w:r w:rsidRPr="00BB14B9" w:rsidR="005E0076">
              <w:rPr>
                <w:sz w:val="22"/>
                <w:szCs w:val="22"/>
                <w:lang w:val="es-CL"/>
              </w:rPr>
              <w:t>Kate Gallego</w:t>
            </w:r>
            <w:r w:rsidRPr="00BB14B9" w:rsidR="00A66F41">
              <w:rPr>
                <w:sz w:val="22"/>
                <w:szCs w:val="22"/>
                <w:lang w:val="es-CL"/>
              </w:rPr>
              <w:t xml:space="preserve">.  </w:t>
            </w:r>
            <w:r w:rsidRPr="00545EAF" w:rsidR="00545EAF">
              <w:rPr>
                <w:sz w:val="22"/>
                <w:szCs w:val="22"/>
                <w:lang w:val="es-CL"/>
              </w:rPr>
              <w:t xml:space="preserve">La presidenta </w:t>
            </w:r>
            <w:r w:rsidRPr="00545EAF" w:rsidR="00A66F41">
              <w:rPr>
                <w:sz w:val="22"/>
                <w:szCs w:val="22"/>
                <w:lang w:val="es-CL"/>
              </w:rPr>
              <w:t xml:space="preserve">Rosenworcel </w:t>
            </w:r>
            <w:r w:rsidRPr="00545EAF" w:rsidR="00545EAF">
              <w:rPr>
                <w:sz w:val="22"/>
                <w:szCs w:val="22"/>
                <w:lang w:val="es-CL"/>
              </w:rPr>
              <w:t xml:space="preserve">visitará la sede central de la biblioteca pública, </w:t>
            </w:r>
            <w:r w:rsidRPr="00545EAF" w:rsidR="00612A9E">
              <w:rPr>
                <w:sz w:val="22"/>
                <w:szCs w:val="22"/>
                <w:lang w:val="es-CL"/>
              </w:rPr>
              <w:t xml:space="preserve">Phoenix </w:t>
            </w:r>
            <w:r w:rsidRPr="00545EAF" w:rsidR="00612A9E">
              <w:rPr>
                <w:sz w:val="22"/>
                <w:szCs w:val="22"/>
                <w:lang w:val="es-CL"/>
              </w:rPr>
              <w:t>Public</w:t>
            </w:r>
            <w:r w:rsidRPr="00545EAF" w:rsidR="00612A9E">
              <w:rPr>
                <w:sz w:val="22"/>
                <w:szCs w:val="22"/>
                <w:lang w:val="es-CL"/>
              </w:rPr>
              <w:t xml:space="preserve"> </w:t>
            </w:r>
            <w:r w:rsidRPr="00545EAF" w:rsidR="00612A9E">
              <w:rPr>
                <w:sz w:val="22"/>
                <w:szCs w:val="22"/>
                <w:lang w:val="es-CL"/>
              </w:rPr>
              <w:t>Library’s</w:t>
            </w:r>
            <w:r w:rsidRPr="00545EAF" w:rsidR="00612A9E">
              <w:rPr>
                <w:sz w:val="22"/>
                <w:szCs w:val="22"/>
                <w:lang w:val="es-CL"/>
              </w:rPr>
              <w:t xml:space="preserve"> Burton Barr</w:t>
            </w:r>
            <w:r w:rsidRPr="00545EAF" w:rsidR="00783D24">
              <w:rPr>
                <w:sz w:val="22"/>
                <w:szCs w:val="22"/>
                <w:lang w:val="es-CL"/>
              </w:rPr>
              <w:t xml:space="preserve"> Central</w:t>
            </w:r>
            <w:r w:rsidRPr="00545EAF" w:rsidR="00612A9E">
              <w:rPr>
                <w:sz w:val="22"/>
                <w:szCs w:val="22"/>
                <w:lang w:val="es-CL"/>
              </w:rPr>
              <w:t xml:space="preserve"> </w:t>
            </w:r>
            <w:r w:rsidRPr="00545EAF" w:rsidR="00612A9E">
              <w:rPr>
                <w:i/>
                <w:iCs/>
                <w:sz w:val="22"/>
                <w:szCs w:val="22"/>
                <w:lang w:val="es-CL"/>
              </w:rPr>
              <w:t>branch</w:t>
            </w:r>
            <w:r w:rsidRPr="00545EAF" w:rsidR="00545EAF">
              <w:rPr>
                <w:sz w:val="22"/>
                <w:szCs w:val="22"/>
                <w:lang w:val="es-CL"/>
              </w:rPr>
              <w:t>,</w:t>
            </w:r>
            <w:r w:rsidRPr="00545EAF" w:rsidR="00A66F41">
              <w:rPr>
                <w:sz w:val="22"/>
                <w:szCs w:val="22"/>
                <w:lang w:val="es-CL"/>
              </w:rPr>
              <w:t xml:space="preserve"> </w:t>
            </w:r>
            <w:r w:rsidRPr="00545EAF" w:rsidR="00545EAF">
              <w:rPr>
                <w:sz w:val="22"/>
                <w:szCs w:val="22"/>
                <w:lang w:val="es-CL"/>
              </w:rPr>
              <w:t>para participar en el evento de lanzamiento del programa ACP y de la subvención pa</w:t>
            </w:r>
            <w:r w:rsidR="00545EAF">
              <w:rPr>
                <w:sz w:val="22"/>
                <w:szCs w:val="22"/>
                <w:lang w:val="es-CL"/>
              </w:rPr>
              <w:t xml:space="preserve">ra actividades de divulgación, otorgada recientemente por la FCC a la ciudad de Phoenix </w:t>
            </w:r>
            <w:r w:rsidR="00620A72">
              <w:rPr>
                <w:sz w:val="22"/>
                <w:szCs w:val="22"/>
                <w:lang w:val="es-CL"/>
              </w:rPr>
              <w:t xml:space="preserve">con el objeto de apoyar </w:t>
            </w:r>
            <w:r w:rsidR="00551B4F">
              <w:rPr>
                <w:sz w:val="22"/>
                <w:szCs w:val="22"/>
                <w:lang w:val="es-CL"/>
              </w:rPr>
              <w:t>las</w:t>
            </w:r>
            <w:r w:rsidR="00545EAF">
              <w:rPr>
                <w:sz w:val="22"/>
                <w:szCs w:val="22"/>
                <w:lang w:val="es-CL"/>
              </w:rPr>
              <w:t xml:space="preserve"> gestiones </w:t>
            </w:r>
            <w:r w:rsidR="00551B4F">
              <w:rPr>
                <w:sz w:val="22"/>
                <w:szCs w:val="22"/>
                <w:lang w:val="es-CL"/>
              </w:rPr>
              <w:t>dirigidas a</w:t>
            </w:r>
            <w:r w:rsidR="00545EAF">
              <w:rPr>
                <w:sz w:val="22"/>
                <w:szCs w:val="22"/>
                <w:lang w:val="es-CL"/>
              </w:rPr>
              <w:t xml:space="preserve"> fomentar l</w:t>
            </w:r>
            <w:r w:rsidR="00551B4F">
              <w:rPr>
                <w:sz w:val="22"/>
                <w:szCs w:val="22"/>
                <w:lang w:val="es-CL"/>
              </w:rPr>
              <w:t>a</w:t>
            </w:r>
            <w:r w:rsidR="008370B4">
              <w:rPr>
                <w:sz w:val="22"/>
                <w:szCs w:val="22"/>
                <w:lang w:val="es-CL"/>
              </w:rPr>
              <w:t xml:space="preserve">s inscripciones a nivel local </w:t>
            </w:r>
            <w:r w:rsidR="00551B4F">
              <w:rPr>
                <w:sz w:val="22"/>
                <w:szCs w:val="22"/>
                <w:lang w:val="es-CL"/>
              </w:rPr>
              <w:t>y</w:t>
            </w:r>
            <w:r w:rsidR="00F3570D">
              <w:rPr>
                <w:sz w:val="22"/>
                <w:szCs w:val="22"/>
                <w:lang w:val="es-CL"/>
              </w:rPr>
              <w:t xml:space="preserve"> </w:t>
            </w:r>
            <w:r w:rsidR="002F459D">
              <w:rPr>
                <w:sz w:val="22"/>
                <w:szCs w:val="22"/>
                <w:lang w:val="es-CL"/>
              </w:rPr>
              <w:t xml:space="preserve">la </w:t>
            </w:r>
            <w:r w:rsidR="00A53A74">
              <w:rPr>
                <w:sz w:val="22"/>
                <w:szCs w:val="22"/>
                <w:lang w:val="es-CL"/>
              </w:rPr>
              <w:t>creación de conciencia para</w:t>
            </w:r>
            <w:r w:rsidR="00551B4F">
              <w:rPr>
                <w:sz w:val="22"/>
                <w:szCs w:val="22"/>
                <w:lang w:val="es-CL"/>
              </w:rPr>
              <w:t xml:space="preserve"> ayudar a cerrar la brecha digital</w:t>
            </w:r>
            <w:r w:rsidRPr="00545EAF" w:rsidR="002F66AA">
              <w:rPr>
                <w:sz w:val="22"/>
                <w:szCs w:val="22"/>
                <w:lang w:val="es-CL"/>
              </w:rPr>
              <w:t>.</w:t>
            </w:r>
          </w:p>
          <w:p w:rsidR="000814F1" w:rsidRPr="00545EAF" w:rsidP="009C4081" w14:paraId="4C35656A" w14:textId="77777777">
            <w:pPr>
              <w:rPr>
                <w:sz w:val="22"/>
                <w:szCs w:val="22"/>
                <w:lang w:val="es-CL"/>
              </w:rPr>
            </w:pPr>
          </w:p>
          <w:p w:rsidR="000814F1" w:rsidRPr="00551B4F" w:rsidP="000814F1" w14:paraId="0DBECA12" w14:textId="040048C9">
            <w:pPr>
              <w:rPr>
                <w:sz w:val="22"/>
                <w:szCs w:val="22"/>
                <w:lang w:val="es-CL"/>
              </w:rPr>
            </w:pPr>
            <w:r w:rsidRPr="00551B4F">
              <w:rPr>
                <w:sz w:val="22"/>
                <w:szCs w:val="22"/>
                <w:lang w:val="es-CL"/>
              </w:rPr>
              <w:t>El Programa de Descuentos para Internet (ACP) proporciona un descuento de ha</w:t>
            </w:r>
            <w:r>
              <w:rPr>
                <w:sz w:val="22"/>
                <w:szCs w:val="22"/>
                <w:lang w:val="es-CL"/>
              </w:rPr>
              <w:t xml:space="preserve">sta </w:t>
            </w:r>
            <w:r w:rsidRPr="00551B4F" w:rsidR="00A66F41">
              <w:rPr>
                <w:sz w:val="22"/>
                <w:szCs w:val="22"/>
                <w:lang w:val="es-CL"/>
              </w:rPr>
              <w:t>$30</w:t>
            </w:r>
            <w:r>
              <w:rPr>
                <w:sz w:val="22"/>
                <w:szCs w:val="22"/>
                <w:lang w:val="es-CL"/>
              </w:rPr>
              <w:t xml:space="preserve"> mensuales en el costo del servicio de internet para los hogares que califican</w:t>
            </w:r>
            <w:r w:rsidRPr="00551B4F" w:rsidR="00A66F41">
              <w:rPr>
                <w:sz w:val="22"/>
                <w:szCs w:val="22"/>
                <w:lang w:val="es-CL"/>
              </w:rPr>
              <w:t xml:space="preserve">.  </w:t>
            </w:r>
            <w:r w:rsidRPr="00551B4F">
              <w:rPr>
                <w:sz w:val="22"/>
                <w:szCs w:val="22"/>
                <w:lang w:val="es-CL"/>
              </w:rPr>
              <w:t>Dichos hogares también pueden recibir un descuento</w:t>
            </w:r>
            <w:r>
              <w:rPr>
                <w:sz w:val="22"/>
                <w:szCs w:val="22"/>
                <w:lang w:val="es-CL"/>
              </w:rPr>
              <w:t xml:space="preserve"> de hasta $100</w:t>
            </w:r>
            <w:r w:rsidRPr="00551B4F">
              <w:rPr>
                <w:sz w:val="22"/>
                <w:szCs w:val="22"/>
                <w:lang w:val="es-CL"/>
              </w:rPr>
              <w:t xml:space="preserve">, por una sola vez, en </w:t>
            </w:r>
            <w:r>
              <w:rPr>
                <w:sz w:val="22"/>
                <w:szCs w:val="22"/>
                <w:lang w:val="es-CL"/>
              </w:rPr>
              <w:t>el precio de compra de una computadora portátil, de escritorio o de una tableta electrónica</w:t>
            </w:r>
            <w:r w:rsidR="005B3BDE">
              <w:rPr>
                <w:sz w:val="22"/>
                <w:szCs w:val="22"/>
                <w:lang w:val="es-CL"/>
              </w:rPr>
              <w:t>, al ser adquiridas a un proveedor</w:t>
            </w:r>
            <w:r w:rsidR="0065664B">
              <w:rPr>
                <w:sz w:val="22"/>
                <w:szCs w:val="22"/>
                <w:lang w:val="es-CL"/>
              </w:rPr>
              <w:t xml:space="preserve"> </w:t>
            </w:r>
            <w:r w:rsidR="005B3BDE">
              <w:rPr>
                <w:sz w:val="22"/>
                <w:szCs w:val="22"/>
                <w:lang w:val="es-CL"/>
              </w:rPr>
              <w:t>califica</w:t>
            </w:r>
            <w:r w:rsidR="0065664B">
              <w:rPr>
                <w:sz w:val="22"/>
                <w:szCs w:val="22"/>
                <w:lang w:val="es-CL"/>
              </w:rPr>
              <w:t>do</w:t>
            </w:r>
            <w:r w:rsidRPr="00551B4F" w:rsidR="00A66F41">
              <w:rPr>
                <w:sz w:val="22"/>
                <w:szCs w:val="22"/>
                <w:lang w:val="es-CL"/>
              </w:rPr>
              <w:t xml:space="preserve">. </w:t>
            </w:r>
          </w:p>
          <w:p w:rsidR="000814F1" w:rsidRPr="00551B4F" w:rsidP="000814F1" w14:paraId="6B5AC457" w14:textId="77777777">
            <w:pPr>
              <w:rPr>
                <w:sz w:val="22"/>
                <w:szCs w:val="22"/>
                <w:lang w:val="es-CL"/>
              </w:rPr>
            </w:pPr>
            <w:r w:rsidRPr="00551B4F">
              <w:rPr>
                <w:sz w:val="22"/>
                <w:szCs w:val="22"/>
                <w:lang w:val="es-CL"/>
              </w:rPr>
              <w:t xml:space="preserve"> </w:t>
            </w:r>
          </w:p>
          <w:p w:rsidR="000814F1" w:rsidRPr="006C1C74" w:rsidP="000814F1" w14:paraId="142B3977" w14:textId="1B923AC4">
            <w:pPr>
              <w:rPr>
                <w:sz w:val="22"/>
                <w:szCs w:val="22"/>
                <w:lang w:val="es-CL"/>
              </w:rPr>
            </w:pPr>
            <w:r w:rsidRPr="006C1C74">
              <w:rPr>
                <w:sz w:val="22"/>
                <w:szCs w:val="22"/>
                <w:lang w:val="es-CL"/>
              </w:rPr>
              <w:t xml:space="preserve">Los residentes del estado de Arizona </w:t>
            </w:r>
            <w:r w:rsidR="000E17EB">
              <w:rPr>
                <w:sz w:val="22"/>
                <w:szCs w:val="22"/>
                <w:lang w:val="es-CL"/>
              </w:rPr>
              <w:t>que tengan</w:t>
            </w:r>
            <w:r w:rsidRPr="006C1C74">
              <w:rPr>
                <w:sz w:val="22"/>
                <w:szCs w:val="22"/>
                <w:lang w:val="es-CL"/>
              </w:rPr>
              <w:t xml:space="preserve"> un ingreso igual o inferior al 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200% </w:t>
            </w:r>
            <w:r w:rsidRPr="006C1C74">
              <w:rPr>
                <w:sz w:val="22"/>
                <w:szCs w:val="22"/>
                <w:lang w:val="es-CL"/>
              </w:rPr>
              <w:t>d</w:t>
            </w:r>
            <w:r>
              <w:rPr>
                <w:sz w:val="22"/>
                <w:szCs w:val="22"/>
                <w:lang w:val="es-CL"/>
              </w:rPr>
              <w:t>e las pautas federales de pobreza (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Federal </w:t>
            </w:r>
            <w:r w:rsidRPr="006C1C74" w:rsidR="00A66F41">
              <w:rPr>
                <w:sz w:val="22"/>
                <w:szCs w:val="22"/>
                <w:lang w:val="es-CL"/>
              </w:rPr>
              <w:t>Poverty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</w:t>
            </w:r>
            <w:r w:rsidRPr="006C1C74" w:rsidR="00A66F41">
              <w:rPr>
                <w:sz w:val="22"/>
                <w:szCs w:val="22"/>
                <w:lang w:val="es-CL"/>
              </w:rPr>
              <w:t>Guidelines</w:t>
            </w:r>
            <w:r>
              <w:rPr>
                <w:sz w:val="22"/>
                <w:szCs w:val="22"/>
                <w:lang w:val="es-CL"/>
              </w:rPr>
              <w:t xml:space="preserve">), es decir, </w:t>
            </w:r>
            <w:r w:rsidRPr="006C1C74" w:rsidR="00A66F41">
              <w:rPr>
                <w:sz w:val="22"/>
                <w:szCs w:val="22"/>
                <w:lang w:val="es-CL"/>
              </w:rPr>
              <w:t>$</w:t>
            </w:r>
            <w:r w:rsidRPr="006C1C74" w:rsidR="00D82A0F">
              <w:rPr>
                <w:sz w:val="22"/>
                <w:szCs w:val="22"/>
                <w:lang w:val="es-CL"/>
              </w:rPr>
              <w:t xml:space="preserve">60,000 </w:t>
            </w:r>
            <w:r>
              <w:rPr>
                <w:sz w:val="22"/>
                <w:szCs w:val="22"/>
                <w:lang w:val="es-CL"/>
              </w:rPr>
              <w:t>para una familia de cuatro personas, califican para el Programa de Descuentos para Internet (ACP)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.  </w:t>
            </w:r>
            <w:r w:rsidRPr="006C1C74">
              <w:rPr>
                <w:sz w:val="22"/>
                <w:szCs w:val="22"/>
                <w:lang w:val="es-CL"/>
              </w:rPr>
              <w:t>Los hogares también pueden calificar si uno o más de sus miembros participa</w:t>
            </w:r>
            <w:r w:rsidR="004C27BD">
              <w:rPr>
                <w:sz w:val="22"/>
                <w:szCs w:val="22"/>
                <w:lang w:val="es-CL"/>
              </w:rPr>
              <w:t>n</w:t>
            </w:r>
            <w:r w:rsidRPr="006C1C74">
              <w:rPr>
                <w:sz w:val="22"/>
                <w:szCs w:val="22"/>
                <w:lang w:val="es-CL"/>
              </w:rPr>
              <w:t xml:space="preserve"> en </w:t>
            </w:r>
            <w:r w:rsidRPr="006C1C74" w:rsidR="009433F6">
              <w:rPr>
                <w:sz w:val="22"/>
                <w:szCs w:val="22"/>
                <w:lang w:val="es-CL"/>
              </w:rPr>
              <w:t>alguno</w:t>
            </w:r>
            <w:r w:rsidRPr="006C1C74">
              <w:rPr>
                <w:sz w:val="22"/>
                <w:szCs w:val="22"/>
                <w:lang w:val="es-CL"/>
              </w:rPr>
              <w:t xml:space="preserve"> de los siguientes programas de </w:t>
            </w:r>
            <w:r>
              <w:rPr>
                <w:sz w:val="22"/>
                <w:szCs w:val="22"/>
                <w:lang w:val="es-CL"/>
              </w:rPr>
              <w:t>asistencia: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SNAP, WIC, Medicaid, </w:t>
            </w:r>
            <w:r w:rsidRPr="006C1C74" w:rsidR="00A66F41">
              <w:rPr>
                <w:sz w:val="22"/>
                <w:szCs w:val="22"/>
                <w:lang w:val="es-CL"/>
              </w:rPr>
              <w:t>Supplemental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Security </w:t>
            </w:r>
            <w:r w:rsidRPr="006C1C74" w:rsidR="00A66F41">
              <w:rPr>
                <w:sz w:val="22"/>
                <w:szCs w:val="22"/>
                <w:lang w:val="es-CL"/>
              </w:rPr>
              <w:t>Income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, Federal </w:t>
            </w:r>
            <w:r w:rsidRPr="006C1C74" w:rsidR="00A66F41">
              <w:rPr>
                <w:sz w:val="22"/>
                <w:szCs w:val="22"/>
                <w:lang w:val="es-CL"/>
              </w:rPr>
              <w:t>Public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</w:t>
            </w:r>
            <w:r w:rsidRPr="006C1C74" w:rsidR="00A66F41">
              <w:rPr>
                <w:sz w:val="22"/>
                <w:szCs w:val="22"/>
                <w:lang w:val="es-CL"/>
              </w:rPr>
              <w:t>Housing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</w:t>
            </w:r>
            <w:r w:rsidRPr="006C1C74" w:rsidR="00A66F41">
              <w:rPr>
                <w:sz w:val="22"/>
                <w:szCs w:val="22"/>
                <w:lang w:val="es-CL"/>
              </w:rPr>
              <w:t>Assistance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, </w:t>
            </w:r>
            <w:r w:rsidRPr="006C1C74" w:rsidR="00A66F41">
              <w:rPr>
                <w:sz w:val="22"/>
                <w:szCs w:val="22"/>
                <w:lang w:val="es-CL"/>
              </w:rPr>
              <w:t>Veterans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</w:t>
            </w:r>
            <w:r w:rsidRPr="006C1C74" w:rsidR="00A66F41">
              <w:rPr>
                <w:sz w:val="22"/>
                <w:szCs w:val="22"/>
                <w:lang w:val="es-CL"/>
              </w:rPr>
              <w:t>Pension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and </w:t>
            </w:r>
            <w:r w:rsidRPr="006C1C74" w:rsidR="00A66F41">
              <w:rPr>
                <w:sz w:val="22"/>
                <w:szCs w:val="22"/>
                <w:lang w:val="es-CL"/>
              </w:rPr>
              <w:t>Survivors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</w:t>
            </w:r>
            <w:r w:rsidRPr="006C1C74" w:rsidR="00A66F41">
              <w:rPr>
                <w:sz w:val="22"/>
                <w:szCs w:val="22"/>
                <w:lang w:val="es-CL"/>
              </w:rPr>
              <w:t>Benefits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, </w:t>
            </w:r>
            <w:r>
              <w:rPr>
                <w:sz w:val="22"/>
                <w:szCs w:val="22"/>
                <w:lang w:val="es-CL"/>
              </w:rPr>
              <w:t>almuerzos escolares gratuitos o a precio reducido</w:t>
            </w:r>
            <w:r w:rsidRPr="006C1C74" w:rsidR="00A66F41">
              <w:rPr>
                <w:sz w:val="22"/>
                <w:szCs w:val="22"/>
                <w:lang w:val="es-CL"/>
              </w:rPr>
              <w:t>,</w:t>
            </w:r>
            <w:r w:rsidR="009433F6">
              <w:rPr>
                <w:sz w:val="22"/>
                <w:szCs w:val="22"/>
                <w:lang w:val="es-CL"/>
              </w:rPr>
              <w:t xml:space="preserve"> la beca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Federal </w:t>
            </w:r>
            <w:r w:rsidRPr="006C1C74" w:rsidR="00A66F41">
              <w:rPr>
                <w:sz w:val="22"/>
                <w:szCs w:val="22"/>
                <w:lang w:val="es-CL"/>
              </w:rPr>
              <w:t>Pell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 Grant</w:t>
            </w:r>
            <w:r w:rsidR="009433F6">
              <w:rPr>
                <w:sz w:val="22"/>
                <w:szCs w:val="22"/>
                <w:lang w:val="es-CL"/>
              </w:rPr>
              <w:t xml:space="preserve"> o </w:t>
            </w:r>
            <w:r w:rsidRPr="006C1C74" w:rsidR="00A66F41">
              <w:rPr>
                <w:sz w:val="22"/>
                <w:szCs w:val="22"/>
                <w:lang w:val="es-CL"/>
              </w:rPr>
              <w:t>Lifeline</w:t>
            </w:r>
            <w:r w:rsidRPr="006C1C74" w:rsidR="00A66F41">
              <w:rPr>
                <w:sz w:val="22"/>
                <w:szCs w:val="22"/>
                <w:lang w:val="es-CL"/>
              </w:rPr>
              <w:t xml:space="preserve">. </w:t>
            </w:r>
          </w:p>
          <w:p w:rsidR="000814F1" w:rsidRPr="006C1C74" w:rsidP="000814F1" w14:paraId="59484772" w14:textId="77777777">
            <w:pPr>
              <w:rPr>
                <w:sz w:val="22"/>
                <w:szCs w:val="22"/>
                <w:lang w:val="es-CL"/>
              </w:rPr>
            </w:pPr>
          </w:p>
          <w:p w:rsidR="000814F1" w:rsidRPr="00E36D8F" w:rsidP="000814F1" w14:paraId="44E9C99D" w14:textId="1AA0BBDE">
            <w:pPr>
              <w:rPr>
                <w:sz w:val="22"/>
                <w:szCs w:val="22"/>
                <w:lang w:val="es-CL"/>
              </w:rPr>
            </w:pPr>
            <w:r w:rsidRPr="00E36D8F">
              <w:rPr>
                <w:sz w:val="22"/>
                <w:szCs w:val="22"/>
                <w:lang w:val="es-CL"/>
              </w:rPr>
              <w:t xml:space="preserve">Luego del lanzamiento de prensa del martes, la FCC dará entrenamiento a los colaboradores comunitarios para ayudar a </w:t>
            </w:r>
            <w:r>
              <w:rPr>
                <w:sz w:val="22"/>
                <w:szCs w:val="22"/>
                <w:lang w:val="es-CL"/>
              </w:rPr>
              <w:t xml:space="preserve">los residentes de </w:t>
            </w:r>
            <w:r w:rsidRPr="00E36D8F" w:rsidR="0073256C">
              <w:rPr>
                <w:sz w:val="22"/>
                <w:szCs w:val="22"/>
                <w:lang w:val="es-CL"/>
              </w:rPr>
              <w:t xml:space="preserve">Phoenix </w:t>
            </w:r>
            <w:r>
              <w:rPr>
                <w:sz w:val="22"/>
                <w:szCs w:val="22"/>
                <w:lang w:val="es-CL"/>
              </w:rPr>
              <w:t xml:space="preserve">a conocer mejor el Programa de Descuentos para Internet (ACP) y para </w:t>
            </w:r>
            <w:r w:rsidR="00F75747">
              <w:rPr>
                <w:sz w:val="22"/>
                <w:szCs w:val="22"/>
                <w:lang w:val="es-CL"/>
              </w:rPr>
              <w:t xml:space="preserve">guiarlos </w:t>
            </w:r>
            <w:r w:rsidR="00002709">
              <w:rPr>
                <w:sz w:val="22"/>
                <w:szCs w:val="22"/>
                <w:lang w:val="es-CL"/>
              </w:rPr>
              <w:t>en</w:t>
            </w:r>
            <w:r w:rsidR="00F75747">
              <w:rPr>
                <w:sz w:val="22"/>
                <w:szCs w:val="22"/>
                <w:lang w:val="es-CL"/>
              </w:rPr>
              <w:t xml:space="preserve"> cómo presentar</w:t>
            </w:r>
            <w:r>
              <w:rPr>
                <w:sz w:val="22"/>
                <w:szCs w:val="22"/>
                <w:lang w:val="es-CL"/>
              </w:rPr>
              <w:t xml:space="preserve"> solicitudes al programa ACP</w:t>
            </w:r>
            <w:r w:rsidRPr="00E36D8F" w:rsidR="00A66F41">
              <w:rPr>
                <w:sz w:val="22"/>
                <w:szCs w:val="22"/>
                <w:lang w:val="es-CL"/>
              </w:rPr>
              <w:t xml:space="preserve">. </w:t>
            </w:r>
          </w:p>
          <w:p w:rsidR="00FA56AE" w:rsidRPr="00E36D8F" w:rsidP="000814F1" w14:paraId="05872C96" w14:textId="77777777">
            <w:pPr>
              <w:rPr>
                <w:sz w:val="22"/>
                <w:szCs w:val="22"/>
                <w:lang w:val="es-CL"/>
              </w:rPr>
            </w:pPr>
          </w:p>
          <w:p w:rsidR="006A7B61" w:rsidRPr="000F6527" w:rsidP="000814F1" w14:paraId="7B48426B" w14:textId="2C425181">
            <w:pPr>
              <w:rPr>
                <w:sz w:val="22"/>
                <w:szCs w:val="22"/>
                <w:lang w:val="es-CL"/>
              </w:rPr>
            </w:pPr>
            <w:r w:rsidRPr="000F6527">
              <w:rPr>
                <w:sz w:val="22"/>
                <w:szCs w:val="22"/>
                <w:lang w:val="es-CL"/>
              </w:rPr>
              <w:t>Se alienta a los miembros de l</w:t>
            </w:r>
            <w:r>
              <w:rPr>
                <w:sz w:val="22"/>
                <w:szCs w:val="22"/>
                <w:lang w:val="es-CL"/>
              </w:rPr>
              <w:t>os medios de comunicación a asistir a este evento.</w:t>
            </w:r>
            <w:r w:rsidR="00CF5176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 </w:t>
            </w:r>
            <w:r w:rsidRPr="000F6527">
              <w:rPr>
                <w:sz w:val="22"/>
                <w:szCs w:val="22"/>
                <w:lang w:val="es-CL"/>
              </w:rPr>
              <w:t xml:space="preserve">La presidenta </w:t>
            </w:r>
            <w:r w:rsidRPr="000F6527" w:rsidR="00A66F41">
              <w:rPr>
                <w:sz w:val="22"/>
                <w:szCs w:val="22"/>
                <w:lang w:val="es-CL"/>
              </w:rPr>
              <w:t xml:space="preserve">Rosenworcel </w:t>
            </w:r>
            <w:r w:rsidRPr="000F6527">
              <w:rPr>
                <w:sz w:val="22"/>
                <w:szCs w:val="22"/>
                <w:lang w:val="es-CL"/>
              </w:rPr>
              <w:t xml:space="preserve">y la alcaldesa </w:t>
            </w:r>
            <w:r w:rsidRPr="000F6527" w:rsidR="0073256C">
              <w:rPr>
                <w:sz w:val="22"/>
                <w:szCs w:val="22"/>
                <w:lang w:val="es-CL"/>
              </w:rPr>
              <w:t>Gallego</w:t>
            </w:r>
            <w:r w:rsidRPr="000F6527" w:rsidR="00A66F41">
              <w:rPr>
                <w:sz w:val="22"/>
                <w:szCs w:val="22"/>
                <w:lang w:val="es-CL"/>
              </w:rPr>
              <w:t xml:space="preserve"> </w:t>
            </w:r>
            <w:r w:rsidRPr="000F6527">
              <w:rPr>
                <w:sz w:val="22"/>
                <w:szCs w:val="22"/>
                <w:lang w:val="es-CL"/>
              </w:rPr>
              <w:t>responderán preguntas de</w:t>
            </w:r>
            <w:r>
              <w:rPr>
                <w:sz w:val="22"/>
                <w:szCs w:val="22"/>
                <w:lang w:val="es-CL"/>
              </w:rPr>
              <w:t xml:space="preserve"> los periodistas</w:t>
            </w:r>
            <w:r w:rsidRPr="000F6527" w:rsidR="00A66F41">
              <w:rPr>
                <w:sz w:val="22"/>
                <w:szCs w:val="22"/>
                <w:lang w:val="es-CL"/>
              </w:rPr>
              <w:t>.</w:t>
            </w:r>
          </w:p>
          <w:p w:rsidR="009C4081" w:rsidRPr="000F6527" w:rsidP="005643B6" w14:paraId="6A066A2B" w14:textId="77777777">
            <w:pPr>
              <w:ind w:left="705"/>
              <w:rPr>
                <w:b/>
                <w:sz w:val="22"/>
                <w:szCs w:val="22"/>
                <w:lang w:val="es-CL"/>
              </w:rPr>
            </w:pPr>
          </w:p>
          <w:p w:rsidR="00CF5176" w:rsidP="00CF5176" w14:paraId="31F2E01B" w14:textId="77777777">
            <w:pPr>
              <w:rPr>
                <w:b/>
                <w:sz w:val="22"/>
                <w:szCs w:val="22"/>
                <w:lang w:val="es-CL"/>
              </w:rPr>
            </w:pPr>
            <w:r w:rsidRPr="00CF5176">
              <w:rPr>
                <w:b/>
                <w:sz w:val="22"/>
                <w:szCs w:val="22"/>
                <w:lang w:val="es-CL"/>
              </w:rPr>
              <w:t>QUIÉN</w:t>
            </w:r>
            <w:r w:rsidRPr="00CF5176" w:rsidR="00A66F41">
              <w:rPr>
                <w:b/>
                <w:sz w:val="22"/>
                <w:szCs w:val="22"/>
                <w:lang w:val="es-CL"/>
              </w:rPr>
              <w:t>:</w:t>
            </w:r>
          </w:p>
          <w:p w:rsidR="00CF5176" w:rsidP="00CF5176" w14:paraId="0B85EF84" w14:textId="77777777">
            <w:pPr>
              <w:rPr>
                <w:b/>
                <w:sz w:val="22"/>
                <w:szCs w:val="22"/>
                <w:lang w:val="es-CL"/>
              </w:rPr>
            </w:pPr>
          </w:p>
          <w:p w:rsidR="000814F1" w:rsidRPr="00CF5176" w:rsidP="00CF5176" w14:paraId="0F6FC536" w14:textId="43788DCC">
            <w:pPr>
              <w:rPr>
                <w:sz w:val="22"/>
                <w:szCs w:val="22"/>
                <w:lang w:val="es-CL"/>
              </w:rPr>
            </w:pPr>
            <w:r w:rsidRPr="00CF5176">
              <w:rPr>
                <w:sz w:val="22"/>
                <w:szCs w:val="22"/>
                <w:lang w:val="es-CL"/>
              </w:rPr>
              <w:t>Jessica Rosenworcel</w:t>
            </w:r>
            <w:r w:rsidRPr="00CF5176" w:rsidR="00CF5176">
              <w:rPr>
                <w:sz w:val="22"/>
                <w:szCs w:val="22"/>
                <w:lang w:val="es-CL"/>
              </w:rPr>
              <w:t>, presidenta de l</w:t>
            </w:r>
            <w:r w:rsidR="00CF5176">
              <w:rPr>
                <w:sz w:val="22"/>
                <w:szCs w:val="22"/>
                <w:lang w:val="es-CL"/>
              </w:rPr>
              <w:t>a Comisión Federal de Comunicaciones (FCC)</w:t>
            </w:r>
            <w:r w:rsidR="001E795D">
              <w:rPr>
                <w:sz w:val="22"/>
                <w:szCs w:val="22"/>
                <w:lang w:val="es-CL"/>
              </w:rPr>
              <w:t>.</w:t>
            </w:r>
          </w:p>
          <w:p w:rsidR="000814F1" w:rsidRPr="001E795D" w:rsidP="00CF5176" w14:paraId="59D586D6" w14:textId="08D08B31">
            <w:pPr>
              <w:rPr>
                <w:sz w:val="22"/>
                <w:szCs w:val="22"/>
                <w:lang w:val="es-MX"/>
              </w:rPr>
            </w:pPr>
            <w:r w:rsidRPr="001E795D">
              <w:rPr>
                <w:sz w:val="22"/>
                <w:szCs w:val="22"/>
                <w:lang w:val="es-MX"/>
              </w:rPr>
              <w:t>Kate Gallego</w:t>
            </w:r>
            <w:r w:rsidRPr="001E795D" w:rsidR="00CF5176">
              <w:rPr>
                <w:sz w:val="22"/>
                <w:szCs w:val="22"/>
                <w:lang w:val="es-MX"/>
              </w:rPr>
              <w:t>, alcaldesa de Phoenix</w:t>
            </w:r>
            <w:r w:rsidRPr="001E795D" w:rsidR="001E795D">
              <w:rPr>
                <w:sz w:val="22"/>
                <w:szCs w:val="22"/>
                <w:lang w:val="es-MX"/>
              </w:rPr>
              <w:t>.</w:t>
            </w:r>
          </w:p>
          <w:p w:rsidR="000814F1" w:rsidRPr="001E795D" w:rsidP="008139EF" w14:paraId="50968500" w14:textId="77777777">
            <w:pPr>
              <w:rPr>
                <w:b/>
                <w:sz w:val="22"/>
                <w:szCs w:val="22"/>
                <w:lang w:val="es-MX"/>
              </w:rPr>
            </w:pPr>
          </w:p>
          <w:p w:rsidR="00002709" w:rsidP="00CF5176" w14:paraId="16EE2A37" w14:textId="77777777">
            <w:pPr>
              <w:rPr>
                <w:sz w:val="22"/>
                <w:szCs w:val="22"/>
                <w:lang w:val="es-CL"/>
              </w:rPr>
            </w:pPr>
            <w:r w:rsidRPr="00CF5176">
              <w:rPr>
                <w:b/>
                <w:sz w:val="22"/>
                <w:szCs w:val="22"/>
                <w:lang w:val="es-CL"/>
              </w:rPr>
              <w:t>QUÉ</w:t>
            </w:r>
            <w:r w:rsidRPr="00CF5176" w:rsidR="00A66F41">
              <w:rPr>
                <w:b/>
                <w:sz w:val="22"/>
                <w:szCs w:val="22"/>
                <w:lang w:val="es-CL"/>
              </w:rPr>
              <w:t>:</w:t>
            </w:r>
            <w:r w:rsidRPr="00CF5176" w:rsidR="00A66F41">
              <w:rPr>
                <w:sz w:val="22"/>
                <w:szCs w:val="22"/>
                <w:lang w:val="es-CL"/>
              </w:rPr>
              <w:tab/>
            </w:r>
          </w:p>
          <w:p w:rsidR="00002709" w:rsidP="00CF5176" w14:paraId="3833702E" w14:textId="77777777">
            <w:pPr>
              <w:rPr>
                <w:sz w:val="22"/>
                <w:szCs w:val="22"/>
                <w:lang w:val="es-CL"/>
              </w:rPr>
            </w:pPr>
          </w:p>
          <w:p w:rsidR="000814F1" w:rsidP="00CF5176" w14:paraId="39793687" w14:textId="3ABB29F9">
            <w:pPr>
              <w:rPr>
                <w:sz w:val="22"/>
                <w:szCs w:val="22"/>
                <w:lang w:val="es-CL"/>
              </w:rPr>
            </w:pPr>
            <w:r w:rsidRPr="00CF5176">
              <w:rPr>
                <w:sz w:val="22"/>
                <w:szCs w:val="22"/>
                <w:lang w:val="es-CL"/>
              </w:rPr>
              <w:t xml:space="preserve">Evento de lanzamiento </w:t>
            </w:r>
            <w:r w:rsidR="00092F57">
              <w:rPr>
                <w:sz w:val="22"/>
                <w:szCs w:val="22"/>
                <w:lang w:val="es-CL"/>
              </w:rPr>
              <w:t xml:space="preserve">para la difusión </w:t>
            </w:r>
            <w:r w:rsidRPr="00CF5176">
              <w:rPr>
                <w:sz w:val="22"/>
                <w:szCs w:val="22"/>
                <w:lang w:val="es-CL"/>
              </w:rPr>
              <w:t>del Programa de Descuentos para</w:t>
            </w:r>
            <w:r>
              <w:rPr>
                <w:sz w:val="22"/>
                <w:szCs w:val="22"/>
                <w:lang w:val="es-CL"/>
              </w:rPr>
              <w:t xml:space="preserve"> Internet (</w:t>
            </w:r>
            <w:r w:rsidRPr="00CF5176" w:rsidR="00A66F41">
              <w:rPr>
                <w:sz w:val="22"/>
                <w:szCs w:val="22"/>
                <w:lang w:val="es-CL"/>
              </w:rPr>
              <w:t>A</w:t>
            </w:r>
            <w:r>
              <w:rPr>
                <w:sz w:val="22"/>
                <w:szCs w:val="22"/>
                <w:lang w:val="es-CL"/>
              </w:rPr>
              <w:t>CP)</w:t>
            </w:r>
            <w:r w:rsidR="00092F57">
              <w:rPr>
                <w:sz w:val="22"/>
                <w:szCs w:val="22"/>
                <w:lang w:val="es-CL"/>
              </w:rPr>
              <w:t>.</w:t>
            </w:r>
          </w:p>
          <w:p w:rsidR="00A56C92" w:rsidRPr="00CF5176" w:rsidP="00CF5176" w14:paraId="408F7A44" w14:textId="77777777">
            <w:pPr>
              <w:rPr>
                <w:sz w:val="22"/>
                <w:szCs w:val="22"/>
                <w:lang w:val="es-CL"/>
              </w:rPr>
            </w:pPr>
          </w:p>
          <w:p w:rsidR="000814F1" w:rsidRPr="00CF5176" w:rsidP="000814F1" w14:paraId="7A2DB799" w14:textId="77777777">
            <w:pPr>
              <w:rPr>
                <w:sz w:val="22"/>
                <w:szCs w:val="22"/>
                <w:lang w:val="es-CL"/>
              </w:rPr>
            </w:pPr>
          </w:p>
          <w:p w:rsidR="00002709" w:rsidRPr="001E795D" w:rsidP="00CF5176" w14:paraId="486058F6" w14:textId="77777777">
            <w:pPr>
              <w:rPr>
                <w:b/>
                <w:sz w:val="22"/>
                <w:szCs w:val="22"/>
                <w:lang w:val="es-MX"/>
              </w:rPr>
            </w:pPr>
            <w:r w:rsidRPr="001E795D">
              <w:rPr>
                <w:b/>
                <w:sz w:val="22"/>
                <w:szCs w:val="22"/>
                <w:lang w:val="es-MX"/>
              </w:rPr>
              <w:t>CUÁNDO</w:t>
            </w:r>
            <w:r w:rsidRPr="001E795D" w:rsidR="00A66F41">
              <w:rPr>
                <w:b/>
                <w:sz w:val="22"/>
                <w:szCs w:val="22"/>
                <w:lang w:val="es-MX"/>
              </w:rPr>
              <w:t>:</w:t>
            </w:r>
          </w:p>
          <w:p w:rsidR="00002709" w:rsidRPr="001E795D" w:rsidP="00CF5176" w14:paraId="7980FAB5" w14:textId="77777777">
            <w:pPr>
              <w:rPr>
                <w:b/>
                <w:sz w:val="22"/>
                <w:szCs w:val="22"/>
                <w:lang w:val="es-MX"/>
              </w:rPr>
            </w:pPr>
          </w:p>
          <w:p w:rsidR="000814F1" w:rsidRPr="00002709" w:rsidP="00CF5176" w14:paraId="46E971A0" w14:textId="2863596C">
            <w:pPr>
              <w:rPr>
                <w:sz w:val="22"/>
                <w:szCs w:val="22"/>
                <w:lang w:val="es-CL"/>
              </w:rPr>
            </w:pPr>
            <w:r w:rsidRPr="00002709">
              <w:rPr>
                <w:sz w:val="22"/>
                <w:szCs w:val="22"/>
                <w:lang w:val="es-CL"/>
              </w:rPr>
              <w:t xml:space="preserve"> </w:t>
            </w:r>
            <w:r w:rsidRPr="00002709" w:rsidR="00002709">
              <w:rPr>
                <w:sz w:val="22"/>
                <w:szCs w:val="22"/>
                <w:lang w:val="es-CL"/>
              </w:rPr>
              <w:t xml:space="preserve">Martes </w:t>
            </w:r>
            <w:r w:rsidRPr="00002709" w:rsidR="0073256C">
              <w:rPr>
                <w:sz w:val="22"/>
                <w:szCs w:val="22"/>
                <w:lang w:val="es-CL"/>
              </w:rPr>
              <w:t>9</w:t>
            </w:r>
            <w:r w:rsidRPr="00002709" w:rsidR="00002709">
              <w:rPr>
                <w:sz w:val="22"/>
                <w:szCs w:val="22"/>
                <w:lang w:val="es-CL"/>
              </w:rPr>
              <w:t xml:space="preserve"> d</w:t>
            </w:r>
            <w:r w:rsidR="00002709">
              <w:rPr>
                <w:sz w:val="22"/>
                <w:szCs w:val="22"/>
                <w:lang w:val="es-CL"/>
              </w:rPr>
              <w:t>e</w:t>
            </w:r>
            <w:r w:rsidRPr="00002709" w:rsidR="00002709">
              <w:rPr>
                <w:sz w:val="22"/>
                <w:szCs w:val="22"/>
                <w:lang w:val="es-CL"/>
              </w:rPr>
              <w:t xml:space="preserve"> mayo de</w:t>
            </w:r>
            <w:r w:rsidRPr="00002709">
              <w:rPr>
                <w:sz w:val="22"/>
                <w:szCs w:val="22"/>
                <w:lang w:val="es-CL"/>
              </w:rPr>
              <w:t xml:space="preserve"> 2023</w:t>
            </w:r>
          </w:p>
          <w:p w:rsidR="000814F1" w:rsidRPr="00002709" w:rsidP="00002709" w14:paraId="04B8E983" w14:textId="0A8F5242">
            <w:pPr>
              <w:rPr>
                <w:sz w:val="22"/>
                <w:szCs w:val="22"/>
                <w:lang w:val="es-CL"/>
              </w:rPr>
            </w:pPr>
            <w:r w:rsidRPr="00002709">
              <w:rPr>
                <w:sz w:val="22"/>
                <w:szCs w:val="22"/>
                <w:lang w:val="es-CL"/>
              </w:rPr>
              <w:t xml:space="preserve"> </w:t>
            </w:r>
            <w:r w:rsidRPr="00002709" w:rsidR="0073256C">
              <w:rPr>
                <w:sz w:val="22"/>
                <w:szCs w:val="22"/>
                <w:lang w:val="es-CL"/>
              </w:rPr>
              <w:t>10</w:t>
            </w:r>
            <w:r w:rsidRPr="00002709" w:rsidR="00A66F41">
              <w:rPr>
                <w:sz w:val="22"/>
                <w:szCs w:val="22"/>
                <w:lang w:val="es-CL"/>
              </w:rPr>
              <w:t xml:space="preserve">:00 </w:t>
            </w:r>
            <w:r w:rsidRPr="00002709" w:rsidR="0073256C">
              <w:rPr>
                <w:sz w:val="22"/>
                <w:szCs w:val="22"/>
                <w:lang w:val="es-CL"/>
              </w:rPr>
              <w:t>a</w:t>
            </w:r>
            <w:r w:rsidRPr="00002709" w:rsidR="00A66F41">
              <w:rPr>
                <w:sz w:val="22"/>
                <w:szCs w:val="22"/>
                <w:lang w:val="es-CL"/>
              </w:rPr>
              <w:t xml:space="preserve">.m. – </w:t>
            </w:r>
            <w:r w:rsidRPr="00002709" w:rsidR="0073256C">
              <w:rPr>
                <w:sz w:val="22"/>
                <w:szCs w:val="22"/>
                <w:lang w:val="es-CL"/>
              </w:rPr>
              <w:t>10</w:t>
            </w:r>
            <w:r w:rsidRPr="00002709" w:rsidR="00A66F41">
              <w:rPr>
                <w:sz w:val="22"/>
                <w:szCs w:val="22"/>
                <w:lang w:val="es-CL"/>
              </w:rPr>
              <w:t xml:space="preserve">:40 </w:t>
            </w:r>
            <w:r w:rsidRPr="00002709" w:rsidR="0073256C">
              <w:rPr>
                <w:sz w:val="22"/>
                <w:szCs w:val="22"/>
                <w:lang w:val="es-CL"/>
              </w:rPr>
              <w:t>a</w:t>
            </w:r>
            <w:r w:rsidRPr="00002709" w:rsidR="00A66F41">
              <w:rPr>
                <w:sz w:val="22"/>
                <w:szCs w:val="22"/>
                <w:lang w:val="es-CL"/>
              </w:rPr>
              <w:t xml:space="preserve">.m. </w:t>
            </w:r>
            <w:r w:rsidRPr="00002709" w:rsidR="0073256C">
              <w:rPr>
                <w:sz w:val="22"/>
                <w:szCs w:val="22"/>
                <w:lang w:val="es-CL"/>
              </w:rPr>
              <w:t>M</w:t>
            </w:r>
            <w:r w:rsidRPr="00002709" w:rsidR="00A66F41">
              <w:rPr>
                <w:sz w:val="22"/>
                <w:szCs w:val="22"/>
                <w:lang w:val="es-CL"/>
              </w:rPr>
              <w:t>T</w:t>
            </w:r>
          </w:p>
          <w:p w:rsidR="000814F1" w:rsidRPr="00002709" w:rsidP="00002709" w14:paraId="44E2E6A9" w14:textId="7FE6C4FF">
            <w:pPr>
              <w:rPr>
                <w:sz w:val="22"/>
                <w:szCs w:val="22"/>
                <w:lang w:val="es-CL"/>
              </w:rPr>
            </w:pPr>
            <w:r w:rsidRPr="00002709">
              <w:rPr>
                <w:sz w:val="22"/>
                <w:szCs w:val="22"/>
                <w:lang w:val="es-CL"/>
              </w:rPr>
              <w:t xml:space="preserve"> Disponib</w:t>
            </w:r>
            <w:r w:rsidR="003B2133">
              <w:rPr>
                <w:sz w:val="22"/>
                <w:szCs w:val="22"/>
                <w:lang w:val="es-CL"/>
              </w:rPr>
              <w:t xml:space="preserve">ilidad </w:t>
            </w:r>
            <w:r>
              <w:rPr>
                <w:sz w:val="22"/>
                <w:szCs w:val="22"/>
                <w:lang w:val="es-CL"/>
              </w:rPr>
              <w:t>par</w:t>
            </w:r>
            <w:r w:rsidRPr="00002709">
              <w:rPr>
                <w:sz w:val="22"/>
                <w:szCs w:val="22"/>
                <w:lang w:val="es-CL"/>
              </w:rPr>
              <w:t>a la prensa al comienzo del evento</w:t>
            </w:r>
            <w:r>
              <w:rPr>
                <w:sz w:val="22"/>
                <w:szCs w:val="22"/>
                <w:lang w:val="es-CL"/>
              </w:rPr>
              <w:t>.</w:t>
            </w:r>
          </w:p>
          <w:p w:rsidR="000814F1" w:rsidRPr="00002709" w:rsidP="000814F1" w14:paraId="4FB7B158" w14:textId="77777777">
            <w:pPr>
              <w:ind w:left="705"/>
              <w:rPr>
                <w:sz w:val="22"/>
                <w:szCs w:val="22"/>
                <w:lang w:val="es-CL"/>
              </w:rPr>
            </w:pPr>
          </w:p>
          <w:p w:rsidR="00002709" w:rsidP="00CF5176" w14:paraId="7F8F12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DÓNDE</w:t>
            </w:r>
            <w:r w:rsidR="00A66F41">
              <w:rPr>
                <w:b/>
                <w:color w:val="000000"/>
                <w:sz w:val="22"/>
                <w:szCs w:val="22"/>
              </w:rPr>
              <w:t>:</w:t>
            </w:r>
            <w:r w:rsidR="00A66F41">
              <w:rPr>
                <w:color w:val="000000"/>
                <w:sz w:val="22"/>
                <w:szCs w:val="22"/>
              </w:rPr>
              <w:t xml:space="preserve"> </w:t>
            </w:r>
            <w:r w:rsidR="00A66F41">
              <w:rPr>
                <w:color w:val="000000"/>
                <w:sz w:val="22"/>
                <w:szCs w:val="22"/>
              </w:rPr>
              <w:tab/>
            </w:r>
          </w:p>
          <w:p w:rsidR="00002709" w:rsidP="00CF5176" w14:paraId="3FB1A9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</w:t>
            </w:r>
          </w:p>
          <w:p w:rsidR="000814F1" w:rsidP="00CF5176" w14:paraId="551B4F8A" w14:textId="693BA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 w:tooltip="Burton Barr Central Library ">
              <w:r w:rsidR="00783D24">
                <w:rPr>
                  <w:color w:val="0000FF"/>
                  <w:sz w:val="22"/>
                  <w:szCs w:val="22"/>
                  <w:u w:val="single"/>
                </w:rPr>
                <w:t xml:space="preserve">Burton Barr Central Library </w:t>
              </w:r>
            </w:hyperlink>
          </w:p>
          <w:p w:rsidR="00002709" w:rsidP="00002709" w14:paraId="1EB451CF" w14:textId="62D946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Phoenix</w:t>
            </w:r>
            <w:r w:rsidR="00A66F41">
              <w:rPr>
                <w:color w:val="000000"/>
                <w:sz w:val="22"/>
                <w:szCs w:val="22"/>
              </w:rPr>
              <w:t xml:space="preserve"> Public Library</w:t>
            </w:r>
          </w:p>
          <w:p w:rsidR="00E3602E" w:rsidRPr="00002709" w:rsidP="00002709" w14:paraId="3D56D204" w14:textId="2B8CBE25">
            <w:r w:rsidRPr="00DD601B">
              <w:rPr>
                <w:color w:val="000000"/>
                <w:sz w:val="22"/>
                <w:szCs w:val="22"/>
              </w:rPr>
              <w:t>1221 N Central Ave.</w:t>
            </w:r>
          </w:p>
          <w:p w:rsidR="000814F1" w:rsidRPr="00DD601B" w:rsidP="00002709" w14:paraId="5C3A41F9" w14:textId="1F93CC84">
            <w:r w:rsidRPr="00E3602E">
              <w:rPr>
                <w:color w:val="000000"/>
                <w:sz w:val="22"/>
                <w:szCs w:val="22"/>
              </w:rPr>
              <w:t>Phoenix, AZ 85004</w:t>
            </w:r>
          </w:p>
          <w:p w:rsidR="000814F1" w:rsidRPr="00DD601B" w:rsidP="000814F1" w14:paraId="4201DBE7" w14:textId="77777777">
            <w:pPr>
              <w:rPr>
                <w:sz w:val="22"/>
                <w:szCs w:val="22"/>
              </w:rPr>
            </w:pPr>
          </w:p>
          <w:p w:rsidR="000814F1" w:rsidRPr="00002709" w:rsidP="000814F1" w14:paraId="5C5DFCB7" w14:textId="195A51E6">
            <w:pPr>
              <w:rPr>
                <w:sz w:val="22"/>
                <w:szCs w:val="22"/>
                <w:lang w:val="es-CL"/>
              </w:rPr>
            </w:pPr>
            <w:r w:rsidRPr="00002709">
              <w:rPr>
                <w:sz w:val="22"/>
                <w:szCs w:val="22"/>
                <w:lang w:val="es-CL"/>
              </w:rPr>
              <w:t>*RSVP</w:t>
            </w:r>
            <w:r w:rsidRPr="00002709" w:rsidR="00002709">
              <w:rPr>
                <w:sz w:val="22"/>
                <w:szCs w:val="22"/>
                <w:lang w:val="es-CL"/>
              </w:rPr>
              <w:t xml:space="preserve">: </w:t>
            </w:r>
            <w:r w:rsidRPr="00002709">
              <w:rPr>
                <w:sz w:val="22"/>
                <w:szCs w:val="22"/>
                <w:lang w:val="es-CL"/>
              </w:rPr>
              <w:t xml:space="preserve"> </w:t>
            </w:r>
            <w:hyperlink r:id="rId6">
              <w:r w:rsidRPr="00002709" w:rsidR="00491643">
                <w:rPr>
                  <w:color w:val="0000FF"/>
                  <w:sz w:val="22"/>
                  <w:szCs w:val="22"/>
                  <w:u w:val="single"/>
                  <w:lang w:val="es-CL"/>
                </w:rPr>
                <w:t>arielle.devorah@phoenix.gov</w:t>
              </w:r>
            </w:hyperlink>
            <w:r w:rsidRPr="00002709">
              <w:rPr>
                <w:sz w:val="22"/>
                <w:szCs w:val="22"/>
                <w:lang w:val="es-CL"/>
              </w:rPr>
              <w:t xml:space="preserve"> </w:t>
            </w:r>
            <w:r w:rsidRPr="00002709" w:rsidR="00002709">
              <w:rPr>
                <w:sz w:val="22"/>
                <w:szCs w:val="22"/>
                <w:lang w:val="es-CL"/>
              </w:rPr>
              <w:t>para obtener detalles y confirm</w:t>
            </w:r>
            <w:r w:rsidR="00002709">
              <w:rPr>
                <w:sz w:val="22"/>
                <w:szCs w:val="22"/>
                <w:lang w:val="es-CL"/>
              </w:rPr>
              <w:t>a</w:t>
            </w:r>
            <w:r w:rsidRPr="00002709" w:rsidR="00002709">
              <w:rPr>
                <w:sz w:val="22"/>
                <w:szCs w:val="22"/>
                <w:lang w:val="es-CL"/>
              </w:rPr>
              <w:t xml:space="preserve">r asistencia de medios de </w:t>
            </w:r>
            <w:r w:rsidR="00002709">
              <w:rPr>
                <w:sz w:val="22"/>
                <w:szCs w:val="22"/>
                <w:lang w:val="es-CL"/>
              </w:rPr>
              <w:t>comunicación</w:t>
            </w:r>
            <w:r w:rsidRPr="00002709">
              <w:rPr>
                <w:sz w:val="22"/>
                <w:szCs w:val="22"/>
                <w:lang w:val="es-CL"/>
              </w:rPr>
              <w:t>.</w:t>
            </w:r>
          </w:p>
          <w:p w:rsidR="000814F1" w:rsidRPr="00002709" w:rsidP="000814F1" w14:paraId="1CB4E37B" w14:textId="77777777">
            <w:pPr>
              <w:rPr>
                <w:sz w:val="22"/>
                <w:szCs w:val="22"/>
                <w:lang w:val="es-CL"/>
              </w:rPr>
            </w:pPr>
          </w:p>
          <w:p w:rsidR="000814F1" w:rsidRPr="00092F57" w:rsidP="000814F1" w14:paraId="6287A7D8" w14:textId="3987D77F">
            <w:pPr>
              <w:rPr>
                <w:i/>
                <w:iCs/>
                <w:sz w:val="22"/>
                <w:szCs w:val="22"/>
                <w:lang w:val="es-CL"/>
              </w:rPr>
            </w:pPr>
            <w:r w:rsidRPr="00092F57">
              <w:rPr>
                <w:i/>
                <w:iCs/>
                <w:sz w:val="22"/>
                <w:szCs w:val="22"/>
                <w:lang w:val="es-CL"/>
              </w:rPr>
              <w:t>A continuación, ponemos a disposición de los medios</w:t>
            </w:r>
            <w:r>
              <w:rPr>
                <w:i/>
                <w:iCs/>
                <w:sz w:val="22"/>
                <w:szCs w:val="22"/>
                <w:lang w:val="es-CL"/>
              </w:rPr>
              <w:t>, y</w:t>
            </w:r>
            <w:r w:rsidRPr="00092F5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s-CL"/>
              </w:rPr>
              <w:t>en preparación</w:t>
            </w:r>
            <w:r w:rsidRPr="00092F57">
              <w:rPr>
                <w:i/>
                <w:iCs/>
                <w:sz w:val="22"/>
                <w:szCs w:val="22"/>
                <w:lang w:val="es-CL"/>
              </w:rPr>
              <w:t xml:space="preserve"> de</w:t>
            </w:r>
            <w:r>
              <w:rPr>
                <w:i/>
                <w:iCs/>
                <w:sz w:val="22"/>
                <w:szCs w:val="22"/>
                <w:lang w:val="es-CL"/>
              </w:rPr>
              <w:t xml:space="preserve"> la cobertura de prensa, las siguientes declaraciones de la presidenta de la FCC y de la alcaldesa de la ciudad de Phoenix</w:t>
            </w:r>
            <w:r w:rsidRPr="00092F57" w:rsidR="00C749F6">
              <w:rPr>
                <w:i/>
                <w:iCs/>
                <w:sz w:val="22"/>
                <w:szCs w:val="22"/>
                <w:lang w:val="es-CL"/>
              </w:rPr>
              <w:t>:</w:t>
            </w:r>
          </w:p>
          <w:p w:rsidR="000814F1" w:rsidRPr="00092F57" w:rsidP="000814F1" w14:paraId="093EF239" w14:textId="3E6DD5F4">
            <w:pPr>
              <w:rPr>
                <w:sz w:val="22"/>
                <w:szCs w:val="22"/>
                <w:lang w:val="es-CL"/>
              </w:rPr>
            </w:pPr>
          </w:p>
          <w:p w:rsidR="000814F1" w:rsidRPr="00251D51" w:rsidP="000814F1" w14:paraId="4EDF25A2" w14:textId="2D6FC712">
            <w:pPr>
              <w:rPr>
                <w:sz w:val="22"/>
                <w:szCs w:val="22"/>
                <w:lang w:val="es-CL"/>
              </w:rPr>
            </w:pPr>
            <w:r w:rsidRPr="00A11428">
              <w:rPr>
                <w:sz w:val="22"/>
                <w:szCs w:val="22"/>
                <w:lang w:val="es-CL"/>
              </w:rPr>
              <w:t>“</w:t>
            </w:r>
            <w:r w:rsidRPr="00A11428" w:rsidR="00A11428">
              <w:rPr>
                <w:sz w:val="22"/>
                <w:szCs w:val="22"/>
                <w:lang w:val="es-CL"/>
              </w:rPr>
              <w:t>Desde el lanzamiento del Programa de Descuentos para Internet (ACP)</w:t>
            </w:r>
            <w:r w:rsidRPr="00A11428">
              <w:rPr>
                <w:sz w:val="22"/>
                <w:szCs w:val="22"/>
                <w:lang w:val="es-CL"/>
              </w:rPr>
              <w:t xml:space="preserve">, </w:t>
            </w:r>
            <w:r w:rsidRPr="00A11428" w:rsidR="00A11428">
              <w:rPr>
                <w:sz w:val="22"/>
                <w:szCs w:val="22"/>
                <w:lang w:val="es-CL"/>
              </w:rPr>
              <w:t>más de</w:t>
            </w:r>
            <w:r w:rsidR="00A11428">
              <w:rPr>
                <w:sz w:val="22"/>
                <w:szCs w:val="22"/>
                <w:lang w:val="es-CL"/>
              </w:rPr>
              <w:t xml:space="preserve"> </w:t>
            </w:r>
            <w:r w:rsidRPr="00A11428">
              <w:rPr>
                <w:sz w:val="22"/>
                <w:szCs w:val="22"/>
                <w:lang w:val="es-CL"/>
              </w:rPr>
              <w:t>1</w:t>
            </w:r>
            <w:r w:rsidRPr="00A11428" w:rsidR="00491643">
              <w:rPr>
                <w:sz w:val="22"/>
                <w:szCs w:val="22"/>
                <w:lang w:val="es-CL"/>
              </w:rPr>
              <w:t>7</w:t>
            </w:r>
            <w:r w:rsidRPr="00A11428">
              <w:rPr>
                <w:sz w:val="22"/>
                <w:szCs w:val="22"/>
                <w:lang w:val="es-CL"/>
              </w:rPr>
              <w:t xml:space="preserve"> mill</w:t>
            </w:r>
            <w:r w:rsidR="00A11428">
              <w:rPr>
                <w:sz w:val="22"/>
                <w:szCs w:val="22"/>
                <w:lang w:val="es-CL"/>
              </w:rPr>
              <w:t>ones de hogares se han inscrito y están recibiendo descuentos mensuales en sus cuentas de internet</w:t>
            </w:r>
            <w:r w:rsidRPr="00A11428">
              <w:rPr>
                <w:sz w:val="22"/>
                <w:szCs w:val="22"/>
                <w:lang w:val="es-CL"/>
              </w:rPr>
              <w:t xml:space="preserve">. </w:t>
            </w:r>
            <w:r w:rsidRPr="00251D51" w:rsidR="00A11428">
              <w:rPr>
                <w:sz w:val="22"/>
                <w:szCs w:val="22"/>
                <w:lang w:val="es-CL"/>
              </w:rPr>
              <w:t xml:space="preserve">La respuesta a este programa demuestra que la conexión a internet es vital para el éxito </w:t>
            </w:r>
            <w:r w:rsidRPr="00251D51" w:rsidR="00251D51">
              <w:rPr>
                <w:sz w:val="22"/>
                <w:szCs w:val="22"/>
                <w:lang w:val="es-CL"/>
              </w:rPr>
              <w:t>en el</w:t>
            </w:r>
            <w:r w:rsidR="00251D51">
              <w:rPr>
                <w:sz w:val="22"/>
                <w:szCs w:val="22"/>
                <w:lang w:val="es-CL"/>
              </w:rPr>
              <w:t xml:space="preserve"> </w:t>
            </w:r>
            <w:r w:rsidRPr="00251D51" w:rsidR="00251D51">
              <w:rPr>
                <w:sz w:val="22"/>
                <w:szCs w:val="22"/>
                <w:lang w:val="es-CL"/>
              </w:rPr>
              <w:t>m</w:t>
            </w:r>
            <w:r w:rsidR="00251D51">
              <w:rPr>
                <w:sz w:val="22"/>
                <w:szCs w:val="22"/>
                <w:lang w:val="es-CL"/>
              </w:rPr>
              <w:t>undo</w:t>
            </w:r>
            <w:r w:rsidRPr="00251D51" w:rsidR="00251D51">
              <w:rPr>
                <w:sz w:val="22"/>
                <w:szCs w:val="22"/>
                <w:lang w:val="es-CL"/>
              </w:rPr>
              <w:t xml:space="preserve"> de hoy.  Pero aún debemos llegar a más familias</w:t>
            </w:r>
            <w:r w:rsidRPr="00251D51">
              <w:rPr>
                <w:sz w:val="22"/>
                <w:szCs w:val="22"/>
                <w:lang w:val="es-CL"/>
              </w:rPr>
              <w:t>”</w:t>
            </w:r>
            <w:r w:rsidR="00A21EBD">
              <w:rPr>
                <w:sz w:val="22"/>
                <w:szCs w:val="22"/>
                <w:lang w:val="es-CL"/>
              </w:rPr>
              <w:t>,</w:t>
            </w:r>
            <w:r w:rsidR="00251D51">
              <w:rPr>
                <w:sz w:val="22"/>
                <w:szCs w:val="22"/>
                <w:lang w:val="es-CL"/>
              </w:rPr>
              <w:t xml:space="preserve"> </w:t>
            </w:r>
            <w:r w:rsidR="00251D51">
              <w:rPr>
                <w:b/>
                <w:sz w:val="22"/>
                <w:szCs w:val="22"/>
                <w:lang w:val="es-CL"/>
              </w:rPr>
              <w:t xml:space="preserve">dijo </w:t>
            </w:r>
            <w:r w:rsidRPr="00251D51">
              <w:rPr>
                <w:b/>
                <w:sz w:val="22"/>
                <w:szCs w:val="22"/>
                <w:lang w:val="es-CL"/>
              </w:rPr>
              <w:t>Jessica Rosenworcel</w:t>
            </w:r>
            <w:r w:rsidR="00251D51">
              <w:rPr>
                <w:b/>
                <w:sz w:val="22"/>
                <w:szCs w:val="22"/>
                <w:lang w:val="es-CL"/>
              </w:rPr>
              <w:t>, presidenta de la FCC</w:t>
            </w:r>
            <w:r w:rsidR="00A21EBD">
              <w:rPr>
                <w:b/>
                <w:sz w:val="22"/>
                <w:szCs w:val="22"/>
                <w:lang w:val="es-CL"/>
              </w:rPr>
              <w:t>, agregando</w:t>
            </w:r>
            <w:r w:rsidR="00403561">
              <w:rPr>
                <w:b/>
                <w:sz w:val="22"/>
                <w:szCs w:val="22"/>
                <w:lang w:val="es-CL"/>
              </w:rPr>
              <w:t>:</w:t>
            </w:r>
            <w:r w:rsidRPr="00251D51" w:rsidR="00403561">
              <w:rPr>
                <w:b/>
                <w:sz w:val="22"/>
                <w:szCs w:val="22"/>
                <w:lang w:val="es-CL"/>
              </w:rPr>
              <w:t xml:space="preserve"> </w:t>
            </w:r>
            <w:r w:rsidRPr="00251D51" w:rsidR="00403561">
              <w:rPr>
                <w:sz w:val="22"/>
                <w:szCs w:val="22"/>
                <w:lang w:val="es-CL"/>
              </w:rPr>
              <w:t>“</w:t>
            </w:r>
            <w:r w:rsidRPr="00251D51" w:rsidR="00251D51">
              <w:rPr>
                <w:sz w:val="22"/>
                <w:szCs w:val="22"/>
                <w:lang w:val="es-CL"/>
              </w:rPr>
              <w:t>Agradezco a la alcaldesa</w:t>
            </w:r>
            <w:r w:rsidRPr="00251D51">
              <w:rPr>
                <w:sz w:val="22"/>
                <w:szCs w:val="22"/>
                <w:lang w:val="es-CL"/>
              </w:rPr>
              <w:t xml:space="preserve"> </w:t>
            </w:r>
            <w:r w:rsidRPr="00251D51" w:rsidR="00491643">
              <w:rPr>
                <w:sz w:val="22"/>
                <w:szCs w:val="22"/>
                <w:lang w:val="es-CL"/>
              </w:rPr>
              <w:t xml:space="preserve">Gallego </w:t>
            </w:r>
            <w:r w:rsidRPr="00251D51" w:rsidR="00251D51">
              <w:rPr>
                <w:sz w:val="22"/>
                <w:szCs w:val="22"/>
                <w:lang w:val="es-CL"/>
              </w:rPr>
              <w:t>y a nuestros colaboradores comunitarios locales por ayudarnos a asegurar que las familias pued</w:t>
            </w:r>
            <w:r w:rsidR="00251D51">
              <w:rPr>
                <w:sz w:val="22"/>
                <w:szCs w:val="22"/>
                <w:lang w:val="es-CL"/>
              </w:rPr>
              <w:t xml:space="preserve">an obtener conexión </w:t>
            </w:r>
            <w:r w:rsidR="000E48B4">
              <w:rPr>
                <w:sz w:val="22"/>
                <w:szCs w:val="22"/>
                <w:lang w:val="es-CL"/>
              </w:rPr>
              <w:t xml:space="preserve">a </w:t>
            </w:r>
            <w:r w:rsidR="00251D51">
              <w:rPr>
                <w:sz w:val="22"/>
                <w:szCs w:val="22"/>
                <w:lang w:val="es-CL"/>
              </w:rPr>
              <w:t>internet y mantenerla, quienquiera que sea o dónde viva.”</w:t>
            </w:r>
          </w:p>
          <w:p w:rsidR="000814F1" w:rsidRPr="001B3F61" w:rsidP="000814F1" w14:paraId="61B3A924" w14:textId="1E6DFBD2">
            <w:pPr>
              <w:spacing w:before="280" w:after="280"/>
              <w:rPr>
                <w:sz w:val="22"/>
                <w:szCs w:val="22"/>
                <w:lang w:val="es-CL"/>
              </w:rPr>
            </w:pPr>
            <w:r w:rsidRPr="002F6ECF">
              <w:rPr>
                <w:sz w:val="22"/>
                <w:szCs w:val="22"/>
                <w:lang w:val="es-CL"/>
              </w:rPr>
              <w:t>“</w:t>
            </w:r>
            <w:r w:rsidRPr="002F6ECF" w:rsidR="00403561">
              <w:rPr>
                <w:sz w:val="22"/>
                <w:szCs w:val="22"/>
                <w:lang w:val="es-CL"/>
              </w:rPr>
              <w:t>Demasiadas familias aún no tienen acceso</w:t>
            </w:r>
            <w:r w:rsidRPr="002F6ECF" w:rsidR="002F6ECF">
              <w:rPr>
                <w:sz w:val="22"/>
                <w:szCs w:val="22"/>
                <w:lang w:val="es-CL"/>
              </w:rPr>
              <w:t xml:space="preserve"> a internet de alta velocidad.</w:t>
            </w:r>
            <w:r w:rsidR="002F6ECF">
              <w:rPr>
                <w:sz w:val="22"/>
                <w:szCs w:val="22"/>
                <w:lang w:val="es-CL"/>
              </w:rPr>
              <w:t xml:space="preserve"> </w:t>
            </w:r>
            <w:r w:rsidRPr="002F6ECF" w:rsidR="002F6ECF">
              <w:rPr>
                <w:sz w:val="22"/>
                <w:szCs w:val="22"/>
                <w:lang w:val="es-CL"/>
              </w:rPr>
              <w:t xml:space="preserve">Por eso, la ciudad de </w:t>
            </w:r>
            <w:r w:rsidRPr="002F6ECF">
              <w:rPr>
                <w:sz w:val="22"/>
                <w:szCs w:val="22"/>
                <w:lang w:val="es-CL"/>
              </w:rPr>
              <w:t xml:space="preserve">Phoenix </w:t>
            </w:r>
            <w:r w:rsidRPr="002F6ECF" w:rsidR="002F6ECF">
              <w:rPr>
                <w:sz w:val="22"/>
                <w:szCs w:val="22"/>
                <w:lang w:val="es-CL"/>
              </w:rPr>
              <w:t xml:space="preserve">se enorgullece </w:t>
            </w:r>
            <w:r w:rsidR="00B82D58">
              <w:rPr>
                <w:sz w:val="22"/>
                <w:szCs w:val="22"/>
                <w:lang w:val="es-CL"/>
              </w:rPr>
              <w:t>al</w:t>
            </w:r>
            <w:r w:rsidRPr="002F6ECF" w:rsidR="002F6ECF">
              <w:rPr>
                <w:sz w:val="22"/>
                <w:szCs w:val="22"/>
                <w:lang w:val="es-CL"/>
              </w:rPr>
              <w:t xml:space="preserve"> obtener </w:t>
            </w:r>
            <w:r w:rsidRPr="002F6ECF">
              <w:rPr>
                <w:sz w:val="22"/>
                <w:szCs w:val="22"/>
                <w:lang w:val="es-CL"/>
              </w:rPr>
              <w:t xml:space="preserve">$700,000 </w:t>
            </w:r>
            <w:r w:rsidR="001C5BE6">
              <w:rPr>
                <w:sz w:val="22"/>
                <w:szCs w:val="22"/>
                <w:lang w:val="es-CL"/>
              </w:rPr>
              <w:t>de</w:t>
            </w:r>
            <w:r w:rsidRPr="002F6ECF" w:rsidR="001C5BE6">
              <w:rPr>
                <w:sz w:val="22"/>
                <w:szCs w:val="22"/>
                <w:lang w:val="es-CL"/>
              </w:rPr>
              <w:t xml:space="preserve"> subvención</w:t>
            </w:r>
            <w:r w:rsidR="001C5BE6">
              <w:rPr>
                <w:sz w:val="22"/>
                <w:szCs w:val="22"/>
                <w:lang w:val="es-CL"/>
              </w:rPr>
              <w:t>, l</w:t>
            </w:r>
            <w:r w:rsidR="001B3F61">
              <w:rPr>
                <w:sz w:val="22"/>
                <w:szCs w:val="22"/>
                <w:lang w:val="es-CL"/>
              </w:rPr>
              <w:t xml:space="preserve">o </w:t>
            </w:r>
            <w:r w:rsidRPr="002F6ECF" w:rsidR="002F6ECF">
              <w:rPr>
                <w:sz w:val="22"/>
                <w:szCs w:val="22"/>
                <w:lang w:val="es-CL"/>
              </w:rPr>
              <w:t>q</w:t>
            </w:r>
            <w:r w:rsidR="002F6ECF">
              <w:rPr>
                <w:sz w:val="22"/>
                <w:szCs w:val="22"/>
                <w:lang w:val="es-CL"/>
              </w:rPr>
              <w:t xml:space="preserve">ue ayudará a dar conexión </w:t>
            </w:r>
            <w:r w:rsidR="001B3F61">
              <w:rPr>
                <w:sz w:val="22"/>
                <w:szCs w:val="22"/>
                <w:lang w:val="es-CL"/>
              </w:rPr>
              <w:t>a</w:t>
            </w:r>
            <w:r w:rsidR="002F6ECF">
              <w:rPr>
                <w:sz w:val="22"/>
                <w:szCs w:val="22"/>
                <w:lang w:val="es-CL"/>
              </w:rPr>
              <w:t xml:space="preserve"> internet </w:t>
            </w:r>
            <w:r w:rsidR="001B3F61">
              <w:rPr>
                <w:sz w:val="22"/>
                <w:szCs w:val="22"/>
                <w:lang w:val="es-CL"/>
              </w:rPr>
              <w:t xml:space="preserve">a precios asequibles </w:t>
            </w:r>
            <w:r w:rsidR="002F6ECF">
              <w:rPr>
                <w:sz w:val="22"/>
                <w:szCs w:val="22"/>
                <w:lang w:val="es-CL"/>
              </w:rPr>
              <w:t xml:space="preserve">a </w:t>
            </w:r>
            <w:r w:rsidR="001B3F61">
              <w:rPr>
                <w:sz w:val="22"/>
                <w:szCs w:val="22"/>
                <w:lang w:val="es-CL"/>
              </w:rPr>
              <w:t>más miembros de nuestra comunidad</w:t>
            </w:r>
            <w:r w:rsidRPr="002F6ECF" w:rsidR="001F6CB7">
              <w:rPr>
                <w:sz w:val="22"/>
                <w:szCs w:val="22"/>
                <w:lang w:val="es-CL"/>
              </w:rPr>
              <w:t>”</w:t>
            </w:r>
            <w:r w:rsidR="001F6CB7">
              <w:rPr>
                <w:sz w:val="22"/>
                <w:szCs w:val="22"/>
                <w:lang w:val="es-CL"/>
              </w:rPr>
              <w:t>, dijo</w:t>
            </w:r>
            <w:r w:rsidR="001B3F61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2F6ECF">
              <w:rPr>
                <w:b/>
                <w:bCs/>
                <w:sz w:val="22"/>
                <w:szCs w:val="22"/>
                <w:lang w:val="es-CL"/>
              </w:rPr>
              <w:t>Kate Gallego</w:t>
            </w:r>
            <w:r w:rsidR="001B3F61">
              <w:rPr>
                <w:b/>
                <w:bCs/>
                <w:sz w:val="22"/>
                <w:szCs w:val="22"/>
                <w:lang w:val="es-CL"/>
              </w:rPr>
              <w:t>, alcaldesa de Phoenix, añadiendo:</w:t>
            </w:r>
            <w:r w:rsidRPr="002F6ECF">
              <w:rPr>
                <w:sz w:val="22"/>
                <w:szCs w:val="22"/>
                <w:lang w:val="es-CL"/>
              </w:rPr>
              <w:t xml:space="preserve"> </w:t>
            </w:r>
            <w:r w:rsidRPr="001B3F61">
              <w:rPr>
                <w:sz w:val="22"/>
                <w:szCs w:val="22"/>
                <w:lang w:val="es-CL"/>
              </w:rPr>
              <w:t>“</w:t>
            </w:r>
            <w:r w:rsidR="001B3F61">
              <w:rPr>
                <w:sz w:val="22"/>
                <w:szCs w:val="22"/>
                <w:lang w:val="es-CL"/>
              </w:rPr>
              <w:t>Este enlace fundamental ayudará a los habitantes de la ciudad de Phoenix a acceder a más oportunidades, tanto de teletrabajo como de educación a distancia</w:t>
            </w:r>
            <w:r w:rsidRPr="001B3F61">
              <w:rPr>
                <w:sz w:val="22"/>
                <w:szCs w:val="22"/>
                <w:lang w:val="es-CL"/>
              </w:rPr>
              <w:t xml:space="preserve">. </w:t>
            </w:r>
            <w:r w:rsidRPr="001B3F61" w:rsidR="001B3F61">
              <w:rPr>
                <w:sz w:val="22"/>
                <w:szCs w:val="22"/>
                <w:lang w:val="es-CL"/>
              </w:rPr>
              <w:t xml:space="preserve">Me entusiasma dar la bienvenida a la presidenta </w:t>
            </w:r>
            <w:r w:rsidRPr="001B3F61">
              <w:rPr>
                <w:sz w:val="22"/>
                <w:szCs w:val="22"/>
                <w:lang w:val="es-CL"/>
              </w:rPr>
              <w:t xml:space="preserve">Rosenworcel </w:t>
            </w:r>
            <w:r w:rsidRPr="001B3F61" w:rsidR="001B3F61">
              <w:rPr>
                <w:sz w:val="22"/>
                <w:szCs w:val="22"/>
                <w:lang w:val="es-CL"/>
              </w:rPr>
              <w:t xml:space="preserve">a la ciudad de </w:t>
            </w:r>
            <w:r w:rsidRPr="001B3F61">
              <w:rPr>
                <w:sz w:val="22"/>
                <w:szCs w:val="22"/>
                <w:lang w:val="es-CL"/>
              </w:rPr>
              <w:t xml:space="preserve">Phoenix </w:t>
            </w:r>
            <w:r w:rsidRPr="001B3F61" w:rsidR="001B3F61">
              <w:rPr>
                <w:sz w:val="22"/>
                <w:szCs w:val="22"/>
                <w:lang w:val="es-CL"/>
              </w:rPr>
              <w:t>para ayudar a di</w:t>
            </w:r>
            <w:r w:rsidR="001B3F61">
              <w:rPr>
                <w:sz w:val="22"/>
                <w:szCs w:val="22"/>
                <w:lang w:val="es-CL"/>
              </w:rPr>
              <w:t>fundir el mensaje a quienes necesiten asistencia para obtener conexión a internet</w:t>
            </w:r>
            <w:r w:rsidRPr="001B3F61">
              <w:rPr>
                <w:sz w:val="22"/>
                <w:szCs w:val="22"/>
                <w:lang w:val="es-CL"/>
              </w:rPr>
              <w:t>.”</w:t>
            </w:r>
          </w:p>
          <w:p w:rsidR="00FA1DBB" w:rsidRPr="00FA1DBB" w:rsidP="000814F1" w14:paraId="31BE412B" w14:textId="78B88D81">
            <w:pPr>
              <w:spacing w:before="280" w:after="280"/>
              <w:rPr>
                <w:sz w:val="22"/>
                <w:szCs w:val="22"/>
                <w:lang w:val="es-CL"/>
              </w:rPr>
            </w:pPr>
            <w:r w:rsidRPr="00327582">
              <w:rPr>
                <w:sz w:val="22"/>
                <w:szCs w:val="22"/>
                <w:lang w:val="es-CL"/>
              </w:rPr>
              <w:t xml:space="preserve">“A la sociedad de revitalización de Phoenix (Phoenix </w:t>
            </w:r>
            <w:r w:rsidRPr="00327582">
              <w:rPr>
                <w:sz w:val="22"/>
                <w:szCs w:val="22"/>
                <w:lang w:val="es-CL"/>
              </w:rPr>
              <w:t>Revitalization</w:t>
            </w:r>
            <w:r w:rsidRPr="00327582">
              <w:rPr>
                <w:sz w:val="22"/>
                <w:szCs w:val="22"/>
                <w:lang w:val="es-CL"/>
              </w:rPr>
              <w:t xml:space="preserve"> </w:t>
            </w:r>
            <w:r w:rsidRPr="00327582">
              <w:rPr>
                <w:sz w:val="22"/>
                <w:szCs w:val="22"/>
                <w:lang w:val="es-CL"/>
              </w:rPr>
              <w:t>Corporation</w:t>
            </w:r>
            <w:r w:rsidRPr="00327582">
              <w:rPr>
                <w:sz w:val="22"/>
                <w:szCs w:val="22"/>
                <w:lang w:val="es-CL"/>
              </w:rPr>
              <w:t xml:space="preserve">) le entusiasma colaborar con la ciudad y ayudar a los miembros de nuestra comunidad a cerrar la brecha digital para que todos nuestros residentes tengan acceso a recursos en línea para la educación, el entrenamiento de la fuerza laboral, la atención de salud a distancia y tanto más” dijo </w:t>
            </w:r>
            <w:r w:rsidRPr="00327582">
              <w:rPr>
                <w:b/>
                <w:bCs/>
                <w:sz w:val="22"/>
                <w:szCs w:val="22"/>
                <w:lang w:val="es-CL"/>
              </w:rPr>
              <w:t>Eva Olivas</w:t>
            </w:r>
            <w:r w:rsidRPr="00327582">
              <w:rPr>
                <w:sz w:val="22"/>
                <w:szCs w:val="22"/>
                <w:lang w:val="es-CL"/>
              </w:rPr>
              <w:t xml:space="preserve">, la directora ejecutiva y CEO de Phoenix </w:t>
            </w:r>
            <w:r w:rsidRPr="00327582">
              <w:rPr>
                <w:sz w:val="22"/>
                <w:szCs w:val="22"/>
                <w:lang w:val="es-CL"/>
              </w:rPr>
              <w:t>Revitalization</w:t>
            </w:r>
            <w:r w:rsidRPr="00327582">
              <w:rPr>
                <w:sz w:val="22"/>
                <w:szCs w:val="22"/>
                <w:lang w:val="es-CL"/>
              </w:rPr>
              <w:t xml:space="preserve"> </w:t>
            </w:r>
            <w:r w:rsidRPr="00327582">
              <w:rPr>
                <w:sz w:val="22"/>
                <w:szCs w:val="22"/>
                <w:lang w:val="es-CL"/>
              </w:rPr>
              <w:t>Corporation</w:t>
            </w:r>
            <w:r w:rsidRPr="00327582">
              <w:rPr>
                <w:sz w:val="22"/>
                <w:szCs w:val="22"/>
                <w:lang w:val="es-CL"/>
              </w:rPr>
              <w:t>.</w:t>
            </w:r>
          </w:p>
          <w:p w:rsidR="00121AA5" w:rsidRPr="003E0D87" w:rsidP="00DD601B" w14:paraId="149942B4" w14:textId="2FB7AA20">
            <w:pPr>
              <w:outlineLvl w:val="2"/>
              <w:rPr>
                <w:b/>
                <w:bCs/>
                <w:sz w:val="22"/>
                <w:szCs w:val="22"/>
                <w:lang w:val="es-CL"/>
              </w:rPr>
            </w:pPr>
            <w:r w:rsidRPr="003E0D87">
              <w:rPr>
                <w:b/>
                <w:sz w:val="22"/>
                <w:szCs w:val="22"/>
                <w:lang w:val="es-CL"/>
              </w:rPr>
              <w:t>M</w:t>
            </w:r>
            <w:r w:rsidRPr="003E0D87" w:rsidR="003E0D87">
              <w:rPr>
                <w:b/>
                <w:sz w:val="22"/>
                <w:szCs w:val="22"/>
                <w:lang w:val="es-CL"/>
              </w:rPr>
              <w:t xml:space="preserve">ás información sobre la ciudad de </w:t>
            </w:r>
            <w:r w:rsidRPr="003E0D87">
              <w:rPr>
                <w:b/>
                <w:bCs/>
                <w:sz w:val="22"/>
                <w:szCs w:val="22"/>
                <w:lang w:val="es-CL"/>
              </w:rPr>
              <w:t>Phoenix</w:t>
            </w:r>
          </w:p>
          <w:p w:rsidR="000814F1" w:rsidP="00DD601B" w14:paraId="64D3C9B2" w14:textId="4B7CD960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CL"/>
              </w:rPr>
              <w:t xml:space="preserve">Con un total de 1.7 millones de habitantes, 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Phoenix </w:t>
            </w:r>
            <w:r w:rsidRPr="003E0D87">
              <w:rPr>
                <w:sz w:val="22"/>
                <w:szCs w:val="22"/>
                <w:lang w:val="es-CL"/>
              </w:rPr>
              <w:t xml:space="preserve">es una de las cinco </w:t>
            </w:r>
            <w:r>
              <w:rPr>
                <w:sz w:val="22"/>
                <w:szCs w:val="22"/>
                <w:lang w:val="es-CL"/>
              </w:rPr>
              <w:t>mayores</w:t>
            </w:r>
            <w:r w:rsidRPr="003E0D87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ciudades </w:t>
            </w:r>
            <w:r w:rsidRPr="003E0D87">
              <w:rPr>
                <w:sz w:val="22"/>
                <w:szCs w:val="22"/>
                <w:lang w:val="es-CL"/>
              </w:rPr>
              <w:t>estadounidenses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. </w:t>
            </w:r>
            <w:r w:rsidRPr="003E0D87">
              <w:rPr>
                <w:sz w:val="22"/>
                <w:szCs w:val="22"/>
                <w:lang w:val="es-CL"/>
              </w:rPr>
              <w:t>Es la capital estatal con mayor población y, en 2017</w:t>
            </w:r>
            <w:r w:rsidR="00614B68">
              <w:rPr>
                <w:sz w:val="22"/>
                <w:szCs w:val="22"/>
                <w:lang w:val="es-CL"/>
              </w:rPr>
              <w:t>,</w:t>
            </w:r>
            <w:r w:rsidRPr="003E0D87">
              <w:rPr>
                <w:sz w:val="22"/>
                <w:szCs w:val="22"/>
                <w:lang w:val="es-CL"/>
              </w:rPr>
              <w:t xml:space="preserve"> fue nombrada como la ci</w:t>
            </w:r>
            <w:r>
              <w:rPr>
                <w:sz w:val="22"/>
                <w:szCs w:val="22"/>
                <w:lang w:val="es-CL"/>
              </w:rPr>
              <w:t>udad de mejor desempeño (</w:t>
            </w:r>
            <w:r w:rsidRPr="003E0D87" w:rsidR="00121AA5">
              <w:rPr>
                <w:sz w:val="22"/>
                <w:szCs w:val="22"/>
                <w:lang w:val="es-CL"/>
              </w:rPr>
              <w:t>“</w:t>
            </w:r>
            <w:r w:rsidRPr="003E0D87" w:rsidR="00121AA5">
              <w:rPr>
                <w:sz w:val="22"/>
                <w:szCs w:val="22"/>
                <w:lang w:val="es-CL"/>
              </w:rPr>
              <w:t>Highest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 </w:t>
            </w:r>
            <w:r w:rsidRPr="003E0D87" w:rsidR="00121AA5">
              <w:rPr>
                <w:sz w:val="22"/>
                <w:szCs w:val="22"/>
                <w:lang w:val="es-CL"/>
              </w:rPr>
              <w:t>Performing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 City”</w:t>
            </w:r>
            <w:r>
              <w:rPr>
                <w:sz w:val="22"/>
                <w:szCs w:val="22"/>
                <w:lang w:val="es-CL"/>
              </w:rPr>
              <w:t>) por la revista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 </w:t>
            </w:r>
            <w:r w:rsidRPr="003E0D87" w:rsidR="00121AA5">
              <w:rPr>
                <w:sz w:val="22"/>
                <w:szCs w:val="22"/>
                <w:lang w:val="es-CL"/>
              </w:rPr>
              <w:t>Governing</w:t>
            </w:r>
            <w:r w:rsidRPr="003E0D87" w:rsidR="00121AA5">
              <w:rPr>
                <w:sz w:val="22"/>
                <w:szCs w:val="22"/>
                <w:lang w:val="es-CL"/>
              </w:rPr>
              <w:t xml:space="preserve">. </w:t>
            </w:r>
            <w:r w:rsidR="00614B68">
              <w:rPr>
                <w:sz w:val="22"/>
                <w:szCs w:val="22"/>
                <w:lang w:val="es-CL"/>
              </w:rPr>
              <w:t xml:space="preserve"> </w:t>
            </w:r>
            <w:r w:rsidRPr="00614B68" w:rsidR="00614B68">
              <w:rPr>
                <w:sz w:val="22"/>
                <w:szCs w:val="22"/>
                <w:lang w:val="es-CL"/>
              </w:rPr>
              <w:t xml:space="preserve">Entre </w:t>
            </w:r>
            <w:r w:rsidR="00614B68">
              <w:rPr>
                <w:sz w:val="22"/>
                <w:szCs w:val="22"/>
                <w:lang w:val="es-CL"/>
              </w:rPr>
              <w:t>sus</w:t>
            </w:r>
            <w:r w:rsidRPr="00614B68" w:rsidR="00614B68">
              <w:rPr>
                <w:sz w:val="22"/>
                <w:szCs w:val="22"/>
                <w:lang w:val="es-CL"/>
              </w:rPr>
              <w:t xml:space="preserve"> sectores </w:t>
            </w:r>
            <w:r w:rsidR="00614B68">
              <w:rPr>
                <w:sz w:val="22"/>
                <w:szCs w:val="22"/>
                <w:lang w:val="es-CL"/>
              </w:rPr>
              <w:t xml:space="preserve">productivos </w:t>
            </w:r>
            <w:r w:rsidRPr="00614B68" w:rsidR="00614B68">
              <w:rPr>
                <w:sz w:val="22"/>
                <w:szCs w:val="22"/>
                <w:lang w:val="es-CL"/>
              </w:rPr>
              <w:t>de mayor importa</w:t>
            </w:r>
            <w:r w:rsidR="00614B68">
              <w:rPr>
                <w:sz w:val="22"/>
                <w:szCs w:val="22"/>
                <w:lang w:val="es-CL"/>
              </w:rPr>
              <w:t xml:space="preserve">ncia </w:t>
            </w:r>
            <w:r w:rsidRPr="00614B68" w:rsidR="00614B68">
              <w:rPr>
                <w:sz w:val="22"/>
                <w:szCs w:val="22"/>
                <w:lang w:val="es-CL"/>
              </w:rPr>
              <w:t xml:space="preserve">se incluyen los servicios </w:t>
            </w:r>
            <w:r w:rsidR="00614B68">
              <w:rPr>
                <w:sz w:val="22"/>
                <w:szCs w:val="22"/>
                <w:lang w:val="es-CL"/>
              </w:rPr>
              <w:t>de negocios y finanzas, tecnología, ciencias de la salud, hotelería y manufacturas de avanzada</w:t>
            </w:r>
            <w:r w:rsidR="00704DF2">
              <w:rPr>
                <w:sz w:val="22"/>
                <w:szCs w:val="22"/>
                <w:lang w:val="es-CL"/>
              </w:rPr>
              <w:t xml:space="preserve">.  </w:t>
            </w:r>
            <w:r w:rsidRPr="00CA78A6" w:rsidR="00614B68">
              <w:rPr>
                <w:sz w:val="22"/>
                <w:szCs w:val="22"/>
                <w:lang w:val="es-CL"/>
              </w:rPr>
              <w:t xml:space="preserve">Con una superficie de </w:t>
            </w:r>
            <w:r w:rsidRPr="00CA78A6" w:rsidR="00121AA5">
              <w:rPr>
                <w:sz w:val="22"/>
                <w:szCs w:val="22"/>
                <w:lang w:val="es-CL"/>
              </w:rPr>
              <w:t xml:space="preserve">517 </w:t>
            </w:r>
            <w:r w:rsidRPr="00CA78A6" w:rsidR="00614B68">
              <w:rPr>
                <w:sz w:val="22"/>
                <w:szCs w:val="22"/>
                <w:lang w:val="es-CL"/>
              </w:rPr>
              <w:t>millas cuadradas</w:t>
            </w:r>
            <w:r w:rsidRPr="00CA78A6" w:rsidR="00CA78A6">
              <w:rPr>
                <w:lang w:val="es-CL"/>
              </w:rPr>
              <w:t xml:space="preserve"> (</w:t>
            </w:r>
            <w:r w:rsidRPr="00CA78A6" w:rsidR="00CA78A6">
              <w:rPr>
                <w:sz w:val="22"/>
                <w:szCs w:val="22"/>
                <w:lang w:val="es-CL"/>
              </w:rPr>
              <w:t>1,3</w:t>
            </w:r>
            <w:r w:rsidR="00971DC2">
              <w:rPr>
                <w:sz w:val="22"/>
                <w:szCs w:val="22"/>
                <w:lang w:val="es-CL"/>
              </w:rPr>
              <w:t>4</w:t>
            </w:r>
            <w:r w:rsidR="0095496A">
              <w:rPr>
                <w:sz w:val="22"/>
                <w:szCs w:val="22"/>
                <w:lang w:val="es-CL"/>
              </w:rPr>
              <w:t>1</w:t>
            </w:r>
            <w:r w:rsidRPr="00CA78A6" w:rsidR="00CA78A6">
              <w:rPr>
                <w:sz w:val="22"/>
                <w:szCs w:val="22"/>
                <w:lang w:val="es-CL"/>
              </w:rPr>
              <w:t xml:space="preserve"> km2) y sus senderos de montaña</w:t>
            </w:r>
            <w:r w:rsidR="00707333">
              <w:rPr>
                <w:sz w:val="22"/>
                <w:szCs w:val="22"/>
                <w:lang w:val="es-CL"/>
              </w:rPr>
              <w:t xml:space="preserve"> conocidos a nivel mundial</w:t>
            </w:r>
            <w:r w:rsidRPr="00CA78A6" w:rsidR="00CA78A6">
              <w:rPr>
                <w:sz w:val="22"/>
                <w:szCs w:val="22"/>
                <w:lang w:val="es-CL"/>
              </w:rPr>
              <w:t xml:space="preserve">, además de ofrecer </w:t>
            </w:r>
            <w:r w:rsidR="00CA78A6">
              <w:rPr>
                <w:sz w:val="22"/>
                <w:szCs w:val="22"/>
                <w:lang w:val="es-CL"/>
              </w:rPr>
              <w:t xml:space="preserve">una gran diversidad de </w:t>
            </w:r>
            <w:r w:rsidRPr="00CA78A6" w:rsidR="00CA78A6">
              <w:rPr>
                <w:sz w:val="22"/>
                <w:szCs w:val="22"/>
                <w:lang w:val="es-CL"/>
              </w:rPr>
              <w:t>estilos de</w:t>
            </w:r>
            <w:r w:rsidR="00CA78A6">
              <w:rPr>
                <w:sz w:val="22"/>
                <w:szCs w:val="22"/>
                <w:lang w:val="es-CL"/>
              </w:rPr>
              <w:t xml:space="preserve"> vida, </w:t>
            </w:r>
            <w:r w:rsidRPr="00CA78A6" w:rsidR="00121AA5">
              <w:rPr>
                <w:sz w:val="22"/>
                <w:szCs w:val="22"/>
                <w:lang w:val="es-CL"/>
              </w:rPr>
              <w:t xml:space="preserve">Phoenix </w:t>
            </w:r>
            <w:r w:rsidR="00CA78A6">
              <w:rPr>
                <w:sz w:val="22"/>
                <w:szCs w:val="22"/>
                <w:lang w:val="es-CL"/>
              </w:rPr>
              <w:t>presenta los tiempos promedio más cortos de recorrido entre el hogar y el trabajo</w:t>
            </w:r>
            <w:r w:rsidR="00AD49B1">
              <w:rPr>
                <w:sz w:val="22"/>
                <w:szCs w:val="22"/>
                <w:lang w:val="es-CL"/>
              </w:rPr>
              <w:t xml:space="preserve"> (</w:t>
            </w:r>
            <w:r w:rsidRPr="00AD49B1" w:rsidR="00AD49B1">
              <w:rPr>
                <w:i/>
                <w:iCs/>
                <w:sz w:val="22"/>
                <w:szCs w:val="22"/>
                <w:lang w:val="es-CL"/>
              </w:rPr>
              <w:t>commute</w:t>
            </w:r>
            <w:r w:rsidRPr="00AD49B1" w:rsidR="00AD49B1">
              <w:rPr>
                <w:i/>
                <w:iCs/>
                <w:sz w:val="22"/>
                <w:szCs w:val="22"/>
                <w:lang w:val="es-CL"/>
              </w:rPr>
              <w:t xml:space="preserve"> time</w:t>
            </w:r>
            <w:r w:rsidR="00265748">
              <w:rPr>
                <w:i/>
                <w:iCs/>
                <w:sz w:val="22"/>
                <w:szCs w:val="22"/>
                <w:lang w:val="es-CL"/>
              </w:rPr>
              <w:t>s</w:t>
            </w:r>
            <w:r w:rsidR="00AD49B1">
              <w:rPr>
                <w:sz w:val="22"/>
                <w:szCs w:val="22"/>
                <w:lang w:val="es-CL"/>
              </w:rPr>
              <w:t>)</w:t>
            </w:r>
            <w:r w:rsidR="00CA78A6">
              <w:rPr>
                <w:sz w:val="22"/>
                <w:szCs w:val="22"/>
                <w:lang w:val="es-CL"/>
              </w:rPr>
              <w:t>, entre las 12 áreas metropolitanas más grandes de Estados Unidos</w:t>
            </w:r>
            <w:r w:rsidR="00704DF2">
              <w:rPr>
                <w:sz w:val="22"/>
                <w:szCs w:val="22"/>
                <w:lang w:val="es-CL"/>
              </w:rPr>
              <w:t xml:space="preserve">.  </w:t>
            </w:r>
            <w:r w:rsidRPr="00CA78A6" w:rsidR="00121AA5">
              <w:rPr>
                <w:sz w:val="22"/>
                <w:szCs w:val="22"/>
                <w:lang w:val="es-CL"/>
              </w:rPr>
              <w:t>F</w:t>
            </w:r>
            <w:r w:rsidRPr="00CA78A6" w:rsidR="00CA78A6">
              <w:rPr>
                <w:sz w:val="22"/>
                <w:szCs w:val="22"/>
                <w:lang w:val="es-CL"/>
              </w:rPr>
              <w:t xml:space="preserve">undada en </w:t>
            </w:r>
            <w:r w:rsidRPr="00CA78A6" w:rsidR="00121AA5">
              <w:rPr>
                <w:sz w:val="22"/>
                <w:szCs w:val="22"/>
                <w:lang w:val="es-CL"/>
              </w:rPr>
              <w:t xml:space="preserve">1868, </w:t>
            </w:r>
            <w:r w:rsidRPr="00CA78A6" w:rsidR="00CA78A6">
              <w:rPr>
                <w:sz w:val="22"/>
                <w:szCs w:val="22"/>
                <w:lang w:val="es-CL"/>
              </w:rPr>
              <w:t xml:space="preserve">las raíces de </w:t>
            </w:r>
            <w:r w:rsidRPr="00CA78A6" w:rsidR="00121AA5">
              <w:rPr>
                <w:sz w:val="22"/>
                <w:szCs w:val="22"/>
                <w:lang w:val="es-CL"/>
              </w:rPr>
              <w:t>Phoenix</w:t>
            </w:r>
            <w:r w:rsidRPr="00CA78A6" w:rsidR="00CA78A6">
              <w:rPr>
                <w:sz w:val="22"/>
                <w:szCs w:val="22"/>
                <w:lang w:val="es-CL"/>
              </w:rPr>
              <w:t xml:space="preserve">, de </w:t>
            </w:r>
            <w:r w:rsidR="00CA78A6">
              <w:rPr>
                <w:sz w:val="22"/>
                <w:szCs w:val="22"/>
                <w:lang w:val="es-CL"/>
              </w:rPr>
              <w:t>“</w:t>
            </w:r>
            <w:r w:rsidRPr="00CA78A6" w:rsidR="00CA78A6">
              <w:rPr>
                <w:sz w:val="22"/>
                <w:szCs w:val="22"/>
                <w:lang w:val="es-CL"/>
              </w:rPr>
              <w:t>lejano oeste</w:t>
            </w:r>
            <w:r w:rsidR="00CA78A6">
              <w:rPr>
                <w:sz w:val="22"/>
                <w:szCs w:val="22"/>
                <w:lang w:val="es-CL"/>
              </w:rPr>
              <w:t>”</w:t>
            </w:r>
            <w:r w:rsidRPr="00CA78A6" w:rsidR="00CA78A6">
              <w:rPr>
                <w:sz w:val="22"/>
                <w:szCs w:val="22"/>
                <w:lang w:val="es-CL"/>
              </w:rPr>
              <w:t>, fueron base de progreso hasta llegar a ser escenario de eve</w:t>
            </w:r>
            <w:r w:rsidR="00CA78A6">
              <w:rPr>
                <w:sz w:val="22"/>
                <w:szCs w:val="22"/>
                <w:lang w:val="es-CL"/>
              </w:rPr>
              <w:t>ntos de gran relevancia, como el</w:t>
            </w:r>
            <w:r w:rsidRPr="00CA78A6" w:rsidR="00121AA5">
              <w:rPr>
                <w:sz w:val="22"/>
                <w:szCs w:val="22"/>
                <w:lang w:val="es-CL"/>
              </w:rPr>
              <w:t xml:space="preserve"> Super </w:t>
            </w:r>
            <w:r w:rsidRPr="00CA78A6" w:rsidR="00121AA5">
              <w:rPr>
                <w:sz w:val="22"/>
                <w:szCs w:val="22"/>
                <w:lang w:val="es-CL"/>
              </w:rPr>
              <w:t>Bowl</w:t>
            </w:r>
            <w:r w:rsidR="00CA78A6">
              <w:rPr>
                <w:sz w:val="22"/>
                <w:szCs w:val="22"/>
                <w:lang w:val="es-CL"/>
              </w:rPr>
              <w:t xml:space="preserve">, campeonatos </w:t>
            </w:r>
            <w:r w:rsidRPr="00CA78A6" w:rsidR="00121AA5">
              <w:rPr>
                <w:sz w:val="22"/>
                <w:szCs w:val="22"/>
                <w:lang w:val="es-CL"/>
              </w:rPr>
              <w:t xml:space="preserve">NCAA </w:t>
            </w:r>
            <w:r w:rsidR="00CA78A6">
              <w:rPr>
                <w:sz w:val="22"/>
                <w:szCs w:val="22"/>
                <w:lang w:val="es-CL"/>
              </w:rPr>
              <w:t>y festivales de música</w:t>
            </w:r>
            <w:r w:rsidR="00704DF2">
              <w:rPr>
                <w:sz w:val="22"/>
                <w:szCs w:val="22"/>
                <w:lang w:val="es-CL"/>
              </w:rPr>
              <w:t xml:space="preserve">.  </w:t>
            </w:r>
            <w:r w:rsidR="00CA78A6">
              <w:rPr>
                <w:sz w:val="22"/>
                <w:szCs w:val="22"/>
                <w:lang w:val="es-CL"/>
              </w:rPr>
              <w:t>Para obtener más información</w:t>
            </w:r>
            <w:r w:rsidRPr="001E795D" w:rsidR="00121AA5">
              <w:rPr>
                <w:sz w:val="22"/>
                <w:szCs w:val="22"/>
                <w:lang w:val="es-MX"/>
              </w:rPr>
              <w:t>, visit</w:t>
            </w:r>
            <w:r w:rsidRPr="001E795D" w:rsidR="00971DC2">
              <w:rPr>
                <w:sz w:val="22"/>
                <w:szCs w:val="22"/>
                <w:lang w:val="es-MX"/>
              </w:rPr>
              <w:t>e</w:t>
            </w:r>
            <w:r w:rsidRPr="001E795D" w:rsidR="00121AA5">
              <w:rPr>
                <w:sz w:val="22"/>
                <w:szCs w:val="22"/>
                <w:lang w:val="es-MX"/>
              </w:rPr>
              <w:t> </w:t>
            </w:r>
            <w:hyperlink r:id="rId8" w:history="1">
              <w:r w:rsidRPr="00CA1EDC" w:rsidR="008139EF">
                <w:rPr>
                  <w:rStyle w:val="Hyperlink"/>
                  <w:sz w:val="22"/>
                  <w:szCs w:val="22"/>
                  <w:lang w:val="es-ES"/>
                </w:rPr>
                <w:t>https://www.phoenix.gov/</w:t>
              </w:r>
            </w:hyperlink>
          </w:p>
          <w:p w:rsidR="00DD601B" w:rsidRPr="00704DF2" w:rsidP="00DD601B" w14:paraId="7166F1F4" w14:textId="77777777">
            <w:pPr>
              <w:rPr>
                <w:sz w:val="22"/>
                <w:szCs w:val="22"/>
                <w:lang w:val="es-ES"/>
              </w:rPr>
            </w:pPr>
          </w:p>
          <w:p w:rsidR="004F0F1F" w:rsidRPr="00327582" w:rsidP="00850E26" w14:paraId="1D6898D3" w14:textId="77777777">
            <w:pPr>
              <w:ind w:right="72"/>
              <w:jc w:val="center"/>
              <w:rPr>
                <w:sz w:val="20"/>
                <w:szCs w:val="20"/>
                <w:lang w:val="es-ES"/>
              </w:rPr>
            </w:pPr>
            <w:r w:rsidRPr="00327582">
              <w:rPr>
                <w:sz w:val="20"/>
                <w:szCs w:val="20"/>
                <w:lang w:val="es-ES"/>
              </w:rPr>
              <w:t>###</w:t>
            </w:r>
          </w:p>
          <w:p w:rsidR="00CC5E08" w:rsidRPr="00327582" w:rsidP="00850E26" w14:paraId="50BB9DC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  <w:lang w:val="es-ES"/>
              </w:rPr>
            </w:pPr>
            <w:r w:rsidRPr="00327582">
              <w:rPr>
                <w:b/>
                <w:bCs/>
                <w:sz w:val="22"/>
                <w:szCs w:val="22"/>
                <w:lang w:val="es-ES"/>
              </w:rPr>
              <w:br/>
            </w:r>
            <w:r w:rsidRPr="00327582" w:rsidR="00AD0D19">
              <w:rPr>
                <w:b/>
                <w:bCs/>
                <w:sz w:val="17"/>
                <w:szCs w:val="17"/>
                <w:lang w:val="es-ES"/>
              </w:rPr>
              <w:t xml:space="preserve">Media Relations: </w:t>
            </w:r>
            <w:r w:rsidRPr="00327582" w:rsidR="00AC0A38">
              <w:rPr>
                <w:b/>
                <w:bCs/>
                <w:sz w:val="17"/>
                <w:szCs w:val="17"/>
                <w:lang w:val="es-ES"/>
              </w:rPr>
              <w:t xml:space="preserve">(202) </w:t>
            </w:r>
            <w:r w:rsidRPr="00327582" w:rsidR="00AD0D19">
              <w:rPr>
                <w:b/>
                <w:bCs/>
                <w:sz w:val="17"/>
                <w:szCs w:val="17"/>
                <w:lang w:val="es-ES"/>
              </w:rPr>
              <w:t>418-</w:t>
            </w:r>
            <w:r w:rsidRPr="00327582">
              <w:rPr>
                <w:b/>
                <w:bCs/>
                <w:sz w:val="17"/>
                <w:szCs w:val="17"/>
                <w:lang w:val="es-ES"/>
              </w:rPr>
              <w:t>0500</w:t>
            </w:r>
            <w:r w:rsidRPr="00327582" w:rsidR="0080486B">
              <w:rPr>
                <w:b/>
                <w:bCs/>
                <w:sz w:val="17"/>
                <w:szCs w:val="17"/>
                <w:lang w:val="es-ES"/>
              </w:rPr>
              <w:t xml:space="preserve"> / </w:t>
            </w:r>
            <w:r w:rsidRPr="00327582" w:rsidR="00850E26">
              <w:rPr>
                <w:b/>
                <w:bCs/>
                <w:sz w:val="17"/>
                <w:szCs w:val="17"/>
                <w:lang w:val="es-ES"/>
              </w:rPr>
              <w:t>ASL</w:t>
            </w:r>
            <w:r w:rsidRPr="00327582" w:rsidR="00A81700">
              <w:rPr>
                <w:b/>
                <w:bCs/>
                <w:sz w:val="17"/>
                <w:szCs w:val="17"/>
                <w:lang w:val="es-ES"/>
              </w:rPr>
              <w:t xml:space="preserve">: (844) </w:t>
            </w:r>
            <w:r w:rsidRPr="00327582" w:rsidR="00850E26">
              <w:rPr>
                <w:b/>
                <w:bCs/>
                <w:sz w:val="17"/>
                <w:szCs w:val="17"/>
                <w:lang w:val="es-ES"/>
              </w:rPr>
              <w:t>432-2275</w:t>
            </w:r>
            <w:r w:rsidRPr="00327582" w:rsidR="0080486B">
              <w:rPr>
                <w:b/>
                <w:bCs/>
                <w:sz w:val="17"/>
                <w:szCs w:val="17"/>
                <w:lang w:val="es-ES"/>
              </w:rPr>
              <w:t xml:space="preserve"> / </w:t>
            </w:r>
            <w:r w:rsidRPr="00327582" w:rsidR="006A2FC5">
              <w:rPr>
                <w:b/>
                <w:bCs/>
                <w:sz w:val="17"/>
                <w:szCs w:val="17"/>
                <w:lang w:val="es-ES"/>
              </w:rPr>
              <w:t>Twitter: @FCC</w:t>
            </w:r>
            <w:r w:rsidRPr="00327582" w:rsidR="0080486B">
              <w:rPr>
                <w:b/>
                <w:bCs/>
                <w:sz w:val="17"/>
                <w:szCs w:val="17"/>
                <w:lang w:val="es-ES"/>
              </w:rPr>
              <w:t xml:space="preserve"> / </w:t>
            </w:r>
            <w:r w:rsidRPr="00327582" w:rsidR="00285C36">
              <w:rPr>
                <w:b/>
                <w:sz w:val="17"/>
                <w:szCs w:val="17"/>
                <w:lang w:val="es-ES"/>
              </w:rPr>
              <w:t>www.fcc.gov</w:t>
            </w:r>
            <w:r w:rsidRPr="00327582" w:rsidR="00285C36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</w:p>
          <w:p w:rsidR="0069420F" w:rsidRPr="00327582" w:rsidP="00850E26" w14:paraId="48A003C7" w14:textId="77777777">
            <w:pPr>
              <w:ind w:right="72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  <w:p w:rsidR="00EE0E90" w:rsidRPr="00EF729B" w:rsidP="00850E26" w14:paraId="3DBDBD2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D93F7B4" w14:textId="77777777" w:rsidTr="3E99CDA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CF5176" w:rsidP="00CF5176" w14:paraId="343EF043" w14:textId="77777777">
            <w:pPr>
              <w:rPr>
                <w:b/>
                <w:bCs/>
                <w:noProof/>
              </w:rPr>
            </w:pPr>
          </w:p>
        </w:tc>
      </w:tr>
    </w:tbl>
    <w:p w:rsidR="00D24C3D" w:rsidRPr="007528A5" w14:paraId="333FC55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52"/>
    <w:rsid w:val="00002709"/>
    <w:rsid w:val="0002500C"/>
    <w:rsid w:val="000311FC"/>
    <w:rsid w:val="00040127"/>
    <w:rsid w:val="0005146F"/>
    <w:rsid w:val="00065E2D"/>
    <w:rsid w:val="000760AD"/>
    <w:rsid w:val="00081232"/>
    <w:rsid w:val="000814F1"/>
    <w:rsid w:val="0009113F"/>
    <w:rsid w:val="00091E65"/>
    <w:rsid w:val="00092F57"/>
    <w:rsid w:val="00096D4A"/>
    <w:rsid w:val="000A38EA"/>
    <w:rsid w:val="000C1E47"/>
    <w:rsid w:val="000C25A5"/>
    <w:rsid w:val="000C26F3"/>
    <w:rsid w:val="000C33EC"/>
    <w:rsid w:val="000E049E"/>
    <w:rsid w:val="000E0B78"/>
    <w:rsid w:val="000E17EB"/>
    <w:rsid w:val="000E48B4"/>
    <w:rsid w:val="000E5CA6"/>
    <w:rsid w:val="000F3AFE"/>
    <w:rsid w:val="000F6527"/>
    <w:rsid w:val="000F75E3"/>
    <w:rsid w:val="00103946"/>
    <w:rsid w:val="0010799B"/>
    <w:rsid w:val="00117DB2"/>
    <w:rsid w:val="00121AA5"/>
    <w:rsid w:val="00123ED2"/>
    <w:rsid w:val="00125BE0"/>
    <w:rsid w:val="00130B1E"/>
    <w:rsid w:val="00135D29"/>
    <w:rsid w:val="00142C13"/>
    <w:rsid w:val="00152776"/>
    <w:rsid w:val="00153222"/>
    <w:rsid w:val="00154A9B"/>
    <w:rsid w:val="001561E2"/>
    <w:rsid w:val="001577D3"/>
    <w:rsid w:val="001733A6"/>
    <w:rsid w:val="001865A9"/>
    <w:rsid w:val="00187DB2"/>
    <w:rsid w:val="001B1C32"/>
    <w:rsid w:val="001B20BB"/>
    <w:rsid w:val="001B3F61"/>
    <w:rsid w:val="001C4370"/>
    <w:rsid w:val="001C5BE6"/>
    <w:rsid w:val="001D3779"/>
    <w:rsid w:val="001E795D"/>
    <w:rsid w:val="001F0469"/>
    <w:rsid w:val="001F6CB7"/>
    <w:rsid w:val="00203A98"/>
    <w:rsid w:val="00205085"/>
    <w:rsid w:val="002061DA"/>
    <w:rsid w:val="00206EDD"/>
    <w:rsid w:val="0021247E"/>
    <w:rsid w:val="002146F6"/>
    <w:rsid w:val="00214DB6"/>
    <w:rsid w:val="00231C32"/>
    <w:rsid w:val="00240345"/>
    <w:rsid w:val="002421F0"/>
    <w:rsid w:val="00247274"/>
    <w:rsid w:val="00251D51"/>
    <w:rsid w:val="00257648"/>
    <w:rsid w:val="00265748"/>
    <w:rsid w:val="00266966"/>
    <w:rsid w:val="00274891"/>
    <w:rsid w:val="00285C36"/>
    <w:rsid w:val="00294C0C"/>
    <w:rsid w:val="002A0934"/>
    <w:rsid w:val="002B1013"/>
    <w:rsid w:val="002D03E5"/>
    <w:rsid w:val="002E165B"/>
    <w:rsid w:val="002E3F1D"/>
    <w:rsid w:val="002E7F30"/>
    <w:rsid w:val="002F31D0"/>
    <w:rsid w:val="002F459D"/>
    <w:rsid w:val="002F66AA"/>
    <w:rsid w:val="002F6ECF"/>
    <w:rsid w:val="00300359"/>
    <w:rsid w:val="0031773E"/>
    <w:rsid w:val="00327582"/>
    <w:rsid w:val="00333871"/>
    <w:rsid w:val="00347716"/>
    <w:rsid w:val="003506E1"/>
    <w:rsid w:val="00367EBE"/>
    <w:rsid w:val="003727E3"/>
    <w:rsid w:val="00374950"/>
    <w:rsid w:val="00374B9C"/>
    <w:rsid w:val="00385931"/>
    <w:rsid w:val="00385A93"/>
    <w:rsid w:val="003910F1"/>
    <w:rsid w:val="003B2133"/>
    <w:rsid w:val="003D6611"/>
    <w:rsid w:val="003E0D87"/>
    <w:rsid w:val="003E42FC"/>
    <w:rsid w:val="003E5991"/>
    <w:rsid w:val="003F344A"/>
    <w:rsid w:val="00403065"/>
    <w:rsid w:val="00403561"/>
    <w:rsid w:val="00403FF0"/>
    <w:rsid w:val="0041532B"/>
    <w:rsid w:val="0042046D"/>
    <w:rsid w:val="0042116E"/>
    <w:rsid w:val="00425AEF"/>
    <w:rsid w:val="00426518"/>
    <w:rsid w:val="00427B06"/>
    <w:rsid w:val="00432442"/>
    <w:rsid w:val="00441F59"/>
    <w:rsid w:val="00444E07"/>
    <w:rsid w:val="00444FA9"/>
    <w:rsid w:val="004457AE"/>
    <w:rsid w:val="00473E9C"/>
    <w:rsid w:val="00480099"/>
    <w:rsid w:val="00491643"/>
    <w:rsid w:val="004941A2"/>
    <w:rsid w:val="00497858"/>
    <w:rsid w:val="004A5519"/>
    <w:rsid w:val="004A729A"/>
    <w:rsid w:val="004B4FEA"/>
    <w:rsid w:val="004C0ADA"/>
    <w:rsid w:val="004C27BD"/>
    <w:rsid w:val="004C433E"/>
    <w:rsid w:val="004C4512"/>
    <w:rsid w:val="004C4F36"/>
    <w:rsid w:val="004D3D85"/>
    <w:rsid w:val="004D7553"/>
    <w:rsid w:val="004E2BD8"/>
    <w:rsid w:val="004F05DB"/>
    <w:rsid w:val="004F0F1F"/>
    <w:rsid w:val="005022AA"/>
    <w:rsid w:val="00504845"/>
    <w:rsid w:val="0050757F"/>
    <w:rsid w:val="00516AD2"/>
    <w:rsid w:val="00545DAE"/>
    <w:rsid w:val="00545EAF"/>
    <w:rsid w:val="00551B4F"/>
    <w:rsid w:val="005643B6"/>
    <w:rsid w:val="00571B83"/>
    <w:rsid w:val="00575A00"/>
    <w:rsid w:val="00586417"/>
    <w:rsid w:val="0058673C"/>
    <w:rsid w:val="00597B74"/>
    <w:rsid w:val="005A7972"/>
    <w:rsid w:val="005B17E7"/>
    <w:rsid w:val="005B2643"/>
    <w:rsid w:val="005B3BDE"/>
    <w:rsid w:val="005B5B46"/>
    <w:rsid w:val="005D0193"/>
    <w:rsid w:val="005D17FD"/>
    <w:rsid w:val="005E0076"/>
    <w:rsid w:val="005F0D55"/>
    <w:rsid w:val="005F183E"/>
    <w:rsid w:val="005F7EF3"/>
    <w:rsid w:val="00600DDA"/>
    <w:rsid w:val="00603A30"/>
    <w:rsid w:val="00604211"/>
    <w:rsid w:val="00612A9E"/>
    <w:rsid w:val="00613498"/>
    <w:rsid w:val="00614B68"/>
    <w:rsid w:val="00617B94"/>
    <w:rsid w:val="00620A72"/>
    <w:rsid w:val="00620BED"/>
    <w:rsid w:val="006415B4"/>
    <w:rsid w:val="00643FF7"/>
    <w:rsid w:val="00644E3D"/>
    <w:rsid w:val="00651B9E"/>
    <w:rsid w:val="00652019"/>
    <w:rsid w:val="0065664B"/>
    <w:rsid w:val="00657EC9"/>
    <w:rsid w:val="00665633"/>
    <w:rsid w:val="00674C86"/>
    <w:rsid w:val="0068015E"/>
    <w:rsid w:val="006861AB"/>
    <w:rsid w:val="00686B89"/>
    <w:rsid w:val="0069420F"/>
    <w:rsid w:val="00697808"/>
    <w:rsid w:val="00697DC9"/>
    <w:rsid w:val="006A2FC5"/>
    <w:rsid w:val="006A7B61"/>
    <w:rsid w:val="006A7D75"/>
    <w:rsid w:val="006B0A70"/>
    <w:rsid w:val="006B606A"/>
    <w:rsid w:val="006C1C74"/>
    <w:rsid w:val="006C33AF"/>
    <w:rsid w:val="006D19DA"/>
    <w:rsid w:val="006D5D22"/>
    <w:rsid w:val="006E0324"/>
    <w:rsid w:val="006E4A76"/>
    <w:rsid w:val="006F030C"/>
    <w:rsid w:val="006F1DBD"/>
    <w:rsid w:val="006F223D"/>
    <w:rsid w:val="00700556"/>
    <w:rsid w:val="00704DF2"/>
    <w:rsid w:val="0070589A"/>
    <w:rsid w:val="00707333"/>
    <w:rsid w:val="007167DD"/>
    <w:rsid w:val="0072478B"/>
    <w:rsid w:val="0073256C"/>
    <w:rsid w:val="0073414D"/>
    <w:rsid w:val="007475A1"/>
    <w:rsid w:val="0075235E"/>
    <w:rsid w:val="007528A5"/>
    <w:rsid w:val="007679A7"/>
    <w:rsid w:val="007704C5"/>
    <w:rsid w:val="007732CC"/>
    <w:rsid w:val="00774079"/>
    <w:rsid w:val="0077752B"/>
    <w:rsid w:val="00783D24"/>
    <w:rsid w:val="00793D6F"/>
    <w:rsid w:val="00794090"/>
    <w:rsid w:val="007A44F8"/>
    <w:rsid w:val="007B0585"/>
    <w:rsid w:val="007D21BF"/>
    <w:rsid w:val="007F0E5A"/>
    <w:rsid w:val="007F3C12"/>
    <w:rsid w:val="007F5205"/>
    <w:rsid w:val="0080486B"/>
    <w:rsid w:val="008139EF"/>
    <w:rsid w:val="008215E7"/>
    <w:rsid w:val="00824716"/>
    <w:rsid w:val="00825E71"/>
    <w:rsid w:val="00830FC6"/>
    <w:rsid w:val="008370B4"/>
    <w:rsid w:val="008505DB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33F6"/>
    <w:rsid w:val="0095496A"/>
    <w:rsid w:val="00961620"/>
    <w:rsid w:val="009674A0"/>
    <w:rsid w:val="00971DC2"/>
    <w:rsid w:val="009734B6"/>
    <w:rsid w:val="0098096F"/>
    <w:rsid w:val="0098437A"/>
    <w:rsid w:val="00985B37"/>
    <w:rsid w:val="00986C92"/>
    <w:rsid w:val="00993C47"/>
    <w:rsid w:val="009972BC"/>
    <w:rsid w:val="009B4B16"/>
    <w:rsid w:val="009C4081"/>
    <w:rsid w:val="009E54A1"/>
    <w:rsid w:val="009F4E25"/>
    <w:rsid w:val="009F5B1F"/>
    <w:rsid w:val="00A060F0"/>
    <w:rsid w:val="00A11428"/>
    <w:rsid w:val="00A21EBD"/>
    <w:rsid w:val="00A225A9"/>
    <w:rsid w:val="00A2631C"/>
    <w:rsid w:val="00A3308E"/>
    <w:rsid w:val="00A34500"/>
    <w:rsid w:val="00A35DFD"/>
    <w:rsid w:val="00A53A74"/>
    <w:rsid w:val="00A56C92"/>
    <w:rsid w:val="00A66F41"/>
    <w:rsid w:val="00A702DF"/>
    <w:rsid w:val="00A775A3"/>
    <w:rsid w:val="00A81700"/>
    <w:rsid w:val="00A81B5B"/>
    <w:rsid w:val="00A82FAD"/>
    <w:rsid w:val="00A9673A"/>
    <w:rsid w:val="00A96EF2"/>
    <w:rsid w:val="00AA021B"/>
    <w:rsid w:val="00AA5C35"/>
    <w:rsid w:val="00AA5ED9"/>
    <w:rsid w:val="00AC0A38"/>
    <w:rsid w:val="00AC4E0E"/>
    <w:rsid w:val="00AC517B"/>
    <w:rsid w:val="00AD0D19"/>
    <w:rsid w:val="00AD4184"/>
    <w:rsid w:val="00AD49B1"/>
    <w:rsid w:val="00AF051B"/>
    <w:rsid w:val="00B037A2"/>
    <w:rsid w:val="00B31870"/>
    <w:rsid w:val="00B320B8"/>
    <w:rsid w:val="00B35EE2"/>
    <w:rsid w:val="00B36DEF"/>
    <w:rsid w:val="00B57131"/>
    <w:rsid w:val="00B62F2C"/>
    <w:rsid w:val="00B70B5F"/>
    <w:rsid w:val="00B727C9"/>
    <w:rsid w:val="00B735C8"/>
    <w:rsid w:val="00B76A63"/>
    <w:rsid w:val="00B82D58"/>
    <w:rsid w:val="00BA6350"/>
    <w:rsid w:val="00BB14B9"/>
    <w:rsid w:val="00BB4E29"/>
    <w:rsid w:val="00BB74C9"/>
    <w:rsid w:val="00BB7D59"/>
    <w:rsid w:val="00BC13FF"/>
    <w:rsid w:val="00BC3AB6"/>
    <w:rsid w:val="00BD19E8"/>
    <w:rsid w:val="00BD4273"/>
    <w:rsid w:val="00C04C46"/>
    <w:rsid w:val="00C203F7"/>
    <w:rsid w:val="00C26265"/>
    <w:rsid w:val="00C31ED8"/>
    <w:rsid w:val="00C34816"/>
    <w:rsid w:val="00C432E4"/>
    <w:rsid w:val="00C44AB7"/>
    <w:rsid w:val="00C457F5"/>
    <w:rsid w:val="00C5035C"/>
    <w:rsid w:val="00C6239E"/>
    <w:rsid w:val="00C64E3B"/>
    <w:rsid w:val="00C70C26"/>
    <w:rsid w:val="00C72001"/>
    <w:rsid w:val="00C749F6"/>
    <w:rsid w:val="00C770E3"/>
    <w:rsid w:val="00C772B7"/>
    <w:rsid w:val="00C80347"/>
    <w:rsid w:val="00C8702C"/>
    <w:rsid w:val="00CA1EDC"/>
    <w:rsid w:val="00CA7018"/>
    <w:rsid w:val="00CA78A6"/>
    <w:rsid w:val="00CB24D2"/>
    <w:rsid w:val="00CB76A4"/>
    <w:rsid w:val="00CB7C1A"/>
    <w:rsid w:val="00CC5E08"/>
    <w:rsid w:val="00CC72C5"/>
    <w:rsid w:val="00CD6FD9"/>
    <w:rsid w:val="00CE14FD"/>
    <w:rsid w:val="00CF517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87D"/>
    <w:rsid w:val="00D46CB1"/>
    <w:rsid w:val="00D71060"/>
    <w:rsid w:val="00D723F0"/>
    <w:rsid w:val="00D7346B"/>
    <w:rsid w:val="00D8133F"/>
    <w:rsid w:val="00D82A0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FDE"/>
    <w:rsid w:val="00DC15A9"/>
    <w:rsid w:val="00DC40AA"/>
    <w:rsid w:val="00DD1750"/>
    <w:rsid w:val="00DD601B"/>
    <w:rsid w:val="00E0146B"/>
    <w:rsid w:val="00E11557"/>
    <w:rsid w:val="00E349AA"/>
    <w:rsid w:val="00E3602E"/>
    <w:rsid w:val="00E36D8F"/>
    <w:rsid w:val="00E41390"/>
    <w:rsid w:val="00E41CA0"/>
    <w:rsid w:val="00E4366B"/>
    <w:rsid w:val="00E505A2"/>
    <w:rsid w:val="00E50A4A"/>
    <w:rsid w:val="00E606DE"/>
    <w:rsid w:val="00E644FE"/>
    <w:rsid w:val="00E72733"/>
    <w:rsid w:val="00E742FA"/>
    <w:rsid w:val="00E76816"/>
    <w:rsid w:val="00E76952"/>
    <w:rsid w:val="00E83DBF"/>
    <w:rsid w:val="00E87C13"/>
    <w:rsid w:val="00E94CD9"/>
    <w:rsid w:val="00EA1A76"/>
    <w:rsid w:val="00EA290B"/>
    <w:rsid w:val="00EE0E90"/>
    <w:rsid w:val="00EF3BCA"/>
    <w:rsid w:val="00EF42DB"/>
    <w:rsid w:val="00EF729B"/>
    <w:rsid w:val="00F01B0D"/>
    <w:rsid w:val="00F1238F"/>
    <w:rsid w:val="00F13ADD"/>
    <w:rsid w:val="00F16485"/>
    <w:rsid w:val="00F228ED"/>
    <w:rsid w:val="00F23096"/>
    <w:rsid w:val="00F26E31"/>
    <w:rsid w:val="00F27C6C"/>
    <w:rsid w:val="00F34A8D"/>
    <w:rsid w:val="00F3570D"/>
    <w:rsid w:val="00F50D25"/>
    <w:rsid w:val="00F535D8"/>
    <w:rsid w:val="00F61155"/>
    <w:rsid w:val="00F708E3"/>
    <w:rsid w:val="00F75747"/>
    <w:rsid w:val="00F76561"/>
    <w:rsid w:val="00F84736"/>
    <w:rsid w:val="00FA1DBB"/>
    <w:rsid w:val="00FA56AE"/>
    <w:rsid w:val="00FB7E4F"/>
    <w:rsid w:val="00FC0473"/>
    <w:rsid w:val="00FC5BD5"/>
    <w:rsid w:val="00FC6C29"/>
    <w:rsid w:val="00FD58E0"/>
    <w:rsid w:val="00FD71AE"/>
    <w:rsid w:val="00FE0198"/>
    <w:rsid w:val="00FE3A7C"/>
    <w:rsid w:val="00FF1C0B"/>
    <w:rsid w:val="00FF232D"/>
    <w:rsid w:val="00FF7F9B"/>
    <w:rsid w:val="04ABF6B5"/>
    <w:rsid w:val="04C8AA87"/>
    <w:rsid w:val="0ABD49FA"/>
    <w:rsid w:val="0C248F98"/>
    <w:rsid w:val="19BA925C"/>
    <w:rsid w:val="1B1C571E"/>
    <w:rsid w:val="1F3417EC"/>
    <w:rsid w:val="20FF11A1"/>
    <w:rsid w:val="2455CF0D"/>
    <w:rsid w:val="275FDAD5"/>
    <w:rsid w:val="286BB2A4"/>
    <w:rsid w:val="287DF031"/>
    <w:rsid w:val="2AAD7EBB"/>
    <w:rsid w:val="341ABDF5"/>
    <w:rsid w:val="3593A3B8"/>
    <w:rsid w:val="39F5CD12"/>
    <w:rsid w:val="3B32D17F"/>
    <w:rsid w:val="3E99CDA3"/>
    <w:rsid w:val="40DC4205"/>
    <w:rsid w:val="417B05D6"/>
    <w:rsid w:val="433CA18E"/>
    <w:rsid w:val="462F4967"/>
    <w:rsid w:val="48C0208B"/>
    <w:rsid w:val="48E7A258"/>
    <w:rsid w:val="4DE60019"/>
    <w:rsid w:val="4F65E0AE"/>
    <w:rsid w:val="51B2BD52"/>
    <w:rsid w:val="5316664D"/>
    <w:rsid w:val="560878A8"/>
    <w:rsid w:val="59E8518E"/>
    <w:rsid w:val="5C090314"/>
    <w:rsid w:val="5E245ED2"/>
    <w:rsid w:val="5E84E786"/>
    <w:rsid w:val="5EC9DE75"/>
    <w:rsid w:val="65846FDC"/>
    <w:rsid w:val="661ED69D"/>
    <w:rsid w:val="6B657C99"/>
    <w:rsid w:val="6C53A3D0"/>
    <w:rsid w:val="6DEC0D76"/>
    <w:rsid w:val="7D6804AA"/>
    <w:rsid w:val="7E019A3C"/>
    <w:rsid w:val="7E0B126F"/>
    <w:rsid w:val="7E6B6EDD"/>
    <w:rsid w:val="7E815C9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14AA5B"/>
  <w15:docId w15:val="{B23175FC-182D-45CB-B6D6-75A87F3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26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3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7AE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mailto:arielle.devorah@phoenix.gov?subject=FCC%20ACP%20Visit%20-%20Phoenix%20Media%20RSVP%20" TargetMode="External" /><Relationship Id="rId7" Type="http://schemas.openxmlformats.org/officeDocument/2006/relationships/hyperlink" Target="https://www.phoenixpubliclibrary.org/locations/burton-barr" TargetMode="External" /><Relationship Id="rId8" Type="http://schemas.openxmlformats.org/officeDocument/2006/relationships/hyperlink" Target="https://www.phoenix.gov/" TargetMode="Externa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Advisory%20for%20Even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Advisory for Event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