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748AB" w:rsidRPr="00601026" w:rsidP="007E1196" w14:paraId="5803A759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0102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28360" cy="802005"/>
            <wp:effectExtent l="0" t="0" r="2540" b="0"/>
            <wp:docPr id="4" name="Picture 4" descr="page1image4125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age1image412576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AB" w:rsidRPr="00601026" w:rsidP="007E1196" w14:paraId="1F37DE19" w14:textId="77777777">
      <w:pPr>
        <w:spacing w:before="0" w:beforeAutospacing="0" w:after="0" w:afterAutospacing="0"/>
        <w:rPr>
          <w:rFonts w:ascii="TimesNewRomanPS" w:eastAsia="Times New Roman" w:hAnsi="TimesNewRomanPS" w:cs="Times New Roman"/>
          <w:b/>
          <w:bCs/>
          <w:sz w:val="28"/>
          <w:szCs w:val="28"/>
        </w:rPr>
      </w:pPr>
    </w:p>
    <w:p w:rsidR="009748AB" w:rsidRPr="00601026" w:rsidP="007E1196" w14:paraId="3D501F14" w14:textId="0C522018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</w:rPr>
      </w:pPr>
      <w:r w:rsidRPr="00601026">
        <w:rPr>
          <w:rFonts w:ascii="TimesNewRomanPS" w:eastAsia="Times New Roman" w:hAnsi="TimesNewRomanPS" w:cs="Times New Roman"/>
          <w:b/>
          <w:bCs/>
        </w:rPr>
        <w:t xml:space="preserve">Carr </w:t>
      </w:r>
      <w:r w:rsidRPr="00601026" w:rsidR="008358E5">
        <w:rPr>
          <w:rFonts w:ascii="TimesNewRomanPS" w:eastAsia="Times New Roman" w:hAnsi="TimesNewRomanPS" w:cs="Times New Roman"/>
          <w:b/>
          <w:bCs/>
        </w:rPr>
        <w:t xml:space="preserve">Joins Senator Thune in South Dakota, Senator </w:t>
      </w:r>
      <w:r w:rsidRPr="00601026" w:rsidR="00041C48">
        <w:rPr>
          <w:rFonts w:ascii="TimesNewRomanPS" w:eastAsia="Times New Roman" w:hAnsi="TimesNewRomanPS" w:cs="Times New Roman"/>
          <w:b/>
          <w:bCs/>
        </w:rPr>
        <w:t xml:space="preserve">Ernst and </w:t>
      </w:r>
      <w:r w:rsidRPr="00601026" w:rsidR="00122673">
        <w:rPr>
          <w:rFonts w:ascii="TimesNewRomanPS" w:eastAsia="Times New Roman" w:hAnsi="TimesNewRomanPS" w:cs="Times New Roman"/>
          <w:b/>
          <w:bCs/>
        </w:rPr>
        <w:t>Congressman</w:t>
      </w:r>
      <w:r w:rsidRPr="00601026" w:rsidR="00041C48">
        <w:rPr>
          <w:rFonts w:ascii="TimesNewRomanPS" w:eastAsia="Times New Roman" w:hAnsi="TimesNewRomanPS" w:cs="Times New Roman"/>
          <w:b/>
          <w:bCs/>
        </w:rPr>
        <w:t xml:space="preserve"> Nunn in Iowa</w:t>
      </w:r>
    </w:p>
    <w:p w:rsidR="009748AB" w:rsidRPr="00601026" w:rsidP="007E1196" w14:paraId="45C50C5F" w14:textId="7D24429B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  <w:szCs w:val="22"/>
        </w:rPr>
      </w:pPr>
      <w:r w:rsidRPr="00601026">
        <w:rPr>
          <w:rFonts w:ascii="TimesNewRomanPS" w:eastAsia="Times New Roman" w:hAnsi="TimesNewRomanPS" w:cs="Times New Roman"/>
          <w:i/>
          <w:iCs/>
          <w:szCs w:val="22"/>
        </w:rPr>
        <w:t xml:space="preserve">Events Focus on Expanding Rural Connectivity, </w:t>
      </w:r>
      <w:r w:rsidRPr="00601026" w:rsidR="00267D4C">
        <w:rPr>
          <w:rFonts w:ascii="TimesNewRomanPS" w:eastAsia="Times New Roman" w:hAnsi="TimesNewRomanPS" w:cs="Times New Roman"/>
          <w:i/>
          <w:iCs/>
          <w:szCs w:val="22"/>
        </w:rPr>
        <w:t xml:space="preserve">Telehealth, </w:t>
      </w:r>
      <w:r w:rsidRPr="00601026">
        <w:rPr>
          <w:rFonts w:ascii="TimesNewRomanPS" w:eastAsia="Times New Roman" w:hAnsi="TimesNewRomanPS" w:cs="Times New Roman"/>
          <w:i/>
          <w:iCs/>
          <w:szCs w:val="22"/>
        </w:rPr>
        <w:t>Public Safety, and Workforce</w:t>
      </w:r>
    </w:p>
    <w:p w:rsidR="007C3093" w:rsidRPr="00601026" w:rsidP="007E1196" w14:paraId="089D346C" w14:textId="77777777">
      <w:pPr>
        <w:spacing w:before="0" w:beforeAutospacing="0" w:after="0" w:afterAutospacing="0"/>
        <w:jc w:val="center"/>
        <w:rPr>
          <w:rFonts w:ascii="TimesNewRomanPS" w:eastAsia="Times New Roman" w:hAnsi="TimesNewRomanPS" w:cs="Times New Roman"/>
          <w:i/>
          <w:iCs/>
          <w:szCs w:val="22"/>
        </w:rPr>
      </w:pPr>
    </w:p>
    <w:p w:rsidR="00645E30" w:rsidRPr="00601026" w:rsidP="007E1196" w14:paraId="1BD06853" w14:textId="021F501D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01026">
        <w:rPr>
          <w:rFonts w:ascii="Times New Roman" w:hAnsi="Times New Roman" w:cs="Times New Roman"/>
          <w:sz w:val="22"/>
          <w:szCs w:val="22"/>
        </w:rPr>
        <w:t>SIOUX FALLS, SD</w:t>
      </w:r>
      <w:r w:rsidRPr="00601026" w:rsidR="009748AB">
        <w:rPr>
          <w:rFonts w:ascii="Times New Roman" w:hAnsi="Times New Roman" w:cs="Times New Roman"/>
          <w:sz w:val="22"/>
          <w:szCs w:val="22"/>
        </w:rPr>
        <w:t>, May 2</w:t>
      </w:r>
      <w:r w:rsidRPr="00601026" w:rsidR="0055482E">
        <w:rPr>
          <w:rFonts w:ascii="Times New Roman" w:hAnsi="Times New Roman" w:cs="Times New Roman"/>
          <w:sz w:val="22"/>
          <w:szCs w:val="22"/>
        </w:rPr>
        <w:t>5</w:t>
      </w:r>
      <w:r w:rsidRPr="00601026" w:rsidR="009748AB">
        <w:rPr>
          <w:rFonts w:ascii="Times New Roman" w:hAnsi="Times New Roman" w:cs="Times New Roman"/>
          <w:sz w:val="22"/>
          <w:szCs w:val="22"/>
        </w:rPr>
        <w:t>, 2023—</w:t>
      </w:r>
      <w:r w:rsidRPr="00601026" w:rsidR="00952A40">
        <w:rPr>
          <w:rFonts w:ascii="Times New Roman" w:hAnsi="Times New Roman" w:cs="Times New Roman"/>
          <w:sz w:val="22"/>
          <w:szCs w:val="22"/>
        </w:rPr>
        <w:t xml:space="preserve">This week, FCC Commissioner </w:t>
      </w:r>
      <w:r w:rsidR="009E1D63">
        <w:rPr>
          <w:rFonts w:ascii="Times New Roman" w:hAnsi="Times New Roman" w:cs="Times New Roman"/>
          <w:sz w:val="22"/>
          <w:szCs w:val="22"/>
        </w:rPr>
        <w:t xml:space="preserve">Brendan </w:t>
      </w:r>
      <w:r w:rsidRPr="00601026" w:rsidR="00952A40">
        <w:rPr>
          <w:rFonts w:ascii="Times New Roman" w:hAnsi="Times New Roman" w:cs="Times New Roman"/>
          <w:sz w:val="22"/>
          <w:szCs w:val="22"/>
        </w:rPr>
        <w:t>Carr will be in South Dakota and Iowa.  Yesterday</w:t>
      </w:r>
      <w:r w:rsidRPr="00601026" w:rsidR="00402268">
        <w:rPr>
          <w:rFonts w:ascii="Times New Roman" w:hAnsi="Times New Roman" w:cs="Times New Roman"/>
          <w:sz w:val="22"/>
          <w:szCs w:val="22"/>
        </w:rPr>
        <w:t xml:space="preserve"> afternoon</w:t>
      </w:r>
      <w:r w:rsidRPr="00601026" w:rsidR="009748AB">
        <w:rPr>
          <w:rFonts w:ascii="Times New Roman" w:hAnsi="Times New Roman" w:cs="Times New Roman"/>
          <w:sz w:val="22"/>
          <w:szCs w:val="22"/>
        </w:rPr>
        <w:t xml:space="preserve">, </w:t>
      </w:r>
      <w:r w:rsidRPr="00601026" w:rsidR="00952A40">
        <w:rPr>
          <w:rFonts w:ascii="Times New Roman" w:hAnsi="Times New Roman" w:cs="Times New Roman"/>
          <w:sz w:val="22"/>
          <w:szCs w:val="22"/>
        </w:rPr>
        <w:t xml:space="preserve">he </w:t>
      </w:r>
      <w:r w:rsidRPr="00601026" w:rsidR="003D4F59">
        <w:rPr>
          <w:rFonts w:ascii="Times New Roman" w:hAnsi="Times New Roman" w:cs="Times New Roman"/>
          <w:sz w:val="22"/>
          <w:szCs w:val="22"/>
        </w:rPr>
        <w:t>me</w:t>
      </w:r>
      <w:r w:rsidRPr="00601026" w:rsidR="00952A40">
        <w:rPr>
          <w:rFonts w:ascii="Times New Roman" w:hAnsi="Times New Roman" w:cs="Times New Roman"/>
          <w:sz w:val="22"/>
          <w:szCs w:val="22"/>
        </w:rPr>
        <w:t>t</w:t>
      </w:r>
      <w:r w:rsidRPr="00601026" w:rsidR="003D4F59">
        <w:rPr>
          <w:rFonts w:ascii="Times New Roman" w:hAnsi="Times New Roman" w:cs="Times New Roman"/>
          <w:sz w:val="22"/>
          <w:szCs w:val="22"/>
        </w:rPr>
        <w:t xml:space="preserve"> with </w:t>
      </w:r>
      <w:r w:rsidRPr="00601026" w:rsidR="00170F4D">
        <w:rPr>
          <w:rFonts w:ascii="Times New Roman" w:hAnsi="Times New Roman" w:cs="Times New Roman"/>
          <w:sz w:val="22"/>
          <w:szCs w:val="22"/>
        </w:rPr>
        <w:t xml:space="preserve">wireless infrastructure builders </w:t>
      </w:r>
      <w:r w:rsidRPr="00601026" w:rsidR="003D4F59">
        <w:rPr>
          <w:rFonts w:ascii="Times New Roman" w:hAnsi="Times New Roman" w:cs="Times New Roman"/>
          <w:sz w:val="22"/>
          <w:szCs w:val="22"/>
        </w:rPr>
        <w:t>in Sioux Falls, South Dakota</w:t>
      </w:r>
      <w:r w:rsidR="00780C74">
        <w:rPr>
          <w:rFonts w:ascii="Times New Roman" w:hAnsi="Times New Roman" w:cs="Times New Roman"/>
          <w:sz w:val="22"/>
          <w:szCs w:val="22"/>
        </w:rPr>
        <w:t>,</w:t>
      </w:r>
      <w:r w:rsidRPr="00601026" w:rsidR="003D4F59">
        <w:rPr>
          <w:rFonts w:ascii="Times New Roman" w:hAnsi="Times New Roman" w:cs="Times New Roman"/>
          <w:sz w:val="22"/>
          <w:szCs w:val="22"/>
        </w:rPr>
        <w:t xml:space="preserve"> t</w:t>
      </w:r>
      <w:r w:rsidRPr="00601026" w:rsidR="00CE5918">
        <w:rPr>
          <w:rFonts w:ascii="Times New Roman" w:hAnsi="Times New Roman" w:cs="Times New Roman"/>
          <w:sz w:val="22"/>
          <w:szCs w:val="22"/>
        </w:rPr>
        <w:t>hat are constructing next-gen networks</w:t>
      </w:r>
      <w:r w:rsidRPr="00601026" w:rsidR="00445DC3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952A40">
        <w:rPr>
          <w:rFonts w:ascii="Times New Roman" w:hAnsi="Times New Roman" w:cs="Times New Roman"/>
          <w:sz w:val="22"/>
          <w:szCs w:val="22"/>
        </w:rPr>
        <w:t xml:space="preserve">and </w:t>
      </w:r>
      <w:r w:rsidRPr="00601026" w:rsidR="00402268">
        <w:rPr>
          <w:rFonts w:ascii="Times New Roman" w:hAnsi="Times New Roman" w:cs="Times New Roman"/>
          <w:sz w:val="22"/>
          <w:szCs w:val="22"/>
        </w:rPr>
        <w:t xml:space="preserve">discussed </w:t>
      </w:r>
      <w:r w:rsidRPr="00601026" w:rsidR="00445DC3">
        <w:rPr>
          <w:rFonts w:ascii="Times New Roman" w:hAnsi="Times New Roman" w:cs="Times New Roman"/>
          <w:sz w:val="22"/>
          <w:szCs w:val="22"/>
        </w:rPr>
        <w:t xml:space="preserve">the </w:t>
      </w:r>
      <w:r w:rsidRPr="00601026" w:rsidR="00170F4D">
        <w:rPr>
          <w:rFonts w:ascii="Times New Roman" w:hAnsi="Times New Roman" w:cs="Times New Roman"/>
          <w:sz w:val="22"/>
          <w:szCs w:val="22"/>
        </w:rPr>
        <w:t>continued demand</w:t>
      </w:r>
      <w:r w:rsidRPr="00601026" w:rsidR="00445DC3">
        <w:rPr>
          <w:rFonts w:ascii="Times New Roman" w:hAnsi="Times New Roman" w:cs="Times New Roman"/>
          <w:sz w:val="22"/>
          <w:szCs w:val="22"/>
        </w:rPr>
        <w:t xml:space="preserve"> for </w:t>
      </w:r>
      <w:r w:rsidRPr="00601026" w:rsidR="00B606C1">
        <w:rPr>
          <w:rFonts w:ascii="Times New Roman" w:hAnsi="Times New Roman" w:cs="Times New Roman"/>
          <w:sz w:val="22"/>
          <w:szCs w:val="22"/>
        </w:rPr>
        <w:t xml:space="preserve">tower climbers, lineman, and other 5G workers.  </w:t>
      </w:r>
      <w:r w:rsidRPr="00601026" w:rsidR="00170F4D">
        <w:rPr>
          <w:rFonts w:ascii="Times New Roman" w:hAnsi="Times New Roman" w:cs="Times New Roman"/>
          <w:sz w:val="22"/>
          <w:szCs w:val="22"/>
        </w:rPr>
        <w:t>Later,</w:t>
      </w:r>
      <w:r w:rsidRPr="00601026" w:rsidR="00741F3B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C25C27">
        <w:rPr>
          <w:rFonts w:ascii="Times New Roman" w:hAnsi="Times New Roman" w:cs="Times New Roman"/>
          <w:sz w:val="22"/>
          <w:szCs w:val="22"/>
        </w:rPr>
        <w:t>Carr</w:t>
      </w:r>
      <w:r w:rsidRPr="00601026" w:rsidR="00741F3B">
        <w:rPr>
          <w:rFonts w:ascii="Times New Roman" w:hAnsi="Times New Roman" w:cs="Times New Roman"/>
          <w:sz w:val="22"/>
          <w:szCs w:val="22"/>
        </w:rPr>
        <w:t xml:space="preserve"> visit</w:t>
      </w:r>
      <w:r w:rsidRPr="00601026" w:rsidR="00402268">
        <w:rPr>
          <w:rFonts w:ascii="Times New Roman" w:hAnsi="Times New Roman" w:cs="Times New Roman"/>
          <w:sz w:val="22"/>
          <w:szCs w:val="22"/>
        </w:rPr>
        <w:t>ed</w:t>
      </w:r>
      <w:r w:rsidRPr="00601026" w:rsidR="00741F3B">
        <w:rPr>
          <w:rFonts w:ascii="Times New Roman" w:hAnsi="Times New Roman" w:cs="Times New Roman"/>
          <w:sz w:val="22"/>
          <w:szCs w:val="22"/>
        </w:rPr>
        <w:t xml:space="preserve"> with public safety professionals at </w:t>
      </w:r>
      <w:r w:rsidRPr="00601026" w:rsidR="006B51DC">
        <w:rPr>
          <w:rFonts w:ascii="Times New Roman" w:hAnsi="Times New Roman" w:cs="Times New Roman"/>
          <w:sz w:val="22"/>
          <w:szCs w:val="22"/>
        </w:rPr>
        <w:t xml:space="preserve">a </w:t>
      </w:r>
      <w:r w:rsidRPr="00601026" w:rsidR="00D054AF">
        <w:rPr>
          <w:rFonts w:ascii="Times New Roman" w:hAnsi="Times New Roman" w:cs="Times New Roman"/>
          <w:sz w:val="22"/>
          <w:szCs w:val="22"/>
        </w:rPr>
        <w:t xml:space="preserve">911 call center. </w:t>
      </w:r>
    </w:p>
    <w:p w:rsidR="00645E30" w:rsidRPr="00601026" w:rsidP="007E1196" w14:paraId="7D1E2BE9" w14:textId="77777777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60B7A" w:rsidRPr="00601026" w:rsidP="007E1196" w14:paraId="337864A4" w14:textId="330FFE23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01026">
        <w:rPr>
          <w:rFonts w:ascii="Times New Roman" w:hAnsi="Times New Roman" w:cs="Times New Roman"/>
          <w:sz w:val="22"/>
          <w:szCs w:val="22"/>
        </w:rPr>
        <w:t>Today</w:t>
      </w:r>
      <w:r w:rsidRPr="00601026" w:rsidR="00645E30">
        <w:rPr>
          <w:rFonts w:ascii="Times New Roman" w:hAnsi="Times New Roman" w:cs="Times New Roman"/>
          <w:sz w:val="22"/>
          <w:szCs w:val="22"/>
        </w:rPr>
        <w:t xml:space="preserve">, </w:t>
      </w:r>
      <w:r w:rsidRPr="00601026" w:rsidR="00590A7A">
        <w:rPr>
          <w:rFonts w:ascii="Times New Roman" w:hAnsi="Times New Roman" w:cs="Times New Roman"/>
          <w:sz w:val="22"/>
          <w:szCs w:val="22"/>
        </w:rPr>
        <w:t xml:space="preserve">Carr </w:t>
      </w:r>
      <w:r w:rsidR="00590A7A">
        <w:rPr>
          <w:rFonts w:ascii="Times New Roman" w:hAnsi="Times New Roman" w:cs="Times New Roman"/>
          <w:sz w:val="22"/>
          <w:szCs w:val="22"/>
        </w:rPr>
        <w:t xml:space="preserve">will </w:t>
      </w:r>
      <w:r w:rsidR="004B3225">
        <w:rPr>
          <w:rFonts w:ascii="Times New Roman" w:hAnsi="Times New Roman" w:cs="Times New Roman"/>
          <w:sz w:val="22"/>
          <w:szCs w:val="22"/>
        </w:rPr>
        <w:t xml:space="preserve">first </w:t>
      </w:r>
      <w:r w:rsidR="00590A7A">
        <w:rPr>
          <w:rFonts w:ascii="Times New Roman" w:hAnsi="Times New Roman" w:cs="Times New Roman"/>
          <w:sz w:val="22"/>
          <w:szCs w:val="22"/>
        </w:rPr>
        <w:t>visit</w:t>
      </w:r>
      <w:r w:rsidRPr="00601026" w:rsidR="00590A7A">
        <w:rPr>
          <w:rFonts w:ascii="Times New Roman" w:hAnsi="Times New Roman" w:cs="Times New Roman"/>
          <w:sz w:val="22"/>
          <w:szCs w:val="22"/>
        </w:rPr>
        <w:t xml:space="preserve"> a 988 call center to hear directly from professionals who serve as a lifeline to those with mental health needs</w:t>
      </w:r>
      <w:r w:rsidR="00590A7A">
        <w:rPr>
          <w:rFonts w:ascii="Times New Roman" w:hAnsi="Times New Roman" w:cs="Times New Roman"/>
          <w:sz w:val="22"/>
          <w:szCs w:val="22"/>
        </w:rPr>
        <w:t>.  Then,</w:t>
      </w:r>
      <w:r w:rsidRPr="00601026" w:rsidR="00590A7A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645E30">
        <w:rPr>
          <w:rFonts w:ascii="Times New Roman" w:hAnsi="Times New Roman" w:cs="Times New Roman"/>
          <w:sz w:val="22"/>
          <w:szCs w:val="22"/>
        </w:rPr>
        <w:t xml:space="preserve">Carr will </w:t>
      </w:r>
      <w:r w:rsidRPr="00601026">
        <w:rPr>
          <w:rFonts w:ascii="Times New Roman" w:hAnsi="Times New Roman" w:cs="Times New Roman"/>
          <w:sz w:val="22"/>
          <w:szCs w:val="22"/>
        </w:rPr>
        <w:t xml:space="preserve">join Senator Thune </w:t>
      </w:r>
      <w:r w:rsidRPr="00601026" w:rsidR="00D054AF">
        <w:rPr>
          <w:rFonts w:ascii="Times New Roman" w:hAnsi="Times New Roman" w:cs="Times New Roman"/>
          <w:sz w:val="22"/>
          <w:szCs w:val="22"/>
        </w:rPr>
        <w:t>for events with small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 Internet </w:t>
      </w:r>
      <w:r w:rsidRPr="00601026" w:rsidR="002B487E">
        <w:rPr>
          <w:rFonts w:ascii="Times New Roman" w:hAnsi="Times New Roman" w:cs="Times New Roman"/>
          <w:sz w:val="22"/>
          <w:szCs w:val="22"/>
        </w:rPr>
        <w:t>providers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D054AF">
        <w:rPr>
          <w:rFonts w:ascii="Times New Roman" w:hAnsi="Times New Roman" w:cs="Times New Roman"/>
          <w:sz w:val="22"/>
          <w:szCs w:val="22"/>
        </w:rPr>
        <w:t xml:space="preserve">that are </w:t>
      </w:r>
      <w:r w:rsidRPr="00601026" w:rsidR="008E0108">
        <w:rPr>
          <w:rFonts w:ascii="Times New Roman" w:hAnsi="Times New Roman" w:cs="Times New Roman"/>
          <w:sz w:val="22"/>
          <w:szCs w:val="22"/>
        </w:rPr>
        <w:t>expanding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EC550B">
        <w:rPr>
          <w:rFonts w:ascii="Times New Roman" w:hAnsi="Times New Roman" w:cs="Times New Roman"/>
          <w:sz w:val="22"/>
          <w:szCs w:val="22"/>
        </w:rPr>
        <w:t xml:space="preserve">high-speed services across 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rural and hard to serve </w:t>
      </w:r>
      <w:r w:rsidRPr="00601026" w:rsidR="002B487E">
        <w:rPr>
          <w:rFonts w:ascii="Times New Roman" w:hAnsi="Times New Roman" w:cs="Times New Roman"/>
          <w:sz w:val="22"/>
          <w:szCs w:val="22"/>
        </w:rPr>
        <w:t>areas</w:t>
      </w:r>
      <w:r w:rsidRPr="00601026" w:rsidR="00D054AF">
        <w:rPr>
          <w:rFonts w:ascii="Times New Roman" w:hAnsi="Times New Roman" w:cs="Times New Roman"/>
          <w:sz w:val="22"/>
          <w:szCs w:val="22"/>
        </w:rPr>
        <w:t>.  First, Thune and Carr will visit</w:t>
      </w:r>
      <w:r w:rsidRPr="00601026" w:rsidR="00EC550B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C25C65">
        <w:rPr>
          <w:rFonts w:ascii="Times New Roman" w:hAnsi="Times New Roman" w:cs="Times New Roman"/>
          <w:sz w:val="22"/>
          <w:szCs w:val="22"/>
        </w:rPr>
        <w:t>an infrastructure</w:t>
      </w:r>
      <w:r w:rsidRPr="00601026" w:rsidR="003874FD">
        <w:rPr>
          <w:rFonts w:ascii="Times New Roman" w:hAnsi="Times New Roman" w:cs="Times New Roman"/>
          <w:sz w:val="22"/>
          <w:szCs w:val="22"/>
        </w:rPr>
        <w:t xml:space="preserve"> construction business</w:t>
      </w:r>
      <w:r w:rsidRPr="00601026" w:rsidR="00B26648">
        <w:rPr>
          <w:rFonts w:ascii="Times New Roman" w:hAnsi="Times New Roman" w:cs="Times New Roman"/>
          <w:sz w:val="22"/>
          <w:szCs w:val="22"/>
        </w:rPr>
        <w:t>.</w:t>
      </w:r>
      <w:r w:rsidRPr="00601026" w:rsidR="00113500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 Then, Thune and Carr will visit an active </w:t>
      </w:r>
      <w:r w:rsidRPr="00601026" w:rsidR="00A52D97">
        <w:rPr>
          <w:rFonts w:ascii="Times New Roman" w:hAnsi="Times New Roman" w:cs="Times New Roman"/>
          <w:sz w:val="22"/>
          <w:szCs w:val="22"/>
        </w:rPr>
        <w:t xml:space="preserve">broadband </w:t>
      </w:r>
      <w:r w:rsidRPr="00601026" w:rsidR="008E0108">
        <w:rPr>
          <w:rFonts w:ascii="Times New Roman" w:hAnsi="Times New Roman" w:cs="Times New Roman"/>
          <w:sz w:val="22"/>
          <w:szCs w:val="22"/>
        </w:rPr>
        <w:t xml:space="preserve">construction 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site where new high-speed service is being built </w:t>
      </w:r>
      <w:r w:rsidRPr="00601026" w:rsidR="00113500">
        <w:rPr>
          <w:rFonts w:ascii="Times New Roman" w:hAnsi="Times New Roman" w:cs="Times New Roman"/>
          <w:sz w:val="22"/>
          <w:szCs w:val="22"/>
        </w:rPr>
        <w:t xml:space="preserve">as </w:t>
      </w:r>
      <w:r w:rsidRPr="00601026" w:rsidR="00B26648">
        <w:rPr>
          <w:rFonts w:ascii="Times New Roman" w:hAnsi="Times New Roman" w:cs="Times New Roman"/>
          <w:sz w:val="22"/>
          <w:szCs w:val="22"/>
        </w:rPr>
        <w:t>a result of the</w:t>
      </w:r>
      <w:r w:rsidRPr="00601026" w:rsidR="008502EA">
        <w:rPr>
          <w:rFonts w:ascii="Times New Roman" w:hAnsi="Times New Roman" w:cs="Times New Roman"/>
          <w:sz w:val="22"/>
          <w:szCs w:val="22"/>
        </w:rPr>
        <w:t xml:space="preserve"> FCC’s 2018 Alternative Connect America Cost Model 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(ACAM) </w:t>
      </w:r>
      <w:r w:rsidRPr="00601026" w:rsidR="008502EA">
        <w:rPr>
          <w:rFonts w:ascii="Times New Roman" w:hAnsi="Times New Roman" w:cs="Times New Roman"/>
          <w:sz w:val="22"/>
          <w:szCs w:val="22"/>
        </w:rPr>
        <w:t>program</w:t>
      </w:r>
      <w:r w:rsidRPr="00601026" w:rsidR="008E0108">
        <w:rPr>
          <w:rFonts w:ascii="Times New Roman" w:hAnsi="Times New Roman" w:cs="Times New Roman"/>
          <w:sz w:val="22"/>
          <w:szCs w:val="22"/>
        </w:rPr>
        <w:t>.  The ACAM program</w:t>
      </w:r>
      <w:r w:rsidRPr="00601026" w:rsidR="00B26648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8E0108">
        <w:rPr>
          <w:rFonts w:ascii="Times New Roman" w:hAnsi="Times New Roman" w:cs="Times New Roman"/>
          <w:sz w:val="22"/>
          <w:szCs w:val="22"/>
        </w:rPr>
        <w:t>supports</w:t>
      </w:r>
      <w:r w:rsidRPr="00601026" w:rsidR="008502EA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8E0108">
        <w:rPr>
          <w:rFonts w:ascii="Times New Roman" w:hAnsi="Times New Roman" w:cs="Times New Roman"/>
          <w:sz w:val="22"/>
          <w:szCs w:val="22"/>
        </w:rPr>
        <w:t>networks</w:t>
      </w:r>
      <w:r w:rsidRPr="00601026" w:rsidR="008502EA">
        <w:rPr>
          <w:rFonts w:ascii="Times New Roman" w:hAnsi="Times New Roman" w:cs="Times New Roman"/>
          <w:sz w:val="22"/>
          <w:szCs w:val="22"/>
        </w:rPr>
        <w:t xml:space="preserve"> in some of the most </w:t>
      </w:r>
      <w:r w:rsidR="009E1D63">
        <w:rPr>
          <w:rFonts w:ascii="Times New Roman" w:hAnsi="Times New Roman" w:cs="Times New Roman"/>
          <w:sz w:val="22"/>
          <w:szCs w:val="22"/>
        </w:rPr>
        <w:t xml:space="preserve">rural and </w:t>
      </w:r>
      <w:r w:rsidRPr="00601026" w:rsidR="008502EA">
        <w:rPr>
          <w:rFonts w:ascii="Times New Roman" w:hAnsi="Times New Roman" w:cs="Times New Roman"/>
          <w:sz w:val="22"/>
          <w:szCs w:val="22"/>
        </w:rPr>
        <w:t>expensive</w:t>
      </w:r>
      <w:r w:rsidR="009E1D63">
        <w:rPr>
          <w:rFonts w:ascii="Times New Roman" w:hAnsi="Times New Roman" w:cs="Times New Roman"/>
          <w:sz w:val="22"/>
          <w:szCs w:val="22"/>
        </w:rPr>
        <w:t xml:space="preserve"> to serve areas in the country</w:t>
      </w:r>
      <w:r w:rsidRPr="00601026" w:rsidR="00645E30">
        <w:rPr>
          <w:rFonts w:ascii="Times New Roman" w:hAnsi="Times New Roman" w:cs="Times New Roman"/>
          <w:sz w:val="22"/>
          <w:szCs w:val="22"/>
        </w:rPr>
        <w:t>.</w:t>
      </w:r>
    </w:p>
    <w:p w:rsidR="00D635A1" w:rsidRPr="00601026" w:rsidP="007E1196" w14:paraId="58FF9647" w14:textId="77777777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635A1" w:rsidRPr="00601026" w:rsidP="007E1196" w14:paraId="6FCDD7AC" w14:textId="57B2A60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01026">
        <w:rPr>
          <w:rFonts w:ascii="Times New Roman" w:hAnsi="Times New Roman" w:cs="Times New Roman"/>
          <w:sz w:val="22"/>
          <w:szCs w:val="22"/>
        </w:rPr>
        <w:t xml:space="preserve">Later </w:t>
      </w:r>
      <w:r w:rsidRPr="00601026" w:rsidR="00402268">
        <w:rPr>
          <w:rFonts w:ascii="Times New Roman" w:hAnsi="Times New Roman" w:cs="Times New Roman"/>
          <w:sz w:val="22"/>
          <w:szCs w:val="22"/>
        </w:rPr>
        <w:t>to</w:t>
      </w:r>
      <w:r w:rsidRPr="00601026">
        <w:rPr>
          <w:rFonts w:ascii="Times New Roman" w:hAnsi="Times New Roman" w:cs="Times New Roman"/>
          <w:sz w:val="22"/>
          <w:szCs w:val="22"/>
        </w:rPr>
        <w:t xml:space="preserve">day, </w:t>
      </w:r>
      <w:r w:rsidRPr="00601026">
        <w:rPr>
          <w:rFonts w:ascii="Times New Roman" w:hAnsi="Times New Roman" w:cs="Times New Roman"/>
          <w:sz w:val="22"/>
          <w:szCs w:val="22"/>
        </w:rPr>
        <w:t xml:space="preserve">Carr will </w:t>
      </w:r>
      <w:r w:rsidRPr="00601026">
        <w:rPr>
          <w:rFonts w:ascii="Times New Roman" w:hAnsi="Times New Roman" w:cs="Times New Roman"/>
          <w:sz w:val="22"/>
          <w:szCs w:val="22"/>
        </w:rPr>
        <w:t>travel to</w:t>
      </w:r>
      <w:r w:rsidRPr="00601026">
        <w:rPr>
          <w:rFonts w:ascii="Times New Roman" w:hAnsi="Times New Roman" w:cs="Times New Roman"/>
          <w:sz w:val="22"/>
          <w:szCs w:val="22"/>
        </w:rPr>
        <w:t xml:space="preserve"> </w:t>
      </w:r>
      <w:r w:rsidRPr="00601026">
        <w:rPr>
          <w:rFonts w:ascii="Times New Roman" w:hAnsi="Times New Roman" w:cs="Times New Roman"/>
          <w:sz w:val="22"/>
          <w:szCs w:val="22"/>
        </w:rPr>
        <w:t xml:space="preserve">the Hawkeye State to meet with </w:t>
      </w:r>
      <w:r w:rsidRPr="00601026" w:rsidR="00CD5D21">
        <w:rPr>
          <w:rFonts w:ascii="Times New Roman" w:hAnsi="Times New Roman" w:cs="Times New Roman"/>
          <w:sz w:val="22"/>
          <w:szCs w:val="22"/>
        </w:rPr>
        <w:t xml:space="preserve">a </w:t>
      </w:r>
      <w:r w:rsidRPr="00601026" w:rsidR="00267D4C">
        <w:rPr>
          <w:rFonts w:ascii="Times New Roman" w:hAnsi="Times New Roman" w:cs="Times New Roman"/>
          <w:sz w:val="22"/>
          <w:szCs w:val="22"/>
        </w:rPr>
        <w:t>rural Internet service provider</w:t>
      </w:r>
      <w:r w:rsidRPr="00601026" w:rsidR="008007ED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E5324B">
        <w:rPr>
          <w:rFonts w:ascii="Times New Roman" w:hAnsi="Times New Roman" w:cs="Times New Roman"/>
          <w:sz w:val="22"/>
          <w:szCs w:val="22"/>
        </w:rPr>
        <w:t>that</w:t>
      </w:r>
      <w:r w:rsidRPr="00601026" w:rsidR="008E0108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572E76">
        <w:rPr>
          <w:rFonts w:ascii="Times New Roman" w:hAnsi="Times New Roman" w:cs="Times New Roman"/>
          <w:sz w:val="22"/>
          <w:szCs w:val="22"/>
        </w:rPr>
        <w:t xml:space="preserve">is using an FCC program to </w:t>
      </w:r>
      <w:r w:rsidRPr="00601026" w:rsidR="008E0108">
        <w:rPr>
          <w:rFonts w:ascii="Times New Roman" w:hAnsi="Times New Roman" w:cs="Times New Roman"/>
          <w:sz w:val="22"/>
          <w:szCs w:val="22"/>
        </w:rPr>
        <w:t xml:space="preserve">meet the robust connectivity needs of Iowa’s </w:t>
      </w:r>
      <w:r w:rsidRPr="00601026" w:rsidR="00683982">
        <w:rPr>
          <w:rFonts w:ascii="Times New Roman" w:hAnsi="Times New Roman" w:cs="Times New Roman"/>
          <w:sz w:val="22"/>
          <w:szCs w:val="22"/>
        </w:rPr>
        <w:t>agricultur</w:t>
      </w:r>
      <w:r w:rsidRPr="00601026" w:rsidR="00E5324B">
        <w:rPr>
          <w:rFonts w:ascii="Times New Roman" w:hAnsi="Times New Roman" w:cs="Times New Roman"/>
          <w:sz w:val="22"/>
          <w:szCs w:val="22"/>
        </w:rPr>
        <w:t>e</w:t>
      </w:r>
      <w:r w:rsidRPr="00601026" w:rsidR="00683982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E5324B">
        <w:rPr>
          <w:rFonts w:ascii="Times New Roman" w:hAnsi="Times New Roman" w:cs="Times New Roman"/>
          <w:sz w:val="22"/>
          <w:szCs w:val="22"/>
        </w:rPr>
        <w:t xml:space="preserve">industries, including the </w:t>
      </w:r>
      <w:r w:rsidRPr="00601026" w:rsidR="00683982">
        <w:rPr>
          <w:rFonts w:ascii="Times New Roman" w:hAnsi="Times New Roman" w:cs="Times New Roman"/>
          <w:sz w:val="22"/>
          <w:szCs w:val="22"/>
        </w:rPr>
        <w:t xml:space="preserve">egg, dairy, and cattle farmers </w:t>
      </w:r>
      <w:r w:rsidRPr="00601026" w:rsidR="00E5324B">
        <w:rPr>
          <w:rFonts w:ascii="Times New Roman" w:hAnsi="Times New Roman" w:cs="Times New Roman"/>
          <w:sz w:val="22"/>
          <w:szCs w:val="22"/>
        </w:rPr>
        <w:t>that are central to the state’s economy and America’s food security.</w:t>
      </w:r>
    </w:p>
    <w:p w:rsidR="00EA49E5" w:rsidRPr="00601026" w:rsidP="007E1196" w14:paraId="577349AA" w14:textId="77777777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9748AB" w:rsidRPr="00601026" w:rsidP="007E1196" w14:paraId="0D7E7241" w14:textId="3139E75F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01026">
        <w:rPr>
          <w:rFonts w:ascii="Times New Roman" w:hAnsi="Times New Roman" w:cs="Times New Roman"/>
          <w:sz w:val="22"/>
          <w:szCs w:val="22"/>
        </w:rPr>
        <w:t xml:space="preserve">On Friday, Carr will </w:t>
      </w:r>
      <w:r w:rsidRPr="00601026" w:rsidR="00BD43CB">
        <w:rPr>
          <w:rFonts w:ascii="Times New Roman" w:hAnsi="Times New Roman" w:cs="Times New Roman"/>
          <w:sz w:val="22"/>
          <w:szCs w:val="22"/>
        </w:rPr>
        <w:t xml:space="preserve">join Senator Ernst and Congressman Nunn for a visit to </w:t>
      </w:r>
      <w:r w:rsidRPr="00601026" w:rsidR="001E7C90">
        <w:rPr>
          <w:rFonts w:ascii="Times New Roman" w:hAnsi="Times New Roman" w:cs="Times New Roman"/>
          <w:sz w:val="22"/>
          <w:szCs w:val="22"/>
        </w:rPr>
        <w:t xml:space="preserve">a </w:t>
      </w:r>
      <w:r w:rsidRPr="00601026" w:rsidR="005E3B82">
        <w:rPr>
          <w:rFonts w:ascii="Times New Roman" w:hAnsi="Times New Roman" w:cs="Times New Roman"/>
          <w:sz w:val="22"/>
          <w:szCs w:val="22"/>
        </w:rPr>
        <w:t xml:space="preserve">health clinic that has leveraged the use of telehealth </w:t>
      </w:r>
      <w:r w:rsidRPr="00601026" w:rsidR="001924DA">
        <w:rPr>
          <w:rFonts w:ascii="Times New Roman" w:hAnsi="Times New Roman" w:cs="Times New Roman"/>
          <w:sz w:val="22"/>
          <w:szCs w:val="22"/>
        </w:rPr>
        <w:t xml:space="preserve">to fill gaps in care for Iowans across the state.  Carr will also visit an active broadband build with Senator Ernst in the </w:t>
      </w:r>
      <w:r w:rsidRPr="00601026" w:rsidR="006B2711">
        <w:rPr>
          <w:rFonts w:ascii="Times New Roman" w:hAnsi="Times New Roman" w:cs="Times New Roman"/>
          <w:sz w:val="22"/>
          <w:szCs w:val="22"/>
        </w:rPr>
        <w:t xml:space="preserve">western region of the state where fiber is being deployed </w:t>
      </w:r>
      <w:r w:rsidRPr="00601026" w:rsidR="00BF21F0">
        <w:rPr>
          <w:rFonts w:ascii="Times New Roman" w:hAnsi="Times New Roman" w:cs="Times New Roman"/>
          <w:sz w:val="22"/>
          <w:szCs w:val="22"/>
        </w:rPr>
        <w:t>to homes and schools at a rapid clip to help close the digital divide.  Finally, Carr will visit a tower company</w:t>
      </w:r>
      <w:r w:rsidRPr="00601026" w:rsidR="00C26CEC">
        <w:rPr>
          <w:rFonts w:ascii="Times New Roman" w:hAnsi="Times New Roman" w:cs="Times New Roman"/>
          <w:sz w:val="22"/>
          <w:szCs w:val="22"/>
        </w:rPr>
        <w:t xml:space="preserve"> in </w:t>
      </w:r>
      <w:r w:rsidRPr="00601026" w:rsidR="00896416">
        <w:rPr>
          <w:rFonts w:ascii="Times New Roman" w:hAnsi="Times New Roman" w:cs="Times New Roman"/>
          <w:sz w:val="22"/>
          <w:szCs w:val="22"/>
        </w:rPr>
        <w:t xml:space="preserve">central Iowa </w:t>
      </w:r>
      <w:r w:rsidRPr="00601026" w:rsidR="00C26CEC">
        <w:rPr>
          <w:rFonts w:ascii="Times New Roman" w:hAnsi="Times New Roman" w:cs="Times New Roman"/>
          <w:sz w:val="22"/>
          <w:szCs w:val="22"/>
        </w:rPr>
        <w:t>to learn about its</w:t>
      </w:r>
      <w:r w:rsidRPr="00601026" w:rsidR="00F34682">
        <w:rPr>
          <w:rFonts w:ascii="Times New Roman" w:hAnsi="Times New Roman" w:cs="Times New Roman"/>
          <w:sz w:val="22"/>
          <w:szCs w:val="22"/>
        </w:rPr>
        <w:t xml:space="preserve"> in-house training program </w:t>
      </w:r>
      <w:r w:rsidRPr="00601026" w:rsidR="00C26CEC">
        <w:rPr>
          <w:rFonts w:ascii="Times New Roman" w:hAnsi="Times New Roman" w:cs="Times New Roman"/>
          <w:sz w:val="22"/>
          <w:szCs w:val="22"/>
        </w:rPr>
        <w:t>and ways in which the</w:t>
      </w:r>
      <w:r w:rsidRPr="00601026" w:rsidR="00896416">
        <w:rPr>
          <w:rFonts w:ascii="Times New Roman" w:hAnsi="Times New Roman" w:cs="Times New Roman"/>
          <w:sz w:val="22"/>
          <w:szCs w:val="22"/>
        </w:rPr>
        <w:t xml:space="preserve"> company</w:t>
      </w:r>
      <w:r w:rsidRPr="00601026" w:rsidR="00C26CEC">
        <w:rPr>
          <w:rFonts w:ascii="Times New Roman" w:hAnsi="Times New Roman" w:cs="Times New Roman"/>
          <w:sz w:val="22"/>
          <w:szCs w:val="22"/>
        </w:rPr>
        <w:t xml:space="preserve"> </w:t>
      </w:r>
      <w:r w:rsidRPr="00601026" w:rsidR="00896416">
        <w:rPr>
          <w:rFonts w:ascii="Times New Roman" w:hAnsi="Times New Roman" w:cs="Times New Roman"/>
          <w:sz w:val="22"/>
          <w:szCs w:val="22"/>
        </w:rPr>
        <w:t>is</w:t>
      </w:r>
      <w:r w:rsidRPr="00601026" w:rsidR="00C26CEC">
        <w:rPr>
          <w:rFonts w:ascii="Times New Roman" w:hAnsi="Times New Roman" w:cs="Times New Roman"/>
          <w:sz w:val="22"/>
          <w:szCs w:val="22"/>
        </w:rPr>
        <w:t xml:space="preserve"> working to fill workforce shortage</w:t>
      </w:r>
      <w:r w:rsidRPr="00601026" w:rsidR="00F67E10">
        <w:rPr>
          <w:rFonts w:ascii="Times New Roman" w:hAnsi="Times New Roman" w:cs="Times New Roman"/>
          <w:sz w:val="22"/>
          <w:szCs w:val="22"/>
        </w:rPr>
        <w:t>s in Iowa and beyond.</w:t>
      </w:r>
    </w:p>
    <w:p w:rsidR="00F67E10" w:rsidRPr="00601026" w:rsidP="007E1196" w14:paraId="68AACA49" w14:textId="77777777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F67E10" w:rsidRPr="00601026" w:rsidP="007E1196" w14:paraId="76E9EC19" w14:textId="6A412102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01026">
        <w:rPr>
          <w:rFonts w:ascii="Times New Roman" w:hAnsi="Times New Roman" w:cs="Times New Roman"/>
          <w:sz w:val="22"/>
          <w:szCs w:val="22"/>
        </w:rPr>
        <w:t>Commissioner Carr issued the following statement:</w:t>
      </w:r>
    </w:p>
    <w:p w:rsidR="00F67E10" w:rsidRPr="00601026" w:rsidP="007E1196" w14:paraId="09CFE102" w14:textId="77777777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AA104A" w:rsidRPr="00601026" w:rsidP="007E1196" w14:paraId="28EC6A8F" w14:textId="556E37B5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601026">
        <w:rPr>
          <w:rFonts w:ascii="Times New Roman" w:hAnsi="Times New Roman" w:cs="Times New Roman"/>
          <w:sz w:val="22"/>
          <w:szCs w:val="22"/>
        </w:rPr>
        <w:t>“</w:t>
      </w:r>
      <w:r w:rsidRPr="00601026" w:rsidR="001447D1">
        <w:rPr>
          <w:rFonts w:ascii="Times New Roman" w:hAnsi="Times New Roman" w:cs="Times New Roman"/>
          <w:sz w:val="22"/>
          <w:szCs w:val="22"/>
        </w:rPr>
        <w:t>Every American should have acc</w:t>
      </w:r>
      <w:r w:rsidRPr="00601026" w:rsidR="008F6DD1">
        <w:rPr>
          <w:rFonts w:ascii="Times New Roman" w:hAnsi="Times New Roman" w:cs="Times New Roman"/>
          <w:sz w:val="22"/>
          <w:szCs w:val="22"/>
        </w:rPr>
        <w:t xml:space="preserve">ess to an affordable, secure, and high-speed Internet connection, regardless of where they live.  </w:t>
      </w:r>
      <w:r w:rsidRPr="00601026" w:rsidR="005C0F39">
        <w:rPr>
          <w:rFonts w:ascii="Times New Roman" w:hAnsi="Times New Roman" w:cs="Times New Roman"/>
          <w:sz w:val="22"/>
          <w:szCs w:val="22"/>
        </w:rPr>
        <w:t xml:space="preserve">I </w:t>
      </w:r>
      <w:r w:rsidRPr="00601026" w:rsidR="00572E76">
        <w:rPr>
          <w:rFonts w:ascii="Times New Roman" w:hAnsi="Times New Roman" w:cs="Times New Roman"/>
          <w:sz w:val="22"/>
          <w:szCs w:val="22"/>
        </w:rPr>
        <w:t xml:space="preserve">want to </w:t>
      </w:r>
      <w:r w:rsidRPr="00601026" w:rsidR="005C0F39">
        <w:rPr>
          <w:rFonts w:ascii="Times New Roman" w:hAnsi="Times New Roman" w:cs="Times New Roman"/>
          <w:sz w:val="22"/>
          <w:szCs w:val="22"/>
        </w:rPr>
        <w:t xml:space="preserve">applaud Senator Thune, Senator Ernst, and Congressman </w:t>
      </w:r>
      <w:r w:rsidR="00154C13">
        <w:rPr>
          <w:rFonts w:ascii="Times New Roman" w:hAnsi="Times New Roman" w:cs="Times New Roman"/>
          <w:sz w:val="22"/>
          <w:szCs w:val="22"/>
        </w:rPr>
        <w:t>N</w:t>
      </w:r>
      <w:r w:rsidRPr="00601026" w:rsidR="005C0F39">
        <w:rPr>
          <w:rFonts w:ascii="Times New Roman" w:hAnsi="Times New Roman" w:cs="Times New Roman"/>
          <w:sz w:val="22"/>
          <w:szCs w:val="22"/>
        </w:rPr>
        <w:t xml:space="preserve">unn for their leadership </w:t>
      </w:r>
      <w:r w:rsidRPr="00601026" w:rsidR="00572E76">
        <w:rPr>
          <w:rFonts w:ascii="Times New Roman" w:hAnsi="Times New Roman" w:cs="Times New Roman"/>
          <w:sz w:val="22"/>
          <w:szCs w:val="22"/>
        </w:rPr>
        <w:t xml:space="preserve">and </w:t>
      </w:r>
      <w:r w:rsidRPr="00601026" w:rsidR="005C0F39">
        <w:rPr>
          <w:rFonts w:ascii="Times New Roman" w:hAnsi="Times New Roman" w:cs="Times New Roman"/>
          <w:sz w:val="22"/>
          <w:szCs w:val="22"/>
        </w:rPr>
        <w:t xml:space="preserve">policies that are facilitating broadband expansion </w:t>
      </w:r>
      <w:r w:rsidRPr="00601026" w:rsidR="00170F4D">
        <w:rPr>
          <w:rFonts w:ascii="Times New Roman" w:hAnsi="Times New Roman" w:cs="Times New Roman"/>
          <w:sz w:val="22"/>
          <w:szCs w:val="22"/>
        </w:rPr>
        <w:t xml:space="preserve">and adoption </w:t>
      </w:r>
      <w:r w:rsidRPr="00601026" w:rsidR="005C0F39">
        <w:rPr>
          <w:rFonts w:ascii="Times New Roman" w:hAnsi="Times New Roman" w:cs="Times New Roman"/>
          <w:sz w:val="22"/>
          <w:szCs w:val="22"/>
        </w:rPr>
        <w:t xml:space="preserve">across their states.  </w:t>
      </w:r>
      <w:r w:rsidR="009812CD">
        <w:rPr>
          <w:rFonts w:ascii="Times New Roman" w:hAnsi="Times New Roman" w:cs="Times New Roman"/>
          <w:sz w:val="22"/>
          <w:szCs w:val="22"/>
        </w:rPr>
        <w:t>I</w:t>
      </w:r>
      <w:r w:rsidRPr="00601026" w:rsidR="00A07454">
        <w:rPr>
          <w:rFonts w:ascii="Times New Roman" w:hAnsi="Times New Roman" w:cs="Times New Roman"/>
          <w:sz w:val="22"/>
          <w:szCs w:val="22"/>
        </w:rPr>
        <w:t>’m proud to join them this week as we hear from broadband builders, telehealth providers, education leaders, and public safety officials who are working hard to make their communities more prosperous</w:t>
      </w:r>
      <w:r w:rsidRPr="00601026" w:rsidR="00E5324B">
        <w:rPr>
          <w:rFonts w:ascii="Times New Roman" w:hAnsi="Times New Roman" w:cs="Times New Roman"/>
          <w:sz w:val="22"/>
          <w:szCs w:val="22"/>
        </w:rPr>
        <w:t xml:space="preserve"> through the opportunities afforded by better connectivity.  </w:t>
      </w:r>
      <w:r w:rsidRPr="00601026" w:rsidR="00170F4D">
        <w:rPr>
          <w:rFonts w:ascii="Times New Roman" w:hAnsi="Times New Roman" w:cs="Times New Roman"/>
          <w:sz w:val="22"/>
          <w:szCs w:val="22"/>
        </w:rPr>
        <w:t xml:space="preserve">I </w:t>
      </w:r>
      <w:r w:rsidRPr="00601026" w:rsidR="00E5324B">
        <w:rPr>
          <w:rFonts w:ascii="Times New Roman" w:hAnsi="Times New Roman" w:cs="Times New Roman"/>
          <w:sz w:val="22"/>
          <w:szCs w:val="22"/>
        </w:rPr>
        <w:t xml:space="preserve">commend their hard work and </w:t>
      </w:r>
      <w:r w:rsidRPr="00601026" w:rsidR="00170F4D">
        <w:rPr>
          <w:rFonts w:ascii="Times New Roman" w:hAnsi="Times New Roman" w:cs="Times New Roman"/>
          <w:sz w:val="22"/>
          <w:szCs w:val="22"/>
        </w:rPr>
        <w:t>look forward to our continued collaboration</w:t>
      </w:r>
      <w:r w:rsidRPr="00601026">
        <w:rPr>
          <w:rFonts w:ascii="Times New Roman" w:hAnsi="Times New Roman" w:cs="Times New Roman"/>
          <w:sz w:val="22"/>
          <w:szCs w:val="22"/>
        </w:rPr>
        <w:t>.”</w:t>
      </w:r>
    </w:p>
    <w:p w:rsidR="0029087D" w:rsidRPr="00601026" w:rsidP="007E1196" w14:paraId="3A9D2A9B" w14:textId="77777777">
      <w:pPr>
        <w:pStyle w:val="HTMLPreformatted"/>
        <w:jc w:val="center"/>
        <w:rPr>
          <w:rFonts w:ascii="Times" w:hAnsi="Times"/>
          <w:sz w:val="22"/>
          <w:szCs w:val="22"/>
        </w:rPr>
      </w:pPr>
    </w:p>
    <w:p w:rsidR="009748AB" w:rsidRPr="00601026" w:rsidP="007E1196" w14:paraId="46F1EBA6" w14:textId="63BBE716">
      <w:pPr>
        <w:pStyle w:val="HTMLPreformatted"/>
        <w:jc w:val="center"/>
        <w:rPr>
          <w:rFonts w:ascii="Times" w:hAnsi="Times"/>
          <w:sz w:val="22"/>
          <w:szCs w:val="22"/>
        </w:rPr>
      </w:pPr>
      <w:r w:rsidRPr="00601026">
        <w:rPr>
          <w:rFonts w:ascii="Times" w:hAnsi="Times"/>
          <w:sz w:val="22"/>
          <w:szCs w:val="22"/>
        </w:rPr>
        <w:t>###</w:t>
      </w:r>
    </w:p>
    <w:p w:rsidR="00AA104A" w:rsidRPr="00601026" w:rsidP="007E1196" w14:paraId="71D3B7B1" w14:textId="77777777">
      <w:pPr>
        <w:pStyle w:val="HTMLPreformatted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55"/>
        <w:gridCol w:w="4675"/>
      </w:tblGrid>
      <w:tr w14:paraId="556B874C" w14:textId="77777777" w:rsidTr="009748AB">
        <w:tblPrEx>
          <w:tblW w:w="0" w:type="auto"/>
          <w:tblInd w:w="-1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855" w:type="dxa"/>
          </w:tcPr>
          <w:p w:rsidR="009748AB" w:rsidRPr="00601026" w:rsidP="007E1196" w14:paraId="49EA1672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1026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9748AB" w:rsidRPr="00601026" w:rsidP="007E1196" w14:paraId="346BF6C5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  <w:r w:rsidRPr="00601026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69126F9E" w14:textId="77777777" w:rsidTr="00072E12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9748AB" w:rsidRPr="00601026" w:rsidP="007E1196" w14:paraId="2CE6B7DD" w14:textId="7777777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01026">
                    <w:rPr>
                      <w:rFonts w:ascii="Times New Roman" w:eastAsia="Times New Roman" w:hAnsi="Times New Roman" w:cs="Times New Roman"/>
                      <w:b/>
                    </w:rPr>
                    <w:t>Media Contact:  Greg Watson</w:t>
                  </w:r>
                </w:p>
                <w:p w:rsidR="009748AB" w:rsidRPr="007B6125" w:rsidP="007E1196" w14:paraId="2A285A06" w14:textId="7777777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01026">
                    <w:rPr>
                      <w:rFonts w:ascii="Times New Roman" w:eastAsia="Times New Roman" w:hAnsi="Times New Roman" w:cs="Times New Roman"/>
                      <w:b/>
                    </w:rPr>
                    <w:t>(202) 418-0658 or greg.watson@fcc.gov</w:t>
                  </w:r>
                </w:p>
              </w:tc>
            </w:tr>
          </w:tbl>
          <w:p w:rsidR="009748AB" w:rsidRPr="007B6125" w:rsidP="007E1196" w14:paraId="0350FFA1" w14:textId="777777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773F" w:rsidP="007E1196" w14:paraId="19325737" w14:textId="77777777">
      <w:pPr>
        <w:spacing w:before="0" w:beforeAutospacing="0" w:after="0" w:afterAutospacing="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AB"/>
    <w:rsid w:val="00041C48"/>
    <w:rsid w:val="000770BF"/>
    <w:rsid w:val="00087B6B"/>
    <w:rsid w:val="00113500"/>
    <w:rsid w:val="00122673"/>
    <w:rsid w:val="001447D1"/>
    <w:rsid w:val="00154C13"/>
    <w:rsid w:val="00170F4D"/>
    <w:rsid w:val="00183432"/>
    <w:rsid w:val="001924DA"/>
    <w:rsid w:val="001948FF"/>
    <w:rsid w:val="001B7CAA"/>
    <w:rsid w:val="001E7C90"/>
    <w:rsid w:val="0022773F"/>
    <w:rsid w:val="00256483"/>
    <w:rsid w:val="00267D4C"/>
    <w:rsid w:val="00284EE9"/>
    <w:rsid w:val="0029087D"/>
    <w:rsid w:val="002B487E"/>
    <w:rsid w:val="002C7CF4"/>
    <w:rsid w:val="00342300"/>
    <w:rsid w:val="00384D50"/>
    <w:rsid w:val="003874FD"/>
    <w:rsid w:val="003C056F"/>
    <w:rsid w:val="003D4F59"/>
    <w:rsid w:val="003D6E75"/>
    <w:rsid w:val="00402268"/>
    <w:rsid w:val="00426AF7"/>
    <w:rsid w:val="00441046"/>
    <w:rsid w:val="00441433"/>
    <w:rsid w:val="00445DC3"/>
    <w:rsid w:val="00480C81"/>
    <w:rsid w:val="004B3225"/>
    <w:rsid w:val="004C36A8"/>
    <w:rsid w:val="00522436"/>
    <w:rsid w:val="0055482E"/>
    <w:rsid w:val="00572E76"/>
    <w:rsid w:val="00590A7A"/>
    <w:rsid w:val="005A0CF0"/>
    <w:rsid w:val="005C0F39"/>
    <w:rsid w:val="005E3B82"/>
    <w:rsid w:val="005F06B7"/>
    <w:rsid w:val="00601026"/>
    <w:rsid w:val="0062056D"/>
    <w:rsid w:val="00642D58"/>
    <w:rsid w:val="00645E30"/>
    <w:rsid w:val="00683982"/>
    <w:rsid w:val="006924BB"/>
    <w:rsid w:val="00693679"/>
    <w:rsid w:val="006B2711"/>
    <w:rsid w:val="006B51DC"/>
    <w:rsid w:val="00711A04"/>
    <w:rsid w:val="00741F3B"/>
    <w:rsid w:val="00780C74"/>
    <w:rsid w:val="007B6125"/>
    <w:rsid w:val="007C3093"/>
    <w:rsid w:val="007E1196"/>
    <w:rsid w:val="007E45D7"/>
    <w:rsid w:val="008007ED"/>
    <w:rsid w:val="008358E5"/>
    <w:rsid w:val="008502EA"/>
    <w:rsid w:val="00866B8F"/>
    <w:rsid w:val="00873C3C"/>
    <w:rsid w:val="00896416"/>
    <w:rsid w:val="008E0108"/>
    <w:rsid w:val="008F6DD1"/>
    <w:rsid w:val="009212AF"/>
    <w:rsid w:val="0093249A"/>
    <w:rsid w:val="00952A40"/>
    <w:rsid w:val="00955EE4"/>
    <w:rsid w:val="009748AB"/>
    <w:rsid w:val="009812CD"/>
    <w:rsid w:val="009B24B4"/>
    <w:rsid w:val="009E1D63"/>
    <w:rsid w:val="009F22FF"/>
    <w:rsid w:val="009F51EB"/>
    <w:rsid w:val="00A07454"/>
    <w:rsid w:val="00A4544E"/>
    <w:rsid w:val="00A52D97"/>
    <w:rsid w:val="00AA104A"/>
    <w:rsid w:val="00AC6821"/>
    <w:rsid w:val="00AE26DA"/>
    <w:rsid w:val="00B07A1C"/>
    <w:rsid w:val="00B12BAB"/>
    <w:rsid w:val="00B26648"/>
    <w:rsid w:val="00B606C1"/>
    <w:rsid w:val="00BD43CB"/>
    <w:rsid w:val="00BF21F0"/>
    <w:rsid w:val="00C25C27"/>
    <w:rsid w:val="00C25C65"/>
    <w:rsid w:val="00C26CEC"/>
    <w:rsid w:val="00C31592"/>
    <w:rsid w:val="00C81D0A"/>
    <w:rsid w:val="00CD5D21"/>
    <w:rsid w:val="00CE5918"/>
    <w:rsid w:val="00D054AF"/>
    <w:rsid w:val="00D635A1"/>
    <w:rsid w:val="00DB0E13"/>
    <w:rsid w:val="00E461DE"/>
    <w:rsid w:val="00E5324B"/>
    <w:rsid w:val="00E60B7A"/>
    <w:rsid w:val="00E76D9B"/>
    <w:rsid w:val="00EA49E5"/>
    <w:rsid w:val="00EC550B"/>
    <w:rsid w:val="00ED1B6D"/>
    <w:rsid w:val="00F34682"/>
    <w:rsid w:val="00F3706C"/>
    <w:rsid w:val="00F433A1"/>
    <w:rsid w:val="00F60847"/>
    <w:rsid w:val="00F64955"/>
    <w:rsid w:val="00F67E10"/>
    <w:rsid w:val="00FA52AC"/>
    <w:rsid w:val="00FC04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80829F"/>
  <w15:chartTrackingRefBased/>
  <w15:docId w15:val="{3A0C00CE-B50B-4F9B-B109-7FD1F09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8AB"/>
    <w:pPr>
      <w:spacing w:before="100" w:beforeAutospacing="1" w:after="100" w:afterAutospacing="1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7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48AB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67D4C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E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D6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6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file:///C:\var\folders\3t\c6d0f5z51f18hfgb7kf4r3300000gn\T\com.microsoft.Word\WebArchiveCopyPasteTempFiles\page1image41257616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