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9E3A2DA" w14:textId="77777777" w:rsidTr="6ED06F95">
        <w:tblPrEx>
          <w:tblW w:w="0" w:type="auto"/>
          <w:tblLook w:val="0000"/>
        </w:tblPrEx>
        <w:trPr>
          <w:trHeight w:val="11340"/>
        </w:trPr>
        <w:tc>
          <w:tcPr>
            <w:tcW w:w="8856" w:type="dxa"/>
          </w:tcPr>
          <w:p w:rsidR="00FF232D" w:rsidP="006A7D75" w14:paraId="426BF199"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220619C" w14:textId="77777777">
            <w:pPr>
              <w:rPr>
                <w:b/>
                <w:bCs/>
                <w:sz w:val="12"/>
                <w:szCs w:val="12"/>
              </w:rPr>
            </w:pPr>
          </w:p>
          <w:p w:rsidR="007A44F8" w:rsidRPr="008A3940" w:rsidP="00BB4E29" w14:paraId="6F4D6E24" w14:textId="77777777">
            <w:pPr>
              <w:rPr>
                <w:b/>
                <w:bCs/>
                <w:sz w:val="22"/>
                <w:szCs w:val="22"/>
              </w:rPr>
            </w:pPr>
            <w:r w:rsidRPr="008A3940">
              <w:rPr>
                <w:b/>
                <w:bCs/>
                <w:sz w:val="22"/>
                <w:szCs w:val="22"/>
              </w:rPr>
              <w:t xml:space="preserve">Media Contact: </w:t>
            </w:r>
          </w:p>
          <w:p w:rsidR="007A44F8" w:rsidRPr="008A3940" w:rsidP="00BB4E29" w14:paraId="08875E6E" w14:textId="0C22329F">
            <w:pPr>
              <w:rPr>
                <w:bCs/>
                <w:sz w:val="22"/>
                <w:szCs w:val="22"/>
              </w:rPr>
            </w:pPr>
            <w:r>
              <w:rPr>
                <w:bCs/>
                <w:sz w:val="22"/>
                <w:szCs w:val="22"/>
              </w:rPr>
              <w:t>Katie Gorscak</w:t>
            </w:r>
          </w:p>
          <w:p w:rsidR="00FF232D" w:rsidRPr="008A3940" w:rsidP="00BB4E29" w14:paraId="4C3E6579" w14:textId="27B09BA9">
            <w:pPr>
              <w:rPr>
                <w:bCs/>
                <w:sz w:val="22"/>
                <w:szCs w:val="22"/>
              </w:rPr>
            </w:pPr>
            <w:r>
              <w:rPr>
                <w:bCs/>
                <w:sz w:val="22"/>
                <w:szCs w:val="22"/>
              </w:rPr>
              <w:t>Katie.gorscak</w:t>
            </w:r>
            <w:r w:rsidRPr="008A3940" w:rsidR="007A44F8">
              <w:rPr>
                <w:bCs/>
                <w:sz w:val="22"/>
                <w:szCs w:val="22"/>
              </w:rPr>
              <w:t>@fcc.gov</w:t>
            </w:r>
          </w:p>
          <w:p w:rsidR="007A44F8" w:rsidRPr="008A3940" w:rsidP="00BB4E29" w14:paraId="10C79FB0" w14:textId="77777777">
            <w:pPr>
              <w:rPr>
                <w:bCs/>
                <w:sz w:val="22"/>
                <w:szCs w:val="22"/>
              </w:rPr>
            </w:pPr>
          </w:p>
          <w:p w:rsidR="007A44F8" w:rsidRPr="008A3940" w:rsidP="00BB4E29" w14:paraId="5545D66A" w14:textId="77777777">
            <w:pPr>
              <w:rPr>
                <w:b/>
                <w:sz w:val="22"/>
                <w:szCs w:val="22"/>
              </w:rPr>
            </w:pPr>
            <w:r w:rsidRPr="008A3940">
              <w:rPr>
                <w:b/>
                <w:sz w:val="22"/>
                <w:szCs w:val="22"/>
              </w:rPr>
              <w:t>For Immediate Release</w:t>
            </w:r>
          </w:p>
          <w:p w:rsidR="007A44F8" w:rsidRPr="004A729A" w:rsidP="00BB4E29" w14:paraId="733F722D" w14:textId="77777777">
            <w:pPr>
              <w:jc w:val="center"/>
              <w:rPr>
                <w:b/>
                <w:bCs/>
                <w:sz w:val="22"/>
                <w:szCs w:val="22"/>
              </w:rPr>
            </w:pPr>
          </w:p>
          <w:p w:rsidR="002955A6" w:rsidP="00F24140" w14:paraId="4104B6A9" w14:textId="0FA3D68B">
            <w:pPr>
              <w:tabs>
                <w:tab w:val="left" w:pos="8625"/>
              </w:tabs>
              <w:jc w:val="center"/>
              <w:rPr>
                <w:b/>
                <w:bCs/>
                <w:sz w:val="26"/>
                <w:szCs w:val="26"/>
              </w:rPr>
            </w:pPr>
            <w:r>
              <w:rPr>
                <w:b/>
                <w:bCs/>
                <w:sz w:val="26"/>
                <w:szCs w:val="26"/>
              </w:rPr>
              <w:t>FCC</w:t>
            </w:r>
            <w:r w:rsidRPr="65915911">
              <w:rPr>
                <w:b/>
                <w:bCs/>
                <w:sz w:val="26"/>
                <w:szCs w:val="26"/>
              </w:rPr>
              <w:t xml:space="preserve"> </w:t>
            </w:r>
            <w:r w:rsidR="00F24140">
              <w:rPr>
                <w:b/>
                <w:bCs/>
                <w:sz w:val="26"/>
                <w:szCs w:val="26"/>
              </w:rPr>
              <w:t>REQUIRE</w:t>
            </w:r>
            <w:r w:rsidR="00C61FE5">
              <w:rPr>
                <w:b/>
                <w:bCs/>
                <w:sz w:val="26"/>
                <w:szCs w:val="26"/>
              </w:rPr>
              <w:t>S</w:t>
            </w:r>
            <w:r w:rsidR="00F24140">
              <w:rPr>
                <w:b/>
                <w:bCs/>
                <w:sz w:val="26"/>
                <w:szCs w:val="26"/>
              </w:rPr>
              <w:t xml:space="preserve"> VIDEO CONFERENC</w:t>
            </w:r>
            <w:r w:rsidR="00780938">
              <w:rPr>
                <w:b/>
                <w:bCs/>
                <w:sz w:val="26"/>
                <w:szCs w:val="26"/>
              </w:rPr>
              <w:t>ING</w:t>
            </w:r>
            <w:r w:rsidR="00F24140">
              <w:rPr>
                <w:b/>
                <w:bCs/>
                <w:sz w:val="26"/>
                <w:szCs w:val="26"/>
              </w:rPr>
              <w:t xml:space="preserve"> PLATFORMS TO </w:t>
            </w:r>
            <w:r w:rsidR="000B691B">
              <w:rPr>
                <w:b/>
                <w:bCs/>
                <w:sz w:val="26"/>
                <w:szCs w:val="26"/>
              </w:rPr>
              <w:t>BE</w:t>
            </w:r>
            <w:r w:rsidR="00347A80">
              <w:rPr>
                <w:b/>
                <w:bCs/>
                <w:sz w:val="26"/>
                <w:szCs w:val="26"/>
              </w:rPr>
              <w:t xml:space="preserve"> </w:t>
            </w:r>
            <w:r w:rsidR="00F24140">
              <w:rPr>
                <w:b/>
                <w:bCs/>
                <w:sz w:val="26"/>
                <w:szCs w:val="26"/>
              </w:rPr>
              <w:t>ACCESSIBL</w:t>
            </w:r>
            <w:r w:rsidR="005D4BAD">
              <w:rPr>
                <w:b/>
                <w:bCs/>
                <w:sz w:val="26"/>
                <w:szCs w:val="26"/>
              </w:rPr>
              <w:t>E</w:t>
            </w:r>
            <w:r w:rsidR="00F24140">
              <w:rPr>
                <w:b/>
                <w:bCs/>
                <w:sz w:val="26"/>
                <w:szCs w:val="26"/>
              </w:rPr>
              <w:t xml:space="preserve"> </w:t>
            </w:r>
            <w:r w:rsidR="007623BA">
              <w:rPr>
                <w:b/>
                <w:bCs/>
                <w:sz w:val="26"/>
                <w:szCs w:val="26"/>
              </w:rPr>
              <w:t xml:space="preserve">AND PROPOSES </w:t>
            </w:r>
            <w:r w:rsidR="008C7BFA">
              <w:rPr>
                <w:b/>
                <w:bCs/>
                <w:sz w:val="26"/>
                <w:szCs w:val="26"/>
              </w:rPr>
              <w:t xml:space="preserve">PLATFORM </w:t>
            </w:r>
            <w:r w:rsidR="007623BA">
              <w:rPr>
                <w:b/>
                <w:bCs/>
                <w:sz w:val="26"/>
                <w:szCs w:val="26"/>
              </w:rPr>
              <w:t>INTEGRAT</w:t>
            </w:r>
            <w:r w:rsidR="001A474E">
              <w:rPr>
                <w:b/>
                <w:bCs/>
                <w:sz w:val="26"/>
                <w:szCs w:val="26"/>
              </w:rPr>
              <w:t>ION WITH</w:t>
            </w:r>
            <w:r w:rsidR="007623BA">
              <w:rPr>
                <w:b/>
                <w:bCs/>
                <w:sz w:val="26"/>
                <w:szCs w:val="26"/>
              </w:rPr>
              <w:t xml:space="preserve"> SIGN-LANGUAGE</w:t>
            </w:r>
            <w:r w:rsidR="0031083B">
              <w:rPr>
                <w:b/>
                <w:bCs/>
                <w:sz w:val="26"/>
                <w:szCs w:val="26"/>
              </w:rPr>
              <w:t xml:space="preserve"> </w:t>
            </w:r>
            <w:r w:rsidR="008D7A53">
              <w:rPr>
                <w:b/>
                <w:bCs/>
                <w:sz w:val="26"/>
                <w:szCs w:val="26"/>
              </w:rPr>
              <w:t>SERVICES</w:t>
            </w:r>
            <w:r w:rsidR="0031083B">
              <w:rPr>
                <w:b/>
                <w:bCs/>
                <w:sz w:val="26"/>
                <w:szCs w:val="26"/>
              </w:rPr>
              <w:t xml:space="preserve"> </w:t>
            </w:r>
          </w:p>
          <w:p w:rsidR="002955A6" w:rsidRPr="006B0A70" w:rsidP="002955A6" w14:paraId="72CD18D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213997" w:rsidP="00455962" w14:paraId="0F22B279" w14:textId="247C2BC1">
            <w:pPr>
              <w:rPr>
                <w:sz w:val="22"/>
                <w:szCs w:val="22"/>
              </w:rPr>
            </w:pPr>
            <w:r w:rsidRPr="7F039A2A">
              <w:rPr>
                <w:sz w:val="22"/>
                <w:szCs w:val="22"/>
              </w:rPr>
              <w:t>WASHINGTON, June 8, 2023—Today, the Federal Communications Commission voted to require video conferencing platforms, like Zoom, Microsoft Teams, or Webex, to comply with the accessibility requirements under the Communications Act and agency rules that govern interoperable video conferencing services.</w:t>
            </w:r>
          </w:p>
          <w:p w:rsidR="00213997" w:rsidP="00455962" w14:paraId="585422F3" w14:textId="77777777">
            <w:pPr>
              <w:rPr>
                <w:sz w:val="22"/>
                <w:szCs w:val="22"/>
              </w:rPr>
            </w:pPr>
          </w:p>
          <w:p w:rsidR="00455962" w:rsidP="00455962" w14:paraId="2E93B549" w14:textId="467F3746">
            <w:pPr>
              <w:rPr>
                <w:sz w:val="22"/>
                <w:szCs w:val="22"/>
              </w:rPr>
            </w:pPr>
            <w:r>
              <w:rPr>
                <w:rStyle w:val="normaltextrun"/>
                <w:sz w:val="22"/>
                <w:szCs w:val="22"/>
              </w:rPr>
              <w:t>Video conferencing is routinely used by millions of people for workplace conferences, classes, and conversations with family and friends.  Yet, for many people with disabilities, making effective use of video conferencing continues to be a challenge.  Reported problems include lack of—or inferior—captioning; ineffective display of sign language interpreters; inability of blind or low-vision users to find and use volume controls; and insufficient user control of accessibility tools.  Further, there is no easy way to use telecommunications relay services (TRS) on video conferencing platforms.</w:t>
            </w:r>
            <w:r w:rsidR="00F24140">
              <w:rPr>
                <w:rStyle w:val="normaltextrun"/>
                <w:sz w:val="22"/>
                <w:szCs w:val="22"/>
              </w:rPr>
              <w:t xml:space="preserve"> </w:t>
            </w:r>
            <w:r>
              <w:rPr>
                <w:rStyle w:val="normaltextrun"/>
                <w:sz w:val="22"/>
                <w:szCs w:val="22"/>
              </w:rPr>
              <w:t xml:space="preserve"> </w:t>
            </w:r>
            <w:r w:rsidR="00213997">
              <w:rPr>
                <w:sz w:val="22"/>
                <w:szCs w:val="22"/>
              </w:rPr>
              <w:t xml:space="preserve">Today’s action includes </w:t>
            </w:r>
            <w:r w:rsidR="00213997">
              <w:rPr>
                <w:rStyle w:val="normaltextrun"/>
                <w:sz w:val="22"/>
                <w:szCs w:val="22"/>
              </w:rPr>
              <w:t>several steps to ensure that video conferencing is accessible to all. </w:t>
            </w:r>
          </w:p>
          <w:p w:rsidR="00455962" w:rsidRPr="00F24140" w:rsidP="00993225" w14:paraId="3D6D088C" w14:textId="3101A136">
            <w:pPr>
              <w:pStyle w:val="paragraph"/>
              <w:textAlignment w:val="baseline"/>
              <w:rPr>
                <w:sz w:val="22"/>
                <w:szCs w:val="22"/>
              </w:rPr>
            </w:pPr>
            <w:r w:rsidRPr="00F24140">
              <w:rPr>
                <w:sz w:val="22"/>
                <w:szCs w:val="22"/>
              </w:rPr>
              <w:t>The</w:t>
            </w:r>
            <w:r w:rsidRPr="00F24140" w:rsidR="002955A6">
              <w:rPr>
                <w:sz w:val="22"/>
                <w:szCs w:val="22"/>
              </w:rPr>
              <w:t xml:space="preserve"> Report and Order </w:t>
            </w:r>
            <w:r w:rsidRPr="00F24140">
              <w:rPr>
                <w:sz w:val="22"/>
                <w:szCs w:val="22"/>
              </w:rPr>
              <w:t>adopted today</w:t>
            </w:r>
            <w:r w:rsidRPr="00F24140" w:rsidR="00993225">
              <w:rPr>
                <w:sz w:val="22"/>
                <w:szCs w:val="22"/>
              </w:rPr>
              <w:t xml:space="preserve"> </w:t>
            </w:r>
            <w:r w:rsidRPr="00F24140" w:rsidR="00993225">
              <w:rPr>
                <w:rStyle w:val="normaltextrun"/>
                <w:sz w:val="22"/>
                <w:szCs w:val="22"/>
              </w:rPr>
              <w:t>resolves a long-standing legal question that has caused uncertainty for industry and hindered the use of video conferencing by people with disabilities.</w:t>
            </w:r>
            <w:r w:rsidR="00F24140">
              <w:rPr>
                <w:rStyle w:val="normaltextrun"/>
                <w:sz w:val="22"/>
                <w:szCs w:val="22"/>
              </w:rPr>
              <w:t xml:space="preserve">  </w:t>
            </w:r>
            <w:r w:rsidRPr="00F24140" w:rsidR="00993225">
              <w:rPr>
                <w:rStyle w:val="normaltextrun"/>
                <w:sz w:val="22"/>
                <w:szCs w:val="22"/>
              </w:rPr>
              <w:t xml:space="preserve">The FCC concludes </w:t>
            </w:r>
            <w:r w:rsidRPr="00F24140" w:rsidR="002955A6">
              <w:rPr>
                <w:sz w:val="22"/>
                <w:szCs w:val="22"/>
              </w:rPr>
              <w:t>that the accessibility requirements of section 716 of the Act and Part 14 of the Commission’s rules apply to all services and equipment meeting the definition</w:t>
            </w:r>
            <w:r w:rsidR="00F24140">
              <w:rPr>
                <w:sz w:val="22"/>
                <w:szCs w:val="22"/>
              </w:rPr>
              <w:t xml:space="preserve"> of “interoperable video conference service”</w:t>
            </w:r>
            <w:r w:rsidRPr="00F24140" w:rsidR="00993225">
              <w:rPr>
                <w:sz w:val="22"/>
                <w:szCs w:val="22"/>
              </w:rPr>
              <w:t>.</w:t>
            </w:r>
            <w:r w:rsidRPr="00F24140" w:rsidR="00F24140">
              <w:rPr>
                <w:sz w:val="22"/>
                <w:szCs w:val="22"/>
              </w:rPr>
              <w:t xml:space="preserve">  Interoperable video conference service providers will have one year </w:t>
            </w:r>
            <w:r w:rsidR="00DF3468">
              <w:rPr>
                <w:sz w:val="22"/>
                <w:szCs w:val="22"/>
              </w:rPr>
              <w:t xml:space="preserve">and 30 days </w:t>
            </w:r>
            <w:r w:rsidRPr="00F24140" w:rsidR="00F24140">
              <w:rPr>
                <w:sz w:val="22"/>
                <w:szCs w:val="22"/>
              </w:rPr>
              <w:t>from the publication of the Federal Register summary to comply with this guidance.</w:t>
            </w:r>
          </w:p>
          <w:p w:rsidR="002955A6" w:rsidRPr="00455962" w:rsidP="00455962" w14:paraId="3A9148F4" w14:textId="4AA762A1">
            <w:pPr>
              <w:rPr>
                <w:sz w:val="22"/>
                <w:szCs w:val="22"/>
              </w:rPr>
            </w:pPr>
            <w:r w:rsidRPr="6ED06F95">
              <w:rPr>
                <w:sz w:val="22"/>
                <w:szCs w:val="22"/>
              </w:rPr>
              <w:t xml:space="preserve">In addition, the FCC proposes to </w:t>
            </w:r>
            <w:r w:rsidRPr="6ED06F95" w:rsidR="26F46858">
              <w:rPr>
                <w:sz w:val="22"/>
                <w:szCs w:val="22"/>
              </w:rPr>
              <w:t xml:space="preserve">amend Part 14 of </w:t>
            </w:r>
            <w:r w:rsidRPr="6ED06F95" w:rsidR="3EEE796D">
              <w:rPr>
                <w:sz w:val="22"/>
                <w:szCs w:val="22"/>
              </w:rPr>
              <w:t xml:space="preserve">the </w:t>
            </w:r>
            <w:r w:rsidRPr="6ED06F95" w:rsidR="26F46858">
              <w:rPr>
                <w:sz w:val="22"/>
                <w:szCs w:val="22"/>
              </w:rPr>
              <w:t>Commission</w:t>
            </w:r>
            <w:r w:rsidRPr="6ED06F95" w:rsidR="613AAE59">
              <w:rPr>
                <w:sz w:val="22"/>
                <w:szCs w:val="22"/>
              </w:rPr>
              <w:t>’s</w:t>
            </w:r>
            <w:r w:rsidRPr="6ED06F95" w:rsidR="26F46858">
              <w:rPr>
                <w:sz w:val="22"/>
                <w:szCs w:val="22"/>
              </w:rPr>
              <w:t xml:space="preserve"> rules to add specific performance objectives for enhancing the accessibility of interoperable video conferencing services, including: speech-to-text (captioning) capabilities; text-to-speech capabilities; and enabling the use of </w:t>
            </w:r>
            <w:r w:rsidR="00222E4B">
              <w:rPr>
                <w:sz w:val="22"/>
                <w:szCs w:val="22"/>
              </w:rPr>
              <w:t>visual language</w:t>
            </w:r>
            <w:r w:rsidRPr="6ED06F95" w:rsidR="26F46858">
              <w:rPr>
                <w:sz w:val="22"/>
                <w:szCs w:val="22"/>
              </w:rPr>
              <w:t xml:space="preserve"> interpreting. </w:t>
            </w:r>
            <w:r w:rsidRPr="6ED06F95" w:rsidR="410FF489">
              <w:rPr>
                <w:sz w:val="22"/>
                <w:szCs w:val="22"/>
              </w:rPr>
              <w:t xml:space="preserve"> </w:t>
            </w:r>
            <w:r w:rsidRPr="6ED06F95" w:rsidR="26F46858">
              <w:rPr>
                <w:sz w:val="22"/>
                <w:szCs w:val="22"/>
              </w:rPr>
              <w:t>Additionally, t</w:t>
            </w:r>
            <w:r w:rsidRPr="6ED06F95">
              <w:rPr>
                <w:sz w:val="22"/>
                <w:szCs w:val="22"/>
              </w:rPr>
              <w:t>oday’s Notice of Proposed Rulemaking</w:t>
            </w:r>
            <w:r w:rsidRPr="6ED06F95" w:rsidR="26F46858">
              <w:rPr>
                <w:sz w:val="22"/>
                <w:szCs w:val="22"/>
              </w:rPr>
              <w:t xml:space="preserve"> </w:t>
            </w:r>
            <w:r w:rsidRPr="6ED06F95" w:rsidR="77B3C2E0">
              <w:rPr>
                <w:sz w:val="22"/>
                <w:szCs w:val="22"/>
              </w:rPr>
              <w:t>seeks comment on</w:t>
            </w:r>
            <w:r w:rsidRPr="6ED06F95" w:rsidR="26F46858">
              <w:rPr>
                <w:sz w:val="22"/>
                <w:szCs w:val="22"/>
              </w:rPr>
              <w:t xml:space="preserve"> the integrat</w:t>
            </w:r>
            <w:r w:rsidRPr="6ED06F95" w:rsidR="77B3C2E0">
              <w:rPr>
                <w:sz w:val="22"/>
                <w:szCs w:val="22"/>
              </w:rPr>
              <w:t>ion</w:t>
            </w:r>
            <w:r w:rsidRPr="6ED06F95" w:rsidR="26F46858">
              <w:rPr>
                <w:sz w:val="22"/>
                <w:szCs w:val="22"/>
              </w:rPr>
              <w:t xml:space="preserve"> of </w:t>
            </w:r>
            <w:r w:rsidRPr="6ED06F95" w:rsidR="7D70F277">
              <w:rPr>
                <w:sz w:val="22"/>
                <w:szCs w:val="22"/>
              </w:rPr>
              <w:t xml:space="preserve">TRS </w:t>
            </w:r>
            <w:r w:rsidRPr="6ED06F95" w:rsidR="77B3C2E0">
              <w:rPr>
                <w:sz w:val="22"/>
                <w:szCs w:val="22"/>
              </w:rPr>
              <w:t xml:space="preserve">with </w:t>
            </w:r>
            <w:r w:rsidRPr="6ED06F95" w:rsidR="26F46858">
              <w:rPr>
                <w:sz w:val="22"/>
                <w:szCs w:val="22"/>
              </w:rPr>
              <w:t>video conferenc</w:t>
            </w:r>
            <w:r w:rsidRPr="6ED06F95" w:rsidR="77B3C2E0">
              <w:rPr>
                <w:sz w:val="22"/>
                <w:szCs w:val="22"/>
              </w:rPr>
              <w:t>ing services</w:t>
            </w:r>
            <w:r w:rsidRPr="6ED06F95" w:rsidR="26F46858">
              <w:rPr>
                <w:sz w:val="22"/>
                <w:szCs w:val="22"/>
              </w:rPr>
              <w:t xml:space="preserve"> without</w:t>
            </w:r>
            <w:r w:rsidRPr="6ED06F95" w:rsidR="110F24C3">
              <w:rPr>
                <w:sz w:val="22"/>
                <w:szCs w:val="22"/>
              </w:rPr>
              <w:t xml:space="preserve"> requiring</w:t>
            </w:r>
            <w:r w:rsidRPr="6ED06F95" w:rsidR="26F46858">
              <w:rPr>
                <w:sz w:val="22"/>
                <w:szCs w:val="22"/>
              </w:rPr>
              <w:t xml:space="preserve"> a dial-up telephone call.  </w:t>
            </w:r>
          </w:p>
          <w:p w:rsidR="00455962" w:rsidP="00455962" w14:paraId="54F9743E" w14:textId="77777777">
            <w:pPr>
              <w:rPr>
                <w:sz w:val="22"/>
                <w:szCs w:val="22"/>
              </w:rPr>
            </w:pPr>
          </w:p>
          <w:p w:rsidR="00A2253B" w:rsidRPr="00A2253B" w:rsidP="00A2253B" w14:paraId="1BADBC94" w14:textId="044B8A10">
            <w:pPr>
              <w:rPr>
                <w:sz w:val="22"/>
                <w:szCs w:val="22"/>
              </w:rPr>
            </w:pPr>
            <w:r>
              <w:rPr>
                <w:sz w:val="22"/>
                <w:szCs w:val="22"/>
              </w:rPr>
              <w:t>Lastly, today’s</w:t>
            </w:r>
            <w:r w:rsidR="00213997">
              <w:rPr>
                <w:sz w:val="22"/>
                <w:szCs w:val="22"/>
              </w:rPr>
              <w:t xml:space="preserve"> Order </w:t>
            </w:r>
            <w:r w:rsidRPr="00455962" w:rsidR="002955A6">
              <w:rPr>
                <w:sz w:val="22"/>
                <w:szCs w:val="22"/>
              </w:rPr>
              <w:t>waives for Video Relay Service (VRS) providers for one year, subject to conditions, a rule that restricts VRS users’ ability to turn off their video cameras when not actively participating in a video conference.</w:t>
            </w:r>
          </w:p>
          <w:p w:rsidR="003A6756" w:rsidP="002955A6" w14:paraId="372C0E90" w14:textId="77777777">
            <w:pPr>
              <w:rPr>
                <w:sz w:val="22"/>
                <w:szCs w:val="22"/>
              </w:rPr>
            </w:pPr>
          </w:p>
          <w:p w:rsidR="003A6756" w:rsidRPr="003A6756" w:rsidP="003A6756" w14:paraId="02CB0999" w14:textId="378127B0">
            <w:pPr>
              <w:rPr>
                <w:sz w:val="22"/>
                <w:szCs w:val="22"/>
              </w:rPr>
            </w:pPr>
            <w:r w:rsidRPr="003A6756">
              <w:rPr>
                <w:sz w:val="22"/>
                <w:szCs w:val="22"/>
              </w:rPr>
              <w:t xml:space="preserve">Action by the Commission June 8, 2023 by Report and Order and Notice of Proposed Rulemaking (FCC 23-50).  Chairwoman Rosenworcel, Commissioners Carr, Starks, and </w:t>
            </w:r>
            <w:r w:rsidRPr="003A6756">
              <w:rPr>
                <w:sz w:val="22"/>
                <w:szCs w:val="22"/>
              </w:rPr>
              <w:t>Simington approving.  Chairwoman Rosenworcel</w:t>
            </w:r>
            <w:r>
              <w:rPr>
                <w:sz w:val="22"/>
                <w:szCs w:val="22"/>
              </w:rPr>
              <w:t xml:space="preserve"> and</w:t>
            </w:r>
            <w:r w:rsidRPr="003A6756">
              <w:rPr>
                <w:sz w:val="22"/>
                <w:szCs w:val="22"/>
              </w:rPr>
              <w:t xml:space="preserve"> Commissioner</w:t>
            </w:r>
            <w:r>
              <w:rPr>
                <w:sz w:val="22"/>
                <w:szCs w:val="22"/>
              </w:rPr>
              <w:t xml:space="preserve"> </w:t>
            </w:r>
            <w:r w:rsidRPr="003A6756">
              <w:rPr>
                <w:sz w:val="22"/>
                <w:szCs w:val="22"/>
              </w:rPr>
              <w:t>Starks</w:t>
            </w:r>
            <w:r>
              <w:rPr>
                <w:sz w:val="22"/>
                <w:szCs w:val="22"/>
              </w:rPr>
              <w:t xml:space="preserve"> </w:t>
            </w:r>
            <w:r w:rsidRPr="003A6756">
              <w:rPr>
                <w:sz w:val="22"/>
                <w:szCs w:val="22"/>
              </w:rPr>
              <w:t>issuing separate statements.</w:t>
            </w:r>
          </w:p>
          <w:p w:rsidR="003A6756" w:rsidRPr="003A6756" w:rsidP="003A6756" w14:paraId="423BED07" w14:textId="77777777">
            <w:pPr>
              <w:rPr>
                <w:sz w:val="22"/>
                <w:szCs w:val="22"/>
              </w:rPr>
            </w:pPr>
          </w:p>
          <w:p w:rsidR="003A6756" w:rsidP="003A6756" w14:paraId="5CA79FE8" w14:textId="1000F319">
            <w:pPr>
              <w:rPr>
                <w:sz w:val="22"/>
                <w:szCs w:val="22"/>
              </w:rPr>
            </w:pPr>
            <w:r w:rsidRPr="003A6756">
              <w:rPr>
                <w:sz w:val="22"/>
                <w:szCs w:val="22"/>
              </w:rPr>
              <w:t>CG Docket Nos. 23-161, 10-213, 03-123</w:t>
            </w:r>
          </w:p>
          <w:p w:rsidR="003A6756" w:rsidRPr="002E165B" w:rsidP="003A6756" w14:paraId="759D0D0B" w14:textId="77777777">
            <w:pPr>
              <w:rPr>
                <w:sz w:val="22"/>
                <w:szCs w:val="22"/>
              </w:rPr>
            </w:pPr>
          </w:p>
          <w:p w:rsidR="002955A6" w:rsidRPr="007475A1" w:rsidP="002955A6" w14:paraId="657FFCD9" w14:textId="77777777">
            <w:pPr>
              <w:ind w:right="72"/>
              <w:jc w:val="center"/>
              <w:rPr>
                <w:sz w:val="22"/>
                <w:szCs w:val="22"/>
              </w:rPr>
            </w:pPr>
            <w:r w:rsidRPr="007475A1">
              <w:rPr>
                <w:sz w:val="22"/>
                <w:szCs w:val="22"/>
              </w:rPr>
              <w:t>###</w:t>
            </w:r>
          </w:p>
          <w:p w:rsidR="002955A6" w:rsidRPr="0080486B" w:rsidP="002955A6" w14:paraId="7A13F2FC"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2955A6" w:rsidRPr="00EE0E90" w:rsidP="00735747" w14:paraId="6A5DABCC" w14:textId="77777777">
            <w:pPr>
              <w:ind w:right="72"/>
              <w:jc w:val="center"/>
              <w:rPr>
                <w:b/>
                <w:bCs/>
                <w:sz w:val="18"/>
                <w:szCs w:val="18"/>
              </w:rPr>
            </w:pPr>
          </w:p>
          <w:p w:rsidR="00BD19E8" w:rsidRPr="002E165B" w:rsidP="00735747" w14:paraId="00CE873E" w14:textId="2694B3DC">
            <w:pPr>
              <w:jc w:val="center"/>
              <w:rPr>
                <w:sz w:val="22"/>
                <w:szCs w:val="22"/>
              </w:rPr>
            </w:pPr>
            <w:r w:rsidRPr="00EF729B">
              <w:rPr>
                <w:bCs/>
                <w:i/>
                <w:sz w:val="16"/>
                <w:szCs w:val="16"/>
              </w:rPr>
              <w:t>This is an unofficial announcement of Commission action.  Release of the full text of a Commission order constitutes official action.  See MCI v. FCC, 515 F.2d 385 (D.C. Cir. 1974).</w:t>
            </w:r>
          </w:p>
          <w:p w:rsidR="00EE0E90" w:rsidRPr="00EF729B" w:rsidP="00850E26" w14:paraId="0103CD32" w14:textId="09E9A6CD">
            <w:pPr>
              <w:ind w:right="72"/>
              <w:jc w:val="center"/>
              <w:rPr>
                <w:bCs/>
                <w:i/>
                <w:sz w:val="16"/>
                <w:szCs w:val="16"/>
              </w:rPr>
            </w:pPr>
          </w:p>
        </w:tc>
      </w:tr>
    </w:tbl>
    <w:p w:rsidR="00D24C3D" w:rsidRPr="007528A5" w14:paraId="7CEB34B3" w14:textId="77777777">
      <w:pPr>
        <w:rPr>
          <w:b/>
          <w:bCs/>
          <w:sz w:val="2"/>
          <w:szCs w:val="2"/>
        </w:rPr>
      </w:pPr>
    </w:p>
    <w:sectPr w:rsidSect="003A6756">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6B0D9C"/>
    <w:multiLevelType w:val="hybridMultilevel"/>
    <w:tmpl w:val="88A48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43DF6"/>
    <w:multiLevelType w:val="multilevel"/>
    <w:tmpl w:val="794C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A6"/>
    <w:rsid w:val="0002500C"/>
    <w:rsid w:val="000279DE"/>
    <w:rsid w:val="000311FC"/>
    <w:rsid w:val="00040127"/>
    <w:rsid w:val="00045990"/>
    <w:rsid w:val="00065E2D"/>
    <w:rsid w:val="00081232"/>
    <w:rsid w:val="00091E65"/>
    <w:rsid w:val="00096D4A"/>
    <w:rsid w:val="000A38EA"/>
    <w:rsid w:val="000B691B"/>
    <w:rsid w:val="000C1E47"/>
    <w:rsid w:val="000C26F3"/>
    <w:rsid w:val="000E049E"/>
    <w:rsid w:val="0010799B"/>
    <w:rsid w:val="00117DB2"/>
    <w:rsid w:val="00123ED2"/>
    <w:rsid w:val="00125BE0"/>
    <w:rsid w:val="00136D49"/>
    <w:rsid w:val="00142C13"/>
    <w:rsid w:val="00152776"/>
    <w:rsid w:val="00153222"/>
    <w:rsid w:val="001557DA"/>
    <w:rsid w:val="001577D3"/>
    <w:rsid w:val="001733A6"/>
    <w:rsid w:val="001865A9"/>
    <w:rsid w:val="00187DB2"/>
    <w:rsid w:val="00195411"/>
    <w:rsid w:val="001A474E"/>
    <w:rsid w:val="001A5915"/>
    <w:rsid w:val="001B20BB"/>
    <w:rsid w:val="001C1613"/>
    <w:rsid w:val="001C4370"/>
    <w:rsid w:val="001D3779"/>
    <w:rsid w:val="001F0469"/>
    <w:rsid w:val="001F6003"/>
    <w:rsid w:val="00203A98"/>
    <w:rsid w:val="00206EDD"/>
    <w:rsid w:val="0021247E"/>
    <w:rsid w:val="00213997"/>
    <w:rsid w:val="002146F6"/>
    <w:rsid w:val="00222E4B"/>
    <w:rsid w:val="00231C32"/>
    <w:rsid w:val="00240345"/>
    <w:rsid w:val="002421F0"/>
    <w:rsid w:val="00247274"/>
    <w:rsid w:val="00266966"/>
    <w:rsid w:val="00274509"/>
    <w:rsid w:val="00285C36"/>
    <w:rsid w:val="00286596"/>
    <w:rsid w:val="00294C0C"/>
    <w:rsid w:val="002955A6"/>
    <w:rsid w:val="002A0934"/>
    <w:rsid w:val="002B1013"/>
    <w:rsid w:val="002B357B"/>
    <w:rsid w:val="002B662F"/>
    <w:rsid w:val="002D03E5"/>
    <w:rsid w:val="002D1DB2"/>
    <w:rsid w:val="002D7D7F"/>
    <w:rsid w:val="002E165B"/>
    <w:rsid w:val="002E3F1D"/>
    <w:rsid w:val="002F31D0"/>
    <w:rsid w:val="002F4F94"/>
    <w:rsid w:val="00300359"/>
    <w:rsid w:val="0031083B"/>
    <w:rsid w:val="0031773E"/>
    <w:rsid w:val="00333871"/>
    <w:rsid w:val="00347716"/>
    <w:rsid w:val="00347A80"/>
    <w:rsid w:val="003506E1"/>
    <w:rsid w:val="003727E3"/>
    <w:rsid w:val="00385A93"/>
    <w:rsid w:val="003910F1"/>
    <w:rsid w:val="003A6756"/>
    <w:rsid w:val="003D7499"/>
    <w:rsid w:val="003E42FC"/>
    <w:rsid w:val="003E5991"/>
    <w:rsid w:val="003F344A"/>
    <w:rsid w:val="00403FF0"/>
    <w:rsid w:val="00415DA4"/>
    <w:rsid w:val="0042046D"/>
    <w:rsid w:val="0042116E"/>
    <w:rsid w:val="00425AEF"/>
    <w:rsid w:val="00426518"/>
    <w:rsid w:val="00427B06"/>
    <w:rsid w:val="00441F59"/>
    <w:rsid w:val="00444E07"/>
    <w:rsid w:val="00444FA9"/>
    <w:rsid w:val="00455962"/>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67BA6"/>
    <w:rsid w:val="00571B83"/>
    <w:rsid w:val="00575A00"/>
    <w:rsid w:val="00586417"/>
    <w:rsid w:val="0058673C"/>
    <w:rsid w:val="005A7972"/>
    <w:rsid w:val="005B17E7"/>
    <w:rsid w:val="005B2643"/>
    <w:rsid w:val="005D17FD"/>
    <w:rsid w:val="005D4BA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0467"/>
    <w:rsid w:val="006D16EF"/>
    <w:rsid w:val="006D5D22"/>
    <w:rsid w:val="006E0324"/>
    <w:rsid w:val="006E4A76"/>
    <w:rsid w:val="006F1DBD"/>
    <w:rsid w:val="00700556"/>
    <w:rsid w:val="0070589A"/>
    <w:rsid w:val="007167DD"/>
    <w:rsid w:val="0072478B"/>
    <w:rsid w:val="0073414D"/>
    <w:rsid w:val="00735747"/>
    <w:rsid w:val="007475A1"/>
    <w:rsid w:val="0075235E"/>
    <w:rsid w:val="007528A5"/>
    <w:rsid w:val="007623BA"/>
    <w:rsid w:val="007732CC"/>
    <w:rsid w:val="00774079"/>
    <w:rsid w:val="0077752B"/>
    <w:rsid w:val="00780938"/>
    <w:rsid w:val="00793D6F"/>
    <w:rsid w:val="00794090"/>
    <w:rsid w:val="007A44F8"/>
    <w:rsid w:val="007D21BF"/>
    <w:rsid w:val="007E0F12"/>
    <w:rsid w:val="007F3C12"/>
    <w:rsid w:val="007F5205"/>
    <w:rsid w:val="0080486B"/>
    <w:rsid w:val="008211C3"/>
    <w:rsid w:val="008215E7"/>
    <w:rsid w:val="00830FC6"/>
    <w:rsid w:val="00840004"/>
    <w:rsid w:val="00850E26"/>
    <w:rsid w:val="00865EAA"/>
    <w:rsid w:val="00866F06"/>
    <w:rsid w:val="0087032D"/>
    <w:rsid w:val="008728F5"/>
    <w:rsid w:val="008824C2"/>
    <w:rsid w:val="008960E4"/>
    <w:rsid w:val="008A3940"/>
    <w:rsid w:val="008B13C9"/>
    <w:rsid w:val="008C248C"/>
    <w:rsid w:val="008C5432"/>
    <w:rsid w:val="008C7BF1"/>
    <w:rsid w:val="008C7BFA"/>
    <w:rsid w:val="008D00D6"/>
    <w:rsid w:val="008D4D00"/>
    <w:rsid w:val="008D4E5E"/>
    <w:rsid w:val="008D7A53"/>
    <w:rsid w:val="008D7ABD"/>
    <w:rsid w:val="008E55A2"/>
    <w:rsid w:val="008F1609"/>
    <w:rsid w:val="008F78D8"/>
    <w:rsid w:val="0090604E"/>
    <w:rsid w:val="0093373C"/>
    <w:rsid w:val="00961620"/>
    <w:rsid w:val="009734B6"/>
    <w:rsid w:val="0098096F"/>
    <w:rsid w:val="009813CA"/>
    <w:rsid w:val="009820C9"/>
    <w:rsid w:val="0098437A"/>
    <w:rsid w:val="00986C92"/>
    <w:rsid w:val="00993225"/>
    <w:rsid w:val="00993C47"/>
    <w:rsid w:val="009972BC"/>
    <w:rsid w:val="009B4B16"/>
    <w:rsid w:val="009E54A1"/>
    <w:rsid w:val="009F4E25"/>
    <w:rsid w:val="009F5B1F"/>
    <w:rsid w:val="00A2253B"/>
    <w:rsid w:val="00A225A9"/>
    <w:rsid w:val="00A278BD"/>
    <w:rsid w:val="00A3308E"/>
    <w:rsid w:val="00A35DFD"/>
    <w:rsid w:val="00A702DF"/>
    <w:rsid w:val="00A775A3"/>
    <w:rsid w:val="00A81700"/>
    <w:rsid w:val="00A81B5B"/>
    <w:rsid w:val="00A82FAD"/>
    <w:rsid w:val="00A93F72"/>
    <w:rsid w:val="00A946F5"/>
    <w:rsid w:val="00A96032"/>
    <w:rsid w:val="00A9673A"/>
    <w:rsid w:val="00A96EF2"/>
    <w:rsid w:val="00AA5C35"/>
    <w:rsid w:val="00AA5ED9"/>
    <w:rsid w:val="00AB64BA"/>
    <w:rsid w:val="00AC0A38"/>
    <w:rsid w:val="00AC4E0E"/>
    <w:rsid w:val="00AC517B"/>
    <w:rsid w:val="00AD0D19"/>
    <w:rsid w:val="00AD4184"/>
    <w:rsid w:val="00AF051B"/>
    <w:rsid w:val="00AF3875"/>
    <w:rsid w:val="00B037A2"/>
    <w:rsid w:val="00B31870"/>
    <w:rsid w:val="00B320B8"/>
    <w:rsid w:val="00B35EE2"/>
    <w:rsid w:val="00B36DEF"/>
    <w:rsid w:val="00B57131"/>
    <w:rsid w:val="00B62F2C"/>
    <w:rsid w:val="00B727C9"/>
    <w:rsid w:val="00B735C8"/>
    <w:rsid w:val="00B76A63"/>
    <w:rsid w:val="00BA5F08"/>
    <w:rsid w:val="00BA6350"/>
    <w:rsid w:val="00BB005F"/>
    <w:rsid w:val="00BB4E29"/>
    <w:rsid w:val="00BB74C9"/>
    <w:rsid w:val="00BC3AB6"/>
    <w:rsid w:val="00BD19E8"/>
    <w:rsid w:val="00BD4273"/>
    <w:rsid w:val="00C26506"/>
    <w:rsid w:val="00C31ED8"/>
    <w:rsid w:val="00C37D0D"/>
    <w:rsid w:val="00C432E4"/>
    <w:rsid w:val="00C46DBE"/>
    <w:rsid w:val="00C61FE5"/>
    <w:rsid w:val="00C70C26"/>
    <w:rsid w:val="00C72001"/>
    <w:rsid w:val="00C772B7"/>
    <w:rsid w:val="00C80347"/>
    <w:rsid w:val="00C9536B"/>
    <w:rsid w:val="00CB24D2"/>
    <w:rsid w:val="00CB7C1A"/>
    <w:rsid w:val="00CC5E08"/>
    <w:rsid w:val="00CD3E37"/>
    <w:rsid w:val="00CE14FD"/>
    <w:rsid w:val="00CE28AD"/>
    <w:rsid w:val="00CF6860"/>
    <w:rsid w:val="00D01EDF"/>
    <w:rsid w:val="00D02029"/>
    <w:rsid w:val="00D02AC6"/>
    <w:rsid w:val="00D03F0C"/>
    <w:rsid w:val="00D04312"/>
    <w:rsid w:val="00D04903"/>
    <w:rsid w:val="00D16A7F"/>
    <w:rsid w:val="00D16AD2"/>
    <w:rsid w:val="00D22596"/>
    <w:rsid w:val="00D22691"/>
    <w:rsid w:val="00D24C3D"/>
    <w:rsid w:val="00D46CB1"/>
    <w:rsid w:val="00D65E66"/>
    <w:rsid w:val="00D723F0"/>
    <w:rsid w:val="00D8133F"/>
    <w:rsid w:val="00D861EE"/>
    <w:rsid w:val="00D8709A"/>
    <w:rsid w:val="00D95B05"/>
    <w:rsid w:val="00D97E2D"/>
    <w:rsid w:val="00DA103D"/>
    <w:rsid w:val="00DA45D3"/>
    <w:rsid w:val="00DA4772"/>
    <w:rsid w:val="00DA7B44"/>
    <w:rsid w:val="00DB2667"/>
    <w:rsid w:val="00DB67B7"/>
    <w:rsid w:val="00DC15A9"/>
    <w:rsid w:val="00DC40AA"/>
    <w:rsid w:val="00DD1750"/>
    <w:rsid w:val="00DF3468"/>
    <w:rsid w:val="00DF4B59"/>
    <w:rsid w:val="00E25995"/>
    <w:rsid w:val="00E349AA"/>
    <w:rsid w:val="00E41390"/>
    <w:rsid w:val="00E41CA0"/>
    <w:rsid w:val="00E4366B"/>
    <w:rsid w:val="00E50A4A"/>
    <w:rsid w:val="00E606DE"/>
    <w:rsid w:val="00E622B4"/>
    <w:rsid w:val="00E644FE"/>
    <w:rsid w:val="00E7116C"/>
    <w:rsid w:val="00E72733"/>
    <w:rsid w:val="00E742FA"/>
    <w:rsid w:val="00E74392"/>
    <w:rsid w:val="00E76816"/>
    <w:rsid w:val="00E83DBF"/>
    <w:rsid w:val="00E87C13"/>
    <w:rsid w:val="00E94CD9"/>
    <w:rsid w:val="00EA1404"/>
    <w:rsid w:val="00EA1A76"/>
    <w:rsid w:val="00EA290B"/>
    <w:rsid w:val="00EB2820"/>
    <w:rsid w:val="00EE0E90"/>
    <w:rsid w:val="00EF3BCA"/>
    <w:rsid w:val="00EF729B"/>
    <w:rsid w:val="00F01B0D"/>
    <w:rsid w:val="00F1238F"/>
    <w:rsid w:val="00F16485"/>
    <w:rsid w:val="00F228ED"/>
    <w:rsid w:val="00F24140"/>
    <w:rsid w:val="00F26E31"/>
    <w:rsid w:val="00F27AB0"/>
    <w:rsid w:val="00F27C6C"/>
    <w:rsid w:val="00F34A8D"/>
    <w:rsid w:val="00F34D6C"/>
    <w:rsid w:val="00F4016C"/>
    <w:rsid w:val="00F50D25"/>
    <w:rsid w:val="00F535D8"/>
    <w:rsid w:val="00F54358"/>
    <w:rsid w:val="00F60D04"/>
    <w:rsid w:val="00F61155"/>
    <w:rsid w:val="00F708E3"/>
    <w:rsid w:val="00F76561"/>
    <w:rsid w:val="00F84736"/>
    <w:rsid w:val="00FC6C29"/>
    <w:rsid w:val="00FD58E0"/>
    <w:rsid w:val="00FD71AE"/>
    <w:rsid w:val="00FE0198"/>
    <w:rsid w:val="00FE3A7C"/>
    <w:rsid w:val="00FF1C0B"/>
    <w:rsid w:val="00FF232D"/>
    <w:rsid w:val="00FF7F9B"/>
    <w:rsid w:val="0A795F34"/>
    <w:rsid w:val="0C2DB04C"/>
    <w:rsid w:val="110F24C3"/>
    <w:rsid w:val="1395E847"/>
    <w:rsid w:val="181D8AFB"/>
    <w:rsid w:val="26F46858"/>
    <w:rsid w:val="2A9B660B"/>
    <w:rsid w:val="2F3D9C1C"/>
    <w:rsid w:val="339A4373"/>
    <w:rsid w:val="3860C333"/>
    <w:rsid w:val="39D29FF0"/>
    <w:rsid w:val="3B475AFD"/>
    <w:rsid w:val="3DE47B22"/>
    <w:rsid w:val="3EEE796D"/>
    <w:rsid w:val="410FF489"/>
    <w:rsid w:val="42157730"/>
    <w:rsid w:val="57740579"/>
    <w:rsid w:val="5B1EFFE9"/>
    <w:rsid w:val="5B946314"/>
    <w:rsid w:val="613AAE59"/>
    <w:rsid w:val="65915911"/>
    <w:rsid w:val="69DD93BF"/>
    <w:rsid w:val="6C7E20CD"/>
    <w:rsid w:val="6ED06F95"/>
    <w:rsid w:val="77B3C2E0"/>
    <w:rsid w:val="7D70F277"/>
    <w:rsid w:val="7F039A2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C09E686"/>
  <w15:docId w15:val="{279EE2A3-E8B1-40CE-B941-31157D64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2955A6"/>
    <w:pPr>
      <w:ind w:left="720"/>
      <w:contextualSpacing/>
    </w:pPr>
  </w:style>
  <w:style w:type="paragraph" w:customStyle="1" w:styleId="ParaNum">
    <w:name w:val="ParaNum"/>
    <w:basedOn w:val="Normal"/>
    <w:link w:val="ParaNumChar"/>
    <w:autoRedefine/>
    <w:qFormat/>
    <w:rsid w:val="00A2253B"/>
    <w:pPr>
      <w:widowControl w:val="0"/>
      <w:tabs>
        <w:tab w:val="left" w:pos="1440"/>
      </w:tabs>
    </w:pPr>
    <w:rPr>
      <w:snapToGrid w:val="0"/>
      <w:szCs w:val="20"/>
    </w:rPr>
  </w:style>
  <w:style w:type="character" w:customStyle="1" w:styleId="Style11pt">
    <w:name w:val="Style 11 pt"/>
    <w:rsid w:val="00A2253B"/>
    <w:rPr>
      <w:rFonts w:ascii="Times New Roman" w:hAnsi="Times New Roman"/>
      <w:sz w:val="22"/>
    </w:rPr>
  </w:style>
  <w:style w:type="character" w:customStyle="1" w:styleId="ParaNumChar">
    <w:name w:val="ParaNum Char"/>
    <w:link w:val="ParaNum"/>
    <w:locked/>
    <w:rsid w:val="00A2253B"/>
    <w:rPr>
      <w:snapToGrid w:val="0"/>
      <w:sz w:val="24"/>
    </w:rPr>
  </w:style>
  <w:style w:type="character" w:customStyle="1" w:styleId="normaltextrun">
    <w:name w:val="normaltextrun"/>
    <w:basedOn w:val="DefaultParagraphFont"/>
    <w:rsid w:val="00213997"/>
  </w:style>
  <w:style w:type="character" w:customStyle="1" w:styleId="superscript">
    <w:name w:val="superscript"/>
    <w:basedOn w:val="DefaultParagraphFont"/>
    <w:rsid w:val="00993225"/>
  </w:style>
  <w:style w:type="paragraph" w:customStyle="1" w:styleId="paragraph">
    <w:name w:val="paragraph"/>
    <w:basedOn w:val="Normal"/>
    <w:rsid w:val="00993225"/>
    <w:pPr>
      <w:spacing w:before="100" w:beforeAutospacing="1" w:after="100" w:afterAutospacing="1"/>
    </w:pPr>
  </w:style>
  <w:style w:type="character" w:customStyle="1" w:styleId="eop">
    <w:name w:val="eop"/>
    <w:basedOn w:val="DefaultParagraphFont"/>
    <w:rsid w:val="00993225"/>
  </w:style>
  <w:style w:type="paragraph" w:styleId="Revision">
    <w:name w:val="Revision"/>
    <w:hidden/>
    <w:uiPriority w:val="99"/>
    <w:semiHidden/>
    <w:rsid w:val="00274509"/>
    <w:rPr>
      <w:sz w:val="24"/>
      <w:szCs w:val="24"/>
    </w:rPr>
  </w:style>
  <w:style w:type="character" w:styleId="CommentReference">
    <w:name w:val="annotation reference"/>
    <w:basedOn w:val="DefaultParagraphFont"/>
    <w:semiHidden/>
    <w:unhideWhenUsed/>
    <w:rsid w:val="000279DE"/>
    <w:rPr>
      <w:sz w:val="16"/>
      <w:szCs w:val="16"/>
    </w:rPr>
  </w:style>
  <w:style w:type="paragraph" w:styleId="CommentText">
    <w:name w:val="annotation text"/>
    <w:basedOn w:val="Normal"/>
    <w:link w:val="CommentTextChar"/>
    <w:unhideWhenUsed/>
    <w:rsid w:val="000279DE"/>
    <w:rPr>
      <w:sz w:val="20"/>
      <w:szCs w:val="20"/>
    </w:rPr>
  </w:style>
  <w:style w:type="character" w:customStyle="1" w:styleId="CommentTextChar">
    <w:name w:val="Comment Text Char"/>
    <w:basedOn w:val="DefaultParagraphFont"/>
    <w:link w:val="CommentText"/>
    <w:rsid w:val="000279DE"/>
  </w:style>
  <w:style w:type="paragraph" w:styleId="CommentSubject">
    <w:name w:val="annotation subject"/>
    <w:basedOn w:val="CommentText"/>
    <w:next w:val="CommentText"/>
    <w:link w:val="CommentSubjectChar"/>
    <w:semiHidden/>
    <w:unhideWhenUsed/>
    <w:rsid w:val="000279DE"/>
    <w:rPr>
      <w:b/>
      <w:bCs/>
    </w:rPr>
  </w:style>
  <w:style w:type="character" w:customStyle="1" w:styleId="CommentSubjectChar">
    <w:name w:val="Comment Subject Char"/>
    <w:basedOn w:val="CommentTextChar"/>
    <w:link w:val="CommentSubject"/>
    <w:semiHidden/>
    <w:rsid w:val="00027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