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32481F17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0E8BFCE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C12E93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C8B048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4C3AA04A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00241585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035A529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B1FBC2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B81329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67D9993" w14:textId="6CA59348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E33174">
              <w:rPr>
                <w:b/>
                <w:bCs/>
                <w:sz w:val="26"/>
                <w:szCs w:val="26"/>
              </w:rPr>
              <w:t xml:space="preserve">EXPLORES </w:t>
            </w:r>
            <w:r w:rsidR="00031EBF">
              <w:rPr>
                <w:b/>
                <w:bCs/>
                <w:sz w:val="26"/>
                <w:szCs w:val="26"/>
              </w:rPr>
              <w:t>SPECTRUM SHA</w:t>
            </w:r>
            <w:r w:rsidR="00DB6D4A">
              <w:rPr>
                <w:b/>
                <w:bCs/>
                <w:sz w:val="26"/>
                <w:szCs w:val="26"/>
              </w:rPr>
              <w:t xml:space="preserve">RING </w:t>
            </w:r>
            <w:r w:rsidR="00E33174">
              <w:rPr>
                <w:b/>
                <w:bCs/>
                <w:sz w:val="26"/>
                <w:szCs w:val="26"/>
              </w:rPr>
              <w:t xml:space="preserve">APPROACHES </w:t>
            </w:r>
            <w:r w:rsidR="00DB6D4A">
              <w:rPr>
                <w:b/>
                <w:bCs/>
                <w:sz w:val="26"/>
                <w:szCs w:val="26"/>
              </w:rPr>
              <w:t>FOR THE 42 GHZ SPECTRUM BAND</w:t>
            </w:r>
          </w:p>
          <w:p w:rsidR="00CC5E08" w:rsidRPr="008A3940" w:rsidP="00040127" w14:paraId="0B797F63" w14:textId="3170BD1F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Innovations </w:t>
            </w:r>
            <w:r w:rsidR="007C5427">
              <w:rPr>
                <w:b/>
                <w:bCs/>
                <w:i/>
              </w:rPr>
              <w:t xml:space="preserve">in this Spectrum </w:t>
            </w:r>
            <w:r w:rsidR="00031EBF">
              <w:rPr>
                <w:b/>
                <w:bCs/>
                <w:i/>
              </w:rPr>
              <w:t>Could Inform Future Sharing Approaches</w:t>
            </w:r>
          </w:p>
          <w:p w:rsidR="00F61155" w:rsidRPr="006B0A70" w:rsidP="00BB4E29" w14:paraId="4F18AA6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P="002E165B" w14:paraId="004EA038" w14:textId="5EFFF4B3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031EBF">
              <w:rPr>
                <w:sz w:val="22"/>
                <w:szCs w:val="22"/>
              </w:rPr>
              <w:t>June 8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EB2820">
              <w:rPr>
                <w:sz w:val="22"/>
                <w:szCs w:val="22"/>
              </w:rPr>
              <w:t>3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DB6D4A">
              <w:rPr>
                <w:sz w:val="22"/>
                <w:szCs w:val="22"/>
              </w:rPr>
              <w:t xml:space="preserve">launched a proceeding to consider innovative sharing models </w:t>
            </w:r>
            <w:r w:rsidR="00900186">
              <w:rPr>
                <w:sz w:val="22"/>
                <w:szCs w:val="22"/>
              </w:rPr>
              <w:t xml:space="preserve">in </w:t>
            </w:r>
            <w:r w:rsidR="00DB6D4A">
              <w:rPr>
                <w:sz w:val="22"/>
                <w:szCs w:val="22"/>
              </w:rPr>
              <w:t>500 megahertz of spectrum in the 42 GHz band.</w:t>
            </w:r>
            <w:r w:rsidR="00424C68">
              <w:rPr>
                <w:sz w:val="22"/>
                <w:szCs w:val="22"/>
              </w:rPr>
              <w:t xml:space="preserve">  This </w:t>
            </w:r>
            <w:r w:rsidR="00900186">
              <w:rPr>
                <w:sz w:val="22"/>
                <w:szCs w:val="22"/>
              </w:rPr>
              <w:t xml:space="preserve">examination of </w:t>
            </w:r>
            <w:r w:rsidR="00424C68">
              <w:rPr>
                <w:sz w:val="22"/>
                <w:szCs w:val="22"/>
              </w:rPr>
              <w:t>sharing models in high-band spectrum could not only inform how this band might best be used</w:t>
            </w:r>
            <w:r w:rsidR="008B0534">
              <w:rPr>
                <w:sz w:val="22"/>
                <w:szCs w:val="22"/>
              </w:rPr>
              <w:t>—</w:t>
            </w:r>
            <w:r w:rsidRPr="00424C68" w:rsidR="00424C68">
              <w:rPr>
                <w:sz w:val="22"/>
                <w:szCs w:val="22"/>
              </w:rPr>
              <w:t>particularly by smaller wireless service providers</w:t>
            </w:r>
            <w:r w:rsidR="008B0534">
              <w:rPr>
                <w:sz w:val="22"/>
                <w:szCs w:val="22"/>
              </w:rPr>
              <w:t>—</w:t>
            </w:r>
            <w:r w:rsidR="00424C68">
              <w:rPr>
                <w:sz w:val="22"/>
                <w:szCs w:val="22"/>
              </w:rPr>
              <w:t>but also inform future uses of sharing models in spectrum management.</w:t>
            </w:r>
          </w:p>
          <w:p w:rsidR="00424C68" w:rsidP="002E165B" w14:paraId="13B0581A" w14:textId="77777777">
            <w:pPr>
              <w:rPr>
                <w:sz w:val="22"/>
                <w:szCs w:val="22"/>
              </w:rPr>
            </w:pPr>
          </w:p>
          <w:p w:rsidR="00850E26" w:rsidP="002E165B" w14:paraId="4C83E560" w14:textId="44276CC8">
            <w:pPr>
              <w:rPr>
                <w:sz w:val="22"/>
                <w:szCs w:val="22"/>
              </w:rPr>
            </w:pPr>
            <w:r w:rsidRPr="00031EBF">
              <w:rPr>
                <w:sz w:val="22"/>
                <w:szCs w:val="22"/>
              </w:rPr>
              <w:t>With ever-increasing demand for wireless services and a finite supply of airwaves, it</w:t>
            </w:r>
            <w:r w:rsidR="007C5427">
              <w:rPr>
                <w:sz w:val="22"/>
                <w:szCs w:val="22"/>
              </w:rPr>
              <w:t xml:space="preserve"> i</w:t>
            </w:r>
            <w:r w:rsidRPr="00031EBF">
              <w:rPr>
                <w:sz w:val="22"/>
                <w:szCs w:val="22"/>
              </w:rPr>
              <w:t xml:space="preserve">s more important than ever </w:t>
            </w:r>
            <w:r w:rsidR="00424C68">
              <w:rPr>
                <w:sz w:val="22"/>
                <w:szCs w:val="22"/>
              </w:rPr>
              <w:t>to</w:t>
            </w:r>
            <w:r w:rsidRPr="00031EBF">
              <w:rPr>
                <w:sz w:val="22"/>
                <w:szCs w:val="22"/>
              </w:rPr>
              <w:t xml:space="preserve"> </w:t>
            </w:r>
            <w:r w:rsidR="00222C68">
              <w:rPr>
                <w:sz w:val="22"/>
                <w:szCs w:val="22"/>
              </w:rPr>
              <w:t xml:space="preserve">focus on finding ways to share </w:t>
            </w:r>
            <w:r w:rsidRPr="00031EBF">
              <w:rPr>
                <w:sz w:val="22"/>
                <w:szCs w:val="22"/>
              </w:rPr>
              <w:t>spectrum</w:t>
            </w:r>
            <w:r w:rsidR="00222C68">
              <w:rPr>
                <w:sz w:val="22"/>
                <w:szCs w:val="22"/>
              </w:rPr>
              <w:t>, a valuable resource</w:t>
            </w:r>
            <w:r w:rsidRPr="00031EBF">
              <w:rPr>
                <w:sz w:val="22"/>
                <w:szCs w:val="22"/>
              </w:rPr>
              <w:t xml:space="preserve">. </w:t>
            </w:r>
            <w:r w:rsidR="00424C68">
              <w:rPr>
                <w:sz w:val="22"/>
                <w:szCs w:val="22"/>
              </w:rPr>
              <w:t xml:space="preserve"> As the spectrum between 42-42.5 GHz is largely unused, the FCC proposes </w:t>
            </w:r>
            <w:r w:rsidR="001F6D11">
              <w:rPr>
                <w:sz w:val="22"/>
                <w:szCs w:val="22"/>
              </w:rPr>
              <w:t xml:space="preserve">exploring </w:t>
            </w:r>
            <w:r w:rsidR="00222C68">
              <w:rPr>
                <w:sz w:val="22"/>
                <w:szCs w:val="22"/>
              </w:rPr>
              <w:t xml:space="preserve">an </w:t>
            </w:r>
            <w:r w:rsidRPr="00031EBF">
              <w:rPr>
                <w:sz w:val="22"/>
                <w:szCs w:val="22"/>
              </w:rPr>
              <w:t xml:space="preserve">innovative, non-exclusive spectrum access model in </w:t>
            </w:r>
            <w:r w:rsidR="00424C68">
              <w:rPr>
                <w:sz w:val="22"/>
                <w:szCs w:val="22"/>
              </w:rPr>
              <w:t>this</w:t>
            </w:r>
            <w:r w:rsidRPr="00031EBF">
              <w:rPr>
                <w:sz w:val="22"/>
                <w:szCs w:val="22"/>
              </w:rPr>
              <w:t xml:space="preserve"> greenfield spectrum, which is ideal for experimentation due to the lack of incumbent licensees</w:t>
            </w:r>
            <w:r w:rsidR="00222C68">
              <w:rPr>
                <w:sz w:val="22"/>
                <w:szCs w:val="22"/>
              </w:rPr>
              <w:t>.</w:t>
            </w:r>
          </w:p>
          <w:p w:rsidR="00424C68" w:rsidRPr="002E165B" w:rsidP="002E165B" w14:paraId="04EB38EF" w14:textId="77777777">
            <w:pPr>
              <w:rPr>
                <w:sz w:val="22"/>
                <w:szCs w:val="22"/>
              </w:rPr>
            </w:pPr>
          </w:p>
          <w:p w:rsidR="00424C68" w:rsidP="00424C68" w14:paraId="38C4900B" w14:textId="660AE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Through today’s </w:t>
            </w:r>
            <w:r>
              <w:rPr>
                <w:sz w:val="22"/>
                <w:szCs w:val="22"/>
              </w:rPr>
              <w:t>Notice of Proposed Rulemaking</w:t>
            </w:r>
            <w:r>
              <w:rPr>
                <w:sz w:val="22"/>
                <w:szCs w:val="22"/>
              </w:rPr>
              <w:t>, t</w:t>
            </w:r>
            <w:r w:rsidR="007D3F0E">
              <w:rPr>
                <w:sz w:val="22"/>
                <w:szCs w:val="22"/>
              </w:rPr>
              <w:t xml:space="preserve">he FCC will build a record on the benefits and drawbacks of implementing </w:t>
            </w:r>
            <w:r w:rsidR="001707A2">
              <w:rPr>
                <w:sz w:val="22"/>
                <w:szCs w:val="22"/>
              </w:rPr>
              <w:t>a</w:t>
            </w:r>
            <w:r w:rsidR="00222C68">
              <w:rPr>
                <w:sz w:val="22"/>
                <w:szCs w:val="22"/>
              </w:rPr>
              <w:t xml:space="preserve"> </w:t>
            </w:r>
            <w:r w:rsidR="007D3F0E">
              <w:rPr>
                <w:sz w:val="22"/>
                <w:szCs w:val="22"/>
              </w:rPr>
              <w:t xml:space="preserve">shared licensing approach </w:t>
            </w:r>
            <w:r w:rsidR="00F34BC7">
              <w:rPr>
                <w:sz w:val="22"/>
                <w:szCs w:val="22"/>
              </w:rPr>
              <w:t xml:space="preserve">in </w:t>
            </w:r>
            <w:r w:rsidR="007D3F0E">
              <w:rPr>
                <w:sz w:val="22"/>
                <w:szCs w:val="22"/>
              </w:rPr>
              <w:t>th</w:t>
            </w:r>
            <w:r w:rsidR="00F34BC7">
              <w:rPr>
                <w:sz w:val="22"/>
                <w:szCs w:val="22"/>
              </w:rPr>
              <w:t>is</w:t>
            </w:r>
            <w:r w:rsidR="007D3F0E">
              <w:rPr>
                <w:sz w:val="22"/>
                <w:szCs w:val="22"/>
              </w:rPr>
              <w:t xml:space="preserve"> band.  It </w:t>
            </w:r>
            <w:r w:rsidR="007C5427">
              <w:rPr>
                <w:sz w:val="22"/>
                <w:szCs w:val="22"/>
              </w:rPr>
              <w:t>will seek</w:t>
            </w:r>
            <w:r w:rsidR="007D3F0E">
              <w:rPr>
                <w:sz w:val="22"/>
                <w:szCs w:val="22"/>
              </w:rPr>
              <w:t xml:space="preserve"> comment on </w:t>
            </w:r>
            <w:r w:rsidRPr="00424C68">
              <w:rPr>
                <w:sz w:val="22"/>
                <w:szCs w:val="22"/>
              </w:rPr>
              <w:t>three specific shared licensing approaches:</w:t>
            </w:r>
            <w:r w:rsidR="007D3F0E">
              <w:rPr>
                <w:sz w:val="22"/>
                <w:szCs w:val="22"/>
              </w:rPr>
              <w:t xml:space="preserve"> 1) </w:t>
            </w:r>
            <w:r w:rsidR="007C5427">
              <w:rPr>
                <w:sz w:val="22"/>
                <w:szCs w:val="22"/>
              </w:rPr>
              <w:t>a</w:t>
            </w:r>
            <w:r w:rsidRPr="00424C68">
              <w:rPr>
                <w:sz w:val="22"/>
                <w:szCs w:val="22"/>
              </w:rPr>
              <w:t xml:space="preserve"> nationwide non-exclusive licensing approach, in which licensees coordinate specific deployment sites with a third-party database;</w:t>
            </w:r>
            <w:r w:rsidR="007D3F0E">
              <w:rPr>
                <w:sz w:val="22"/>
                <w:szCs w:val="22"/>
              </w:rPr>
              <w:t xml:space="preserve"> 2) </w:t>
            </w:r>
            <w:r w:rsidR="007C5427">
              <w:rPr>
                <w:sz w:val="22"/>
                <w:szCs w:val="22"/>
              </w:rPr>
              <w:t>a</w:t>
            </w:r>
            <w:r w:rsidRPr="00424C68">
              <w:rPr>
                <w:sz w:val="22"/>
                <w:szCs w:val="22"/>
              </w:rPr>
              <w:t xml:space="preserve"> site-based licensing approach, in which licensees would apply for each deployment site directly with the </w:t>
            </w:r>
            <w:r w:rsidR="007C5427">
              <w:rPr>
                <w:sz w:val="22"/>
                <w:szCs w:val="22"/>
              </w:rPr>
              <w:t>FCC</w:t>
            </w:r>
            <w:r w:rsidRPr="00424C68">
              <w:rPr>
                <w:sz w:val="22"/>
                <w:szCs w:val="22"/>
              </w:rPr>
              <w:t>; and</w:t>
            </w:r>
            <w:r w:rsidR="007D3F0E">
              <w:rPr>
                <w:sz w:val="22"/>
                <w:szCs w:val="22"/>
              </w:rPr>
              <w:t xml:space="preserve"> 3) </w:t>
            </w:r>
            <w:r w:rsidR="007C5427">
              <w:rPr>
                <w:sz w:val="22"/>
                <w:szCs w:val="22"/>
              </w:rPr>
              <w:t xml:space="preserve">a </w:t>
            </w:r>
            <w:r w:rsidRPr="00424C68">
              <w:rPr>
                <w:sz w:val="22"/>
                <w:szCs w:val="22"/>
              </w:rPr>
              <w:t xml:space="preserve">technology-based sensing approach, in which operators would employ </w:t>
            </w:r>
            <w:r w:rsidR="007E79A1">
              <w:rPr>
                <w:sz w:val="22"/>
                <w:szCs w:val="22"/>
              </w:rPr>
              <w:t>such</w:t>
            </w:r>
            <w:r w:rsidRPr="00424C68" w:rsidR="007E79A1">
              <w:rPr>
                <w:sz w:val="22"/>
                <w:szCs w:val="22"/>
              </w:rPr>
              <w:t xml:space="preserve"> </w:t>
            </w:r>
            <w:r w:rsidRPr="00424C68">
              <w:rPr>
                <w:sz w:val="22"/>
                <w:szCs w:val="22"/>
              </w:rPr>
              <w:t>technologies to avoid harmful interference from one another.</w:t>
            </w:r>
          </w:p>
          <w:p w:rsidR="007D3F0E" w:rsidP="00424C68" w14:paraId="7A940DD6" w14:textId="77777777">
            <w:pPr>
              <w:rPr>
                <w:sz w:val="22"/>
                <w:szCs w:val="22"/>
              </w:rPr>
            </w:pPr>
          </w:p>
          <w:p w:rsidR="00424C68" w:rsidP="00424C68" w14:paraId="2E11569B" w14:textId="566B7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NPRM </w:t>
            </w:r>
            <w:r w:rsidR="00E33174">
              <w:rPr>
                <w:sz w:val="22"/>
                <w:szCs w:val="22"/>
              </w:rPr>
              <w:t xml:space="preserve">proposes </w:t>
            </w:r>
            <w:r w:rsidRPr="00E33174" w:rsidR="00E33174">
              <w:rPr>
                <w:sz w:val="22"/>
                <w:szCs w:val="22"/>
              </w:rPr>
              <w:t>licensing the 42 GHz band as five 100 megahertz channels</w:t>
            </w:r>
            <w:r w:rsidR="00E33174">
              <w:rPr>
                <w:sz w:val="22"/>
                <w:szCs w:val="22"/>
              </w:rPr>
              <w:t xml:space="preserve">, and </w:t>
            </w:r>
            <w:r>
              <w:rPr>
                <w:sz w:val="22"/>
                <w:szCs w:val="22"/>
              </w:rPr>
              <w:t>seek</w:t>
            </w:r>
            <w:r w:rsidR="00E3317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Pr="00424C68">
              <w:rPr>
                <w:sz w:val="22"/>
                <w:szCs w:val="22"/>
              </w:rPr>
              <w:t>comment on other aspects of implementing a shared licensing approach, including coordination mechanisms, first-in-time protections, buildout requirements, technical rules, and potential synergies with the sharing approaches being considered for the Lower 37 GHz (37-37.6 GHz) band.</w:t>
            </w:r>
            <w:r>
              <w:rPr>
                <w:sz w:val="22"/>
                <w:szCs w:val="22"/>
              </w:rPr>
              <w:t xml:space="preserve">  It also proposes </w:t>
            </w:r>
            <w:r w:rsidR="007C5427">
              <w:rPr>
                <w:sz w:val="22"/>
                <w:szCs w:val="22"/>
              </w:rPr>
              <w:t>measures to protect</w:t>
            </w:r>
            <w:r>
              <w:rPr>
                <w:sz w:val="22"/>
                <w:szCs w:val="22"/>
              </w:rPr>
              <w:t xml:space="preserve"> </w:t>
            </w:r>
            <w:r w:rsidRPr="00424C68">
              <w:rPr>
                <w:sz w:val="22"/>
                <w:szCs w:val="22"/>
              </w:rPr>
              <w:t>radioastronomy services in the adjacent 42.5-43.5 GHz band.</w:t>
            </w:r>
          </w:p>
          <w:p w:rsidR="00BD19E8" w:rsidP="002E165B" w14:paraId="4DABD61E" w14:textId="77777777">
            <w:pPr>
              <w:rPr>
                <w:sz w:val="22"/>
                <w:szCs w:val="22"/>
              </w:rPr>
            </w:pPr>
          </w:p>
          <w:p w:rsidR="0079615C" w:rsidRPr="0079615C" w:rsidP="0079615C" w14:paraId="488BFA5A" w14:textId="1487CECC">
            <w:pPr>
              <w:rPr>
                <w:sz w:val="22"/>
                <w:szCs w:val="22"/>
              </w:rPr>
            </w:pPr>
            <w:r w:rsidRPr="0079615C">
              <w:rPr>
                <w:sz w:val="22"/>
                <w:szCs w:val="22"/>
              </w:rPr>
              <w:t xml:space="preserve">Action by the Commission June 8, 2023 by Notice of Proposed Rulemaking (FCC 23-51).  Chairwoman </w:t>
            </w:r>
            <w:r w:rsidRPr="0079615C">
              <w:rPr>
                <w:sz w:val="22"/>
                <w:szCs w:val="22"/>
              </w:rPr>
              <w:t>Rosenworcel</w:t>
            </w:r>
            <w:r w:rsidRPr="0079615C">
              <w:rPr>
                <w:sz w:val="22"/>
                <w:szCs w:val="22"/>
              </w:rPr>
              <w:t xml:space="preserve">, Commissioners </w:t>
            </w:r>
            <w:r w:rsidRPr="0079615C">
              <w:rPr>
                <w:sz w:val="22"/>
                <w:szCs w:val="22"/>
              </w:rPr>
              <w:t>Carr</w:t>
            </w:r>
            <w:r w:rsidRPr="0079615C">
              <w:rPr>
                <w:sz w:val="22"/>
                <w:szCs w:val="22"/>
              </w:rPr>
              <w:t xml:space="preserve">, Starks, and </w:t>
            </w:r>
            <w:r w:rsidRPr="0079615C">
              <w:rPr>
                <w:sz w:val="22"/>
                <w:szCs w:val="22"/>
              </w:rPr>
              <w:t>Simington</w:t>
            </w:r>
            <w:r w:rsidRPr="0079615C">
              <w:rPr>
                <w:sz w:val="22"/>
                <w:szCs w:val="22"/>
              </w:rPr>
              <w:t xml:space="preserve"> approving.  Chairwoman </w:t>
            </w:r>
            <w:r w:rsidRPr="0079615C">
              <w:rPr>
                <w:sz w:val="22"/>
                <w:szCs w:val="22"/>
              </w:rPr>
              <w:t>Rosenworcel</w:t>
            </w:r>
            <w:r>
              <w:rPr>
                <w:sz w:val="22"/>
                <w:szCs w:val="22"/>
              </w:rPr>
              <w:t xml:space="preserve"> </w:t>
            </w:r>
            <w:r w:rsidRPr="0079615C">
              <w:rPr>
                <w:sz w:val="22"/>
                <w:szCs w:val="22"/>
              </w:rPr>
              <w:t xml:space="preserve">issuing </w:t>
            </w:r>
            <w:r>
              <w:rPr>
                <w:sz w:val="22"/>
                <w:szCs w:val="22"/>
              </w:rPr>
              <w:t xml:space="preserve">a </w:t>
            </w:r>
            <w:r w:rsidRPr="0079615C">
              <w:rPr>
                <w:sz w:val="22"/>
                <w:szCs w:val="22"/>
              </w:rPr>
              <w:t>separate statement.</w:t>
            </w:r>
          </w:p>
          <w:p w:rsidR="0079615C" w:rsidRPr="0079615C" w:rsidP="0079615C" w14:paraId="3D1023D0" w14:textId="77777777">
            <w:pPr>
              <w:rPr>
                <w:sz w:val="22"/>
                <w:szCs w:val="22"/>
              </w:rPr>
            </w:pPr>
          </w:p>
          <w:p w:rsidR="0079615C" w:rsidP="0079615C" w14:paraId="6E61FF0A" w14:textId="2F3AC997">
            <w:pPr>
              <w:rPr>
                <w:sz w:val="22"/>
                <w:szCs w:val="22"/>
              </w:rPr>
            </w:pPr>
            <w:r w:rsidRPr="0079615C">
              <w:rPr>
                <w:sz w:val="22"/>
                <w:szCs w:val="22"/>
              </w:rPr>
              <w:t>WT Docket No. 23-158; GN Docket No. 14-177</w:t>
            </w:r>
          </w:p>
          <w:p w:rsidR="0079615C" w:rsidRPr="002E165B" w:rsidP="0079615C" w14:paraId="2C4C5181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4421BD5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732998B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B3910D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747A31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3DD939E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20"/>
    <w:rsid w:val="00004F20"/>
    <w:rsid w:val="0002500C"/>
    <w:rsid w:val="000311FC"/>
    <w:rsid w:val="00031EBF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07A2"/>
    <w:rsid w:val="001733A6"/>
    <w:rsid w:val="001865A9"/>
    <w:rsid w:val="00187DB2"/>
    <w:rsid w:val="001B20BB"/>
    <w:rsid w:val="001C4370"/>
    <w:rsid w:val="001D2230"/>
    <w:rsid w:val="001D3779"/>
    <w:rsid w:val="001E3FDC"/>
    <w:rsid w:val="001F0469"/>
    <w:rsid w:val="001F6D11"/>
    <w:rsid w:val="00203A98"/>
    <w:rsid w:val="00206EDD"/>
    <w:rsid w:val="0021247E"/>
    <w:rsid w:val="002146F6"/>
    <w:rsid w:val="00222C68"/>
    <w:rsid w:val="00231C32"/>
    <w:rsid w:val="00240345"/>
    <w:rsid w:val="002421F0"/>
    <w:rsid w:val="00247274"/>
    <w:rsid w:val="00266966"/>
    <w:rsid w:val="00285C36"/>
    <w:rsid w:val="00286596"/>
    <w:rsid w:val="00294C0C"/>
    <w:rsid w:val="002A0934"/>
    <w:rsid w:val="002B1013"/>
    <w:rsid w:val="002D03E5"/>
    <w:rsid w:val="002E165B"/>
    <w:rsid w:val="002E3F1D"/>
    <w:rsid w:val="002F31D0"/>
    <w:rsid w:val="002F37EF"/>
    <w:rsid w:val="00300359"/>
    <w:rsid w:val="0031773E"/>
    <w:rsid w:val="00324BEA"/>
    <w:rsid w:val="00333871"/>
    <w:rsid w:val="00347716"/>
    <w:rsid w:val="003506E1"/>
    <w:rsid w:val="003727E3"/>
    <w:rsid w:val="00385A93"/>
    <w:rsid w:val="003910F1"/>
    <w:rsid w:val="003D7499"/>
    <w:rsid w:val="003E42FC"/>
    <w:rsid w:val="003E5991"/>
    <w:rsid w:val="003F344A"/>
    <w:rsid w:val="003F4D78"/>
    <w:rsid w:val="00403FF0"/>
    <w:rsid w:val="0042046D"/>
    <w:rsid w:val="0042116E"/>
    <w:rsid w:val="00424C68"/>
    <w:rsid w:val="00425AEF"/>
    <w:rsid w:val="00426518"/>
    <w:rsid w:val="00427B06"/>
    <w:rsid w:val="00441F59"/>
    <w:rsid w:val="00444E07"/>
    <w:rsid w:val="00444FA9"/>
    <w:rsid w:val="0047327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57757"/>
    <w:rsid w:val="00571B83"/>
    <w:rsid w:val="005740ED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1D50"/>
    <w:rsid w:val="00674C86"/>
    <w:rsid w:val="0068015E"/>
    <w:rsid w:val="006861AB"/>
    <w:rsid w:val="00686B89"/>
    <w:rsid w:val="0069420F"/>
    <w:rsid w:val="00696097"/>
    <w:rsid w:val="006A0CA0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9615C"/>
    <w:rsid w:val="007A44F8"/>
    <w:rsid w:val="007C5427"/>
    <w:rsid w:val="007D21BF"/>
    <w:rsid w:val="007D3F0E"/>
    <w:rsid w:val="007E79A1"/>
    <w:rsid w:val="007F3C12"/>
    <w:rsid w:val="007F5205"/>
    <w:rsid w:val="0080486B"/>
    <w:rsid w:val="008215E7"/>
    <w:rsid w:val="00830FC6"/>
    <w:rsid w:val="008445E7"/>
    <w:rsid w:val="00850E26"/>
    <w:rsid w:val="00865EAA"/>
    <w:rsid w:val="00866F06"/>
    <w:rsid w:val="008728F5"/>
    <w:rsid w:val="008824C2"/>
    <w:rsid w:val="008960E4"/>
    <w:rsid w:val="008A3940"/>
    <w:rsid w:val="008B0534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0186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17719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32DD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E79FE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E1EF0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B6D4A"/>
    <w:rsid w:val="00DC15A9"/>
    <w:rsid w:val="00DC40AA"/>
    <w:rsid w:val="00DD1750"/>
    <w:rsid w:val="00E33174"/>
    <w:rsid w:val="00E349AA"/>
    <w:rsid w:val="00E41390"/>
    <w:rsid w:val="00E41CA0"/>
    <w:rsid w:val="00E4366B"/>
    <w:rsid w:val="00E50A4A"/>
    <w:rsid w:val="00E606DE"/>
    <w:rsid w:val="00E61374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2820"/>
    <w:rsid w:val="00EE0E90"/>
    <w:rsid w:val="00EF3BCA"/>
    <w:rsid w:val="00EF729B"/>
    <w:rsid w:val="00F01B0D"/>
    <w:rsid w:val="00F1238F"/>
    <w:rsid w:val="00F16485"/>
    <w:rsid w:val="00F228ED"/>
    <w:rsid w:val="00F22C59"/>
    <w:rsid w:val="00F26E31"/>
    <w:rsid w:val="00F27C6C"/>
    <w:rsid w:val="00F34A8D"/>
    <w:rsid w:val="00F34BC7"/>
    <w:rsid w:val="00F44B1D"/>
    <w:rsid w:val="00F50D25"/>
    <w:rsid w:val="00F535D8"/>
    <w:rsid w:val="00F61155"/>
    <w:rsid w:val="00F64463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324F74A"/>
  <w15:docId w15:val="{17C5BC5B-2C8C-4BB9-B888-04EF46CC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445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