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1E11429" w14:textId="77777777" w:rsidTr="007E1522">
        <w:tblPrEx>
          <w:tblW w:w="0" w:type="auto"/>
          <w:tblLook w:val="0000"/>
        </w:tblPrEx>
        <w:trPr>
          <w:trHeight w:val="2181"/>
        </w:trPr>
        <w:tc>
          <w:tcPr>
            <w:tcW w:w="8856" w:type="dxa"/>
          </w:tcPr>
          <w:p w:rsidR="00FF232D" w:rsidP="006A7D75" w14:paraId="6D6417A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EB4EF6" w14:textId="77777777">
            <w:pPr>
              <w:rPr>
                <w:b/>
                <w:bCs/>
                <w:sz w:val="12"/>
                <w:szCs w:val="12"/>
              </w:rPr>
            </w:pPr>
          </w:p>
          <w:p w:rsidR="007A44F8" w:rsidRPr="002566E9" w:rsidP="00BB4E29" w14:paraId="6540F454" w14:textId="77777777">
            <w:pPr>
              <w:rPr>
                <w:b/>
                <w:bCs/>
                <w:sz w:val="22"/>
                <w:szCs w:val="22"/>
                <w:lang w:val="es-ES"/>
              </w:rPr>
            </w:pPr>
            <w:r w:rsidRPr="002566E9">
              <w:rPr>
                <w:b/>
                <w:bCs/>
                <w:sz w:val="22"/>
                <w:szCs w:val="22"/>
                <w:lang w:val="es-ES"/>
              </w:rPr>
              <w:t xml:space="preserve">Media </w:t>
            </w:r>
            <w:r w:rsidRPr="002566E9">
              <w:rPr>
                <w:b/>
                <w:bCs/>
                <w:sz w:val="22"/>
                <w:szCs w:val="22"/>
                <w:lang w:val="es-ES"/>
              </w:rPr>
              <w:t>Contact</w:t>
            </w:r>
            <w:r w:rsidRPr="002566E9">
              <w:rPr>
                <w:b/>
                <w:bCs/>
                <w:sz w:val="22"/>
                <w:szCs w:val="22"/>
                <w:lang w:val="es-ES"/>
              </w:rPr>
              <w:t xml:space="preserve">: </w:t>
            </w:r>
          </w:p>
          <w:p w:rsidR="00FF232D" w:rsidP="00BB4E29" w14:paraId="3CE1B8CA" w14:textId="4C9418A3">
            <w:pPr>
              <w:rPr>
                <w:bCs/>
                <w:sz w:val="22"/>
                <w:szCs w:val="22"/>
                <w:lang w:val="es-ES"/>
              </w:rPr>
            </w:pPr>
            <w:r>
              <w:rPr>
                <w:bCs/>
                <w:sz w:val="22"/>
                <w:szCs w:val="22"/>
                <w:lang w:val="es-ES"/>
              </w:rPr>
              <w:t>Katie Gorscak</w:t>
            </w:r>
          </w:p>
          <w:p w:rsidR="00FB6712" w:rsidRPr="002566E9" w:rsidP="00BB4E29" w14:paraId="5DD21161" w14:textId="10953836">
            <w:pPr>
              <w:rPr>
                <w:bCs/>
                <w:sz w:val="22"/>
                <w:szCs w:val="22"/>
                <w:lang w:val="es-ES"/>
              </w:rPr>
            </w:pPr>
            <w:r>
              <w:rPr>
                <w:bCs/>
                <w:sz w:val="22"/>
                <w:szCs w:val="22"/>
                <w:lang w:val="es-ES"/>
              </w:rPr>
              <w:t>katie.gorscak@fcc.gov</w:t>
            </w:r>
          </w:p>
          <w:p w:rsidR="007A44F8" w:rsidRPr="002566E9" w:rsidP="00BB4E29" w14:paraId="3A7AE251" w14:textId="77777777">
            <w:pPr>
              <w:rPr>
                <w:bCs/>
                <w:sz w:val="22"/>
                <w:szCs w:val="22"/>
                <w:lang w:val="es-ES"/>
              </w:rPr>
            </w:pPr>
          </w:p>
          <w:p w:rsidR="007A44F8" w:rsidRPr="008A3940" w:rsidP="00BB4E29" w14:paraId="17491B77" w14:textId="77777777">
            <w:pPr>
              <w:rPr>
                <w:b/>
                <w:sz w:val="22"/>
                <w:szCs w:val="22"/>
              </w:rPr>
            </w:pPr>
            <w:r w:rsidRPr="008A3940">
              <w:rPr>
                <w:b/>
                <w:sz w:val="22"/>
                <w:szCs w:val="22"/>
              </w:rPr>
              <w:t>For Immediate Release</w:t>
            </w:r>
          </w:p>
          <w:p w:rsidR="007A44F8" w:rsidRPr="004A729A" w:rsidP="00BB4E29" w14:paraId="6AAF5621" w14:textId="77777777">
            <w:pPr>
              <w:jc w:val="center"/>
              <w:rPr>
                <w:b/>
                <w:bCs/>
                <w:sz w:val="22"/>
                <w:szCs w:val="22"/>
              </w:rPr>
            </w:pPr>
          </w:p>
          <w:p w:rsidR="0094364D" w:rsidP="0094364D" w14:paraId="71B8ADEA" w14:textId="5421DA20">
            <w:pPr>
              <w:tabs>
                <w:tab w:val="left" w:pos="8625"/>
              </w:tabs>
              <w:spacing w:after="120"/>
              <w:jc w:val="center"/>
              <w:rPr>
                <w:b/>
                <w:bCs/>
                <w:sz w:val="26"/>
                <w:szCs w:val="26"/>
              </w:rPr>
            </w:pPr>
            <w:r>
              <w:rPr>
                <w:b/>
                <w:bCs/>
                <w:sz w:val="26"/>
                <w:szCs w:val="26"/>
              </w:rPr>
              <w:t xml:space="preserve">FCC </w:t>
            </w:r>
            <w:r w:rsidR="005E7126">
              <w:rPr>
                <w:b/>
                <w:bCs/>
                <w:sz w:val="26"/>
                <w:szCs w:val="26"/>
              </w:rPr>
              <w:t xml:space="preserve">ADOPTS </w:t>
            </w:r>
            <w:r>
              <w:rPr>
                <w:b/>
                <w:bCs/>
                <w:sz w:val="26"/>
                <w:szCs w:val="26"/>
              </w:rPr>
              <w:t>PROPOS</w:t>
            </w:r>
            <w:r w:rsidR="005E7126">
              <w:rPr>
                <w:b/>
                <w:bCs/>
                <w:sz w:val="26"/>
                <w:szCs w:val="26"/>
              </w:rPr>
              <w:t xml:space="preserve">AL </w:t>
            </w:r>
            <w:r w:rsidRPr="7C16D109" w:rsidR="002566E9">
              <w:rPr>
                <w:b/>
                <w:bCs/>
                <w:sz w:val="26"/>
                <w:szCs w:val="26"/>
              </w:rPr>
              <w:t xml:space="preserve">TO SUPPORT LOCAL JOURNALISM </w:t>
            </w:r>
          </w:p>
          <w:p w:rsidR="0094364D" w:rsidRPr="00632E4B" w:rsidP="7C16D109" w14:paraId="54F4E6FD" w14:textId="2DD53C6B">
            <w:pPr>
              <w:tabs>
                <w:tab w:val="left" w:pos="8625"/>
              </w:tabs>
              <w:jc w:val="center"/>
              <w:rPr>
                <w:b/>
                <w:bCs/>
                <w:i/>
                <w:iCs/>
              </w:rPr>
            </w:pPr>
            <w:r>
              <w:rPr>
                <w:b/>
                <w:bCs/>
                <w:i/>
                <w:iCs/>
              </w:rPr>
              <w:t xml:space="preserve">Notice of Proposed Rulemaking Proposes to </w:t>
            </w:r>
            <w:r w:rsidRPr="7C16D109" w:rsidR="002566E9">
              <w:rPr>
                <w:b/>
                <w:bCs/>
                <w:i/>
                <w:iCs/>
              </w:rPr>
              <w:t>Prioritize License Application Review for Broadcasters that Provide Locally Originated Programming</w:t>
            </w:r>
          </w:p>
          <w:p w:rsidR="0094364D" w:rsidRPr="006B0A70" w:rsidP="0094364D" w14:paraId="524E50D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7E1522" w:rsidP="007E1522" w14:paraId="5EC051B8" w14:textId="5CB4FB60">
            <w:pPr>
              <w:rPr>
                <w:sz w:val="22"/>
                <w:szCs w:val="22"/>
              </w:rPr>
            </w:pPr>
            <w:r w:rsidRPr="7C16D109">
              <w:rPr>
                <w:sz w:val="22"/>
                <w:szCs w:val="22"/>
              </w:rPr>
              <w:t xml:space="preserve">WASHINGTON, </w:t>
            </w:r>
            <w:r>
              <w:rPr>
                <w:sz w:val="22"/>
                <w:szCs w:val="22"/>
              </w:rPr>
              <w:t>January</w:t>
            </w:r>
            <w:r w:rsidR="00611B47">
              <w:rPr>
                <w:sz w:val="22"/>
                <w:szCs w:val="22"/>
              </w:rPr>
              <w:t xml:space="preserve"> 17</w:t>
            </w:r>
            <w:r>
              <w:rPr>
                <w:sz w:val="22"/>
                <w:szCs w:val="22"/>
              </w:rPr>
              <w:t>, 2024</w:t>
            </w:r>
            <w:r w:rsidRPr="7C16D109">
              <w:rPr>
                <w:sz w:val="22"/>
                <w:szCs w:val="22"/>
              </w:rPr>
              <w:t>—</w:t>
            </w:r>
            <w:r w:rsidRPr="007E1522">
              <w:rPr>
                <w:sz w:val="22"/>
                <w:szCs w:val="22"/>
              </w:rPr>
              <w:t xml:space="preserve">Today, </w:t>
            </w:r>
            <w:r w:rsidR="00F17BD6">
              <w:rPr>
                <w:sz w:val="22"/>
                <w:szCs w:val="22"/>
              </w:rPr>
              <w:t xml:space="preserve">the </w:t>
            </w:r>
            <w:r w:rsidRPr="007E1522">
              <w:rPr>
                <w:sz w:val="22"/>
                <w:szCs w:val="22"/>
              </w:rPr>
              <w:t xml:space="preserve">Federal Communications Commission </w:t>
            </w:r>
            <w:r w:rsidR="00F17BD6">
              <w:rPr>
                <w:sz w:val="22"/>
                <w:szCs w:val="22"/>
              </w:rPr>
              <w:t xml:space="preserve">adopted a </w:t>
            </w:r>
            <w:hyperlink r:id="rId5" w:history="1">
              <w:r w:rsidRPr="000F740F">
                <w:rPr>
                  <w:rStyle w:val="Hyperlink"/>
                  <w:sz w:val="22"/>
                  <w:szCs w:val="22"/>
                </w:rPr>
                <w:t>proposal</w:t>
              </w:r>
            </w:hyperlink>
            <w:r w:rsidRPr="007E1522">
              <w:rPr>
                <w:sz w:val="22"/>
                <w:szCs w:val="22"/>
              </w:rPr>
              <w:t xml:space="preserve"> </w:t>
            </w:r>
            <w:r w:rsidR="00F17BD6">
              <w:rPr>
                <w:sz w:val="22"/>
                <w:szCs w:val="22"/>
              </w:rPr>
              <w:t xml:space="preserve">to </w:t>
            </w:r>
            <w:r w:rsidRPr="007E1522">
              <w:rPr>
                <w:sz w:val="22"/>
                <w:szCs w:val="22"/>
              </w:rPr>
              <w:t>advance the Commission’s longstanding policy goal of supporting local journalism and broadcasters’ commitment to meet the needs and interests of local communities.</w:t>
            </w:r>
            <w:r w:rsidR="00584C8C">
              <w:rPr>
                <w:sz w:val="22"/>
                <w:szCs w:val="22"/>
              </w:rPr>
              <w:t xml:space="preserve">  </w:t>
            </w:r>
            <w:r w:rsidRPr="007E1522">
              <w:rPr>
                <w:sz w:val="22"/>
                <w:szCs w:val="22"/>
              </w:rPr>
              <w:t>Th</w:t>
            </w:r>
            <w:r w:rsidR="00363D79">
              <w:rPr>
                <w:sz w:val="22"/>
                <w:szCs w:val="22"/>
              </w:rPr>
              <w:t>e</w:t>
            </w:r>
            <w:r w:rsidRPr="007E1522">
              <w:rPr>
                <w:sz w:val="22"/>
                <w:szCs w:val="22"/>
              </w:rPr>
              <w:t xml:space="preserve"> proposal explores incentivizing the production of local programming by prioritizing the processing and review of applications from broadcast stations that invest in and prioritize local programming in communities across the country.</w:t>
            </w:r>
          </w:p>
          <w:p w:rsidR="004B3939" w:rsidP="007E1522" w14:paraId="590443BB" w14:textId="77777777">
            <w:pPr>
              <w:rPr>
                <w:sz w:val="22"/>
                <w:szCs w:val="22"/>
              </w:rPr>
            </w:pPr>
          </w:p>
          <w:p w:rsidR="004B3939" w:rsidRPr="004B3939" w:rsidP="007E1522" w14:paraId="1570A79E" w14:textId="0C74B0BD">
            <w:pPr>
              <w:rPr>
                <w:sz w:val="22"/>
                <w:szCs w:val="22"/>
              </w:rPr>
            </w:pPr>
            <w:r w:rsidRPr="004B3939">
              <w:rPr>
                <w:sz w:val="22"/>
                <w:szCs w:val="22"/>
              </w:rPr>
              <w:t xml:space="preserve">“We want to ensure our policies support local journalism because it is so vital for our communities and our country.  This creative proposal offers a new way to do just that,” </w:t>
            </w:r>
            <w:r w:rsidRPr="004B3939">
              <w:rPr>
                <w:b/>
                <w:bCs/>
                <w:sz w:val="22"/>
                <w:szCs w:val="22"/>
              </w:rPr>
              <w:t>said Chairwoman Jessica Rosenworcel.</w:t>
            </w:r>
          </w:p>
          <w:p w:rsidR="00A3385A" w:rsidP="007E1522" w14:paraId="046521E3" w14:textId="77777777">
            <w:pPr>
              <w:rPr>
                <w:sz w:val="22"/>
                <w:szCs w:val="22"/>
              </w:rPr>
            </w:pPr>
          </w:p>
          <w:p w:rsidR="00A3385A" w:rsidRPr="00A3385A" w:rsidP="007E1522" w14:paraId="25765A78" w14:textId="78CD4117">
            <w:pPr>
              <w:rPr>
                <w:sz w:val="22"/>
                <w:szCs w:val="22"/>
              </w:rPr>
            </w:pPr>
            <w:r w:rsidRPr="00A3385A">
              <w:rPr>
                <w:sz w:val="22"/>
                <w:szCs w:val="22"/>
              </w:rPr>
              <w:t xml:space="preserve">Specifically, </w:t>
            </w:r>
            <w:r>
              <w:rPr>
                <w:sz w:val="22"/>
                <w:szCs w:val="22"/>
              </w:rPr>
              <w:t>the</w:t>
            </w:r>
            <w:r w:rsidR="007B7DD9">
              <w:rPr>
                <w:sz w:val="22"/>
                <w:szCs w:val="22"/>
              </w:rPr>
              <w:t xml:space="preserve"> Commission proposes </w:t>
            </w:r>
            <w:r w:rsidR="001271C4">
              <w:rPr>
                <w:sz w:val="22"/>
                <w:szCs w:val="22"/>
              </w:rPr>
              <w:t xml:space="preserve">to adopt an application processing policy that, </w:t>
            </w:r>
            <w:r w:rsidRPr="00A3385A">
              <w:rPr>
                <w:sz w:val="22"/>
                <w:szCs w:val="22"/>
              </w:rPr>
              <w:t>w</w:t>
            </w:r>
            <w:r w:rsidR="00182CB7">
              <w:rPr>
                <w:sz w:val="22"/>
                <w:szCs w:val="22"/>
              </w:rPr>
              <w:t xml:space="preserve">ith respect to </w:t>
            </w:r>
            <w:r w:rsidRPr="00A3385A">
              <w:rPr>
                <w:sz w:val="22"/>
                <w:szCs w:val="22"/>
              </w:rPr>
              <w:t xml:space="preserve">applications for renewal, transfer, or assignment of </w:t>
            </w:r>
            <w:r w:rsidR="006F227D">
              <w:rPr>
                <w:sz w:val="22"/>
                <w:szCs w:val="22"/>
              </w:rPr>
              <w:t xml:space="preserve">a </w:t>
            </w:r>
            <w:r w:rsidRPr="00A3385A">
              <w:rPr>
                <w:sz w:val="22"/>
                <w:szCs w:val="22"/>
              </w:rPr>
              <w:t xml:space="preserve">license, </w:t>
            </w:r>
            <w:r w:rsidR="007B7DD9">
              <w:rPr>
                <w:sz w:val="22"/>
                <w:szCs w:val="22"/>
              </w:rPr>
              <w:t xml:space="preserve">would </w:t>
            </w:r>
            <w:r w:rsidRPr="00A3385A">
              <w:rPr>
                <w:sz w:val="22"/>
                <w:szCs w:val="22"/>
              </w:rPr>
              <w:t xml:space="preserve">prioritize evaluation of those applications filed by stations that certify that they provide locally originated programming.  These applications would be the first to be reviewed, which would likely result in quicker action and, if the application is granted, quicker approval of these applications.  </w:t>
            </w:r>
          </w:p>
          <w:p w:rsidR="00F93E1B" w:rsidRPr="00F93E1B" w:rsidP="00F93E1B" w14:paraId="2DB5ABAF" w14:textId="77777777">
            <w:pPr>
              <w:rPr>
                <w:sz w:val="22"/>
                <w:szCs w:val="22"/>
              </w:rPr>
            </w:pPr>
          </w:p>
          <w:p w:rsidR="004F0F1F" w:rsidRPr="007475A1" w:rsidP="00850E26" w14:paraId="4925861A" w14:textId="77777777">
            <w:pPr>
              <w:ind w:right="72"/>
              <w:jc w:val="center"/>
              <w:rPr>
                <w:sz w:val="22"/>
                <w:szCs w:val="22"/>
              </w:rPr>
            </w:pPr>
            <w:r w:rsidRPr="007475A1">
              <w:rPr>
                <w:sz w:val="22"/>
                <w:szCs w:val="22"/>
              </w:rPr>
              <w:t>###</w:t>
            </w:r>
          </w:p>
          <w:p w:rsidR="00CC5E08" w:rsidRPr="0080486B" w:rsidP="00850E26" w14:paraId="3F9660C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70B50CB" w14:textId="77777777">
            <w:pPr>
              <w:ind w:right="72"/>
              <w:jc w:val="center"/>
              <w:rPr>
                <w:b/>
                <w:bCs/>
                <w:sz w:val="18"/>
                <w:szCs w:val="18"/>
              </w:rPr>
            </w:pPr>
          </w:p>
          <w:p w:rsidR="00EE0E90" w:rsidRPr="00EF729B" w:rsidP="00850E26" w14:paraId="58272C7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2CF67AC" w14:textId="77777777">
      <w:pPr>
        <w:rPr>
          <w:b/>
          <w:bCs/>
          <w:sz w:val="2"/>
          <w:szCs w:val="2"/>
        </w:rPr>
      </w:pPr>
    </w:p>
    <w:sectPr w:rsidSect="00F067F9">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30DD3"/>
    <w:multiLevelType w:val="hybridMultilevel"/>
    <w:tmpl w:val="F3628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6B0D9C"/>
    <w:multiLevelType w:val="hybridMultilevel"/>
    <w:tmpl w:val="88A48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8A2E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2AE79F9"/>
    <w:multiLevelType w:val="hybridMultilevel"/>
    <w:tmpl w:val="53F8C9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45837F1F"/>
    <w:multiLevelType w:val="hybridMultilevel"/>
    <w:tmpl w:val="FB42C13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6">
    <w:nsid w:val="49550458"/>
    <w:multiLevelType w:val="hybridMultilevel"/>
    <w:tmpl w:val="BAFCC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3BE3652"/>
    <w:multiLevelType w:val="hybridMultilevel"/>
    <w:tmpl w:val="39CEE29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8">
    <w:nsid w:val="79F8648D"/>
    <w:multiLevelType w:val="hybridMultilevel"/>
    <w:tmpl w:val="D2AED56A"/>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8"/>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4D"/>
    <w:rsid w:val="0002500C"/>
    <w:rsid w:val="0002738F"/>
    <w:rsid w:val="000311FC"/>
    <w:rsid w:val="00040127"/>
    <w:rsid w:val="00052A30"/>
    <w:rsid w:val="00055EA8"/>
    <w:rsid w:val="00065E2D"/>
    <w:rsid w:val="00070164"/>
    <w:rsid w:val="00081232"/>
    <w:rsid w:val="00083627"/>
    <w:rsid w:val="000857CE"/>
    <w:rsid w:val="00091E65"/>
    <w:rsid w:val="00096D4A"/>
    <w:rsid w:val="000A38EA"/>
    <w:rsid w:val="000B7210"/>
    <w:rsid w:val="000B7D60"/>
    <w:rsid w:val="000C1E47"/>
    <w:rsid w:val="000C26F3"/>
    <w:rsid w:val="000E049E"/>
    <w:rsid w:val="000F0F25"/>
    <w:rsid w:val="000F740F"/>
    <w:rsid w:val="001040C6"/>
    <w:rsid w:val="0010799B"/>
    <w:rsid w:val="00117DB2"/>
    <w:rsid w:val="00123ED2"/>
    <w:rsid w:val="00125BE0"/>
    <w:rsid w:val="001271C4"/>
    <w:rsid w:val="00130B42"/>
    <w:rsid w:val="00142C13"/>
    <w:rsid w:val="00152776"/>
    <w:rsid w:val="00153222"/>
    <w:rsid w:val="001577D3"/>
    <w:rsid w:val="00162404"/>
    <w:rsid w:val="001733A6"/>
    <w:rsid w:val="00182CB7"/>
    <w:rsid w:val="001865A9"/>
    <w:rsid w:val="00187DB2"/>
    <w:rsid w:val="001B20BB"/>
    <w:rsid w:val="001C4370"/>
    <w:rsid w:val="001C6949"/>
    <w:rsid w:val="001D3779"/>
    <w:rsid w:val="001D4FC7"/>
    <w:rsid w:val="001F0469"/>
    <w:rsid w:val="00203A98"/>
    <w:rsid w:val="00206EDD"/>
    <w:rsid w:val="0021247E"/>
    <w:rsid w:val="002146F6"/>
    <w:rsid w:val="00231C32"/>
    <w:rsid w:val="00240345"/>
    <w:rsid w:val="002421F0"/>
    <w:rsid w:val="00247274"/>
    <w:rsid w:val="002566E9"/>
    <w:rsid w:val="00266966"/>
    <w:rsid w:val="00271AF8"/>
    <w:rsid w:val="002773EA"/>
    <w:rsid w:val="00285C36"/>
    <w:rsid w:val="00286596"/>
    <w:rsid w:val="002914B3"/>
    <w:rsid w:val="00294C0C"/>
    <w:rsid w:val="002969D8"/>
    <w:rsid w:val="002A0934"/>
    <w:rsid w:val="002B1013"/>
    <w:rsid w:val="002B34C2"/>
    <w:rsid w:val="002D03E5"/>
    <w:rsid w:val="002E165B"/>
    <w:rsid w:val="002E3F1D"/>
    <w:rsid w:val="002F31D0"/>
    <w:rsid w:val="00300359"/>
    <w:rsid w:val="00312E0E"/>
    <w:rsid w:val="0031773E"/>
    <w:rsid w:val="00333871"/>
    <w:rsid w:val="00347716"/>
    <w:rsid w:val="003506E1"/>
    <w:rsid w:val="00363D79"/>
    <w:rsid w:val="003727E3"/>
    <w:rsid w:val="00385A93"/>
    <w:rsid w:val="003910F1"/>
    <w:rsid w:val="003D7499"/>
    <w:rsid w:val="003E2476"/>
    <w:rsid w:val="003E42FC"/>
    <w:rsid w:val="003E5991"/>
    <w:rsid w:val="003E7CD9"/>
    <w:rsid w:val="003F344A"/>
    <w:rsid w:val="00403FF0"/>
    <w:rsid w:val="0042046D"/>
    <w:rsid w:val="0042116E"/>
    <w:rsid w:val="00425AEF"/>
    <w:rsid w:val="00426518"/>
    <w:rsid w:val="00427B06"/>
    <w:rsid w:val="00441F59"/>
    <w:rsid w:val="00444E07"/>
    <w:rsid w:val="00444FA9"/>
    <w:rsid w:val="00447DBF"/>
    <w:rsid w:val="004540DB"/>
    <w:rsid w:val="00473E9C"/>
    <w:rsid w:val="00480099"/>
    <w:rsid w:val="004941A2"/>
    <w:rsid w:val="00497858"/>
    <w:rsid w:val="004A22ED"/>
    <w:rsid w:val="004A729A"/>
    <w:rsid w:val="004B3939"/>
    <w:rsid w:val="004B4FEA"/>
    <w:rsid w:val="004C0ADA"/>
    <w:rsid w:val="004C433E"/>
    <w:rsid w:val="004C4512"/>
    <w:rsid w:val="004C4F36"/>
    <w:rsid w:val="004D3D85"/>
    <w:rsid w:val="004E2BD8"/>
    <w:rsid w:val="004F0F1F"/>
    <w:rsid w:val="005022AA"/>
    <w:rsid w:val="00504845"/>
    <w:rsid w:val="0050757F"/>
    <w:rsid w:val="00516AD2"/>
    <w:rsid w:val="00545DAE"/>
    <w:rsid w:val="00552416"/>
    <w:rsid w:val="0056459E"/>
    <w:rsid w:val="00571B83"/>
    <w:rsid w:val="00575A00"/>
    <w:rsid w:val="00584C8C"/>
    <w:rsid w:val="00586417"/>
    <w:rsid w:val="0058673C"/>
    <w:rsid w:val="005A7972"/>
    <w:rsid w:val="005B17E7"/>
    <w:rsid w:val="005B2643"/>
    <w:rsid w:val="005D17FD"/>
    <w:rsid w:val="005E4B44"/>
    <w:rsid w:val="005E7126"/>
    <w:rsid w:val="005F0D55"/>
    <w:rsid w:val="005F183E"/>
    <w:rsid w:val="00600DDA"/>
    <w:rsid w:val="00601B9C"/>
    <w:rsid w:val="00603A30"/>
    <w:rsid w:val="00604211"/>
    <w:rsid w:val="00611B47"/>
    <w:rsid w:val="00613498"/>
    <w:rsid w:val="00617B94"/>
    <w:rsid w:val="00620BED"/>
    <w:rsid w:val="00632E4B"/>
    <w:rsid w:val="006360F8"/>
    <w:rsid w:val="006415B4"/>
    <w:rsid w:val="00644E3D"/>
    <w:rsid w:val="00651B9E"/>
    <w:rsid w:val="00652019"/>
    <w:rsid w:val="00656263"/>
    <w:rsid w:val="00657EC9"/>
    <w:rsid w:val="00661411"/>
    <w:rsid w:val="00665633"/>
    <w:rsid w:val="00674C86"/>
    <w:rsid w:val="00675436"/>
    <w:rsid w:val="0068015E"/>
    <w:rsid w:val="006861AB"/>
    <w:rsid w:val="006862D2"/>
    <w:rsid w:val="00686B89"/>
    <w:rsid w:val="00693817"/>
    <w:rsid w:val="0069420F"/>
    <w:rsid w:val="006A2FC5"/>
    <w:rsid w:val="006A7D75"/>
    <w:rsid w:val="006B0A70"/>
    <w:rsid w:val="006B606A"/>
    <w:rsid w:val="006C33AF"/>
    <w:rsid w:val="006D16EF"/>
    <w:rsid w:val="006D5D22"/>
    <w:rsid w:val="006E0324"/>
    <w:rsid w:val="006E4A76"/>
    <w:rsid w:val="006F1DBD"/>
    <w:rsid w:val="006F227D"/>
    <w:rsid w:val="00700556"/>
    <w:rsid w:val="007021F9"/>
    <w:rsid w:val="0070589A"/>
    <w:rsid w:val="007167DD"/>
    <w:rsid w:val="0072478B"/>
    <w:rsid w:val="00732A46"/>
    <w:rsid w:val="00733C58"/>
    <w:rsid w:val="0073414D"/>
    <w:rsid w:val="007475A1"/>
    <w:rsid w:val="0075235E"/>
    <w:rsid w:val="007528A5"/>
    <w:rsid w:val="0075568B"/>
    <w:rsid w:val="007664E7"/>
    <w:rsid w:val="007732CC"/>
    <w:rsid w:val="00774079"/>
    <w:rsid w:val="0077752B"/>
    <w:rsid w:val="007908B9"/>
    <w:rsid w:val="00793D6F"/>
    <w:rsid w:val="00794090"/>
    <w:rsid w:val="007A44F8"/>
    <w:rsid w:val="007A512D"/>
    <w:rsid w:val="007B7DD9"/>
    <w:rsid w:val="007D21BF"/>
    <w:rsid w:val="007E0AEE"/>
    <w:rsid w:val="007E1522"/>
    <w:rsid w:val="007F3C12"/>
    <w:rsid w:val="007F5205"/>
    <w:rsid w:val="0080486B"/>
    <w:rsid w:val="008215E7"/>
    <w:rsid w:val="00830FC6"/>
    <w:rsid w:val="0083236B"/>
    <w:rsid w:val="00841B7B"/>
    <w:rsid w:val="00850E26"/>
    <w:rsid w:val="00855835"/>
    <w:rsid w:val="00861EAB"/>
    <w:rsid w:val="00864841"/>
    <w:rsid w:val="00865EAA"/>
    <w:rsid w:val="00866F06"/>
    <w:rsid w:val="008728F5"/>
    <w:rsid w:val="00875E0C"/>
    <w:rsid w:val="008824C2"/>
    <w:rsid w:val="0089372A"/>
    <w:rsid w:val="008960E4"/>
    <w:rsid w:val="008A3940"/>
    <w:rsid w:val="008A64C6"/>
    <w:rsid w:val="008B13C9"/>
    <w:rsid w:val="008B67C0"/>
    <w:rsid w:val="008C248C"/>
    <w:rsid w:val="008C5432"/>
    <w:rsid w:val="008C7BF1"/>
    <w:rsid w:val="008D00D6"/>
    <w:rsid w:val="008D1F8F"/>
    <w:rsid w:val="008D4D00"/>
    <w:rsid w:val="008D4E5E"/>
    <w:rsid w:val="008D7ABD"/>
    <w:rsid w:val="008E55A2"/>
    <w:rsid w:val="008F1609"/>
    <w:rsid w:val="008F78D8"/>
    <w:rsid w:val="00916456"/>
    <w:rsid w:val="0093373C"/>
    <w:rsid w:val="00941904"/>
    <w:rsid w:val="0094364D"/>
    <w:rsid w:val="00961620"/>
    <w:rsid w:val="00966F6A"/>
    <w:rsid w:val="009734B6"/>
    <w:rsid w:val="0098096F"/>
    <w:rsid w:val="0098437A"/>
    <w:rsid w:val="00986C92"/>
    <w:rsid w:val="00987CE5"/>
    <w:rsid w:val="00993C47"/>
    <w:rsid w:val="00996601"/>
    <w:rsid w:val="009972BC"/>
    <w:rsid w:val="009B4B16"/>
    <w:rsid w:val="009E54A1"/>
    <w:rsid w:val="009F4E25"/>
    <w:rsid w:val="009F5B1F"/>
    <w:rsid w:val="00A1685A"/>
    <w:rsid w:val="00A225A9"/>
    <w:rsid w:val="00A3308E"/>
    <w:rsid w:val="00A3385A"/>
    <w:rsid w:val="00A35DFD"/>
    <w:rsid w:val="00A61B4C"/>
    <w:rsid w:val="00A702DF"/>
    <w:rsid w:val="00A775A3"/>
    <w:rsid w:val="00A81700"/>
    <w:rsid w:val="00A81B5B"/>
    <w:rsid w:val="00A82FAD"/>
    <w:rsid w:val="00A9673A"/>
    <w:rsid w:val="00A96EF2"/>
    <w:rsid w:val="00AA5C35"/>
    <w:rsid w:val="00AA5ED9"/>
    <w:rsid w:val="00AB473C"/>
    <w:rsid w:val="00AC001B"/>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87B17"/>
    <w:rsid w:val="00B93ED0"/>
    <w:rsid w:val="00B97D88"/>
    <w:rsid w:val="00BA6350"/>
    <w:rsid w:val="00BB4E29"/>
    <w:rsid w:val="00BB74C9"/>
    <w:rsid w:val="00BC3AB6"/>
    <w:rsid w:val="00BD13E8"/>
    <w:rsid w:val="00BD19E8"/>
    <w:rsid w:val="00BD4273"/>
    <w:rsid w:val="00BF1704"/>
    <w:rsid w:val="00C21B11"/>
    <w:rsid w:val="00C2213C"/>
    <w:rsid w:val="00C30FDB"/>
    <w:rsid w:val="00C31ED8"/>
    <w:rsid w:val="00C3345B"/>
    <w:rsid w:val="00C432E4"/>
    <w:rsid w:val="00C63103"/>
    <w:rsid w:val="00C70C26"/>
    <w:rsid w:val="00C72001"/>
    <w:rsid w:val="00C772B7"/>
    <w:rsid w:val="00C80347"/>
    <w:rsid w:val="00CA4469"/>
    <w:rsid w:val="00CB0370"/>
    <w:rsid w:val="00CB24D2"/>
    <w:rsid w:val="00CB7C1A"/>
    <w:rsid w:val="00CC5E08"/>
    <w:rsid w:val="00CD1051"/>
    <w:rsid w:val="00CD1173"/>
    <w:rsid w:val="00CD46A7"/>
    <w:rsid w:val="00CD6C33"/>
    <w:rsid w:val="00CE14FD"/>
    <w:rsid w:val="00CF6860"/>
    <w:rsid w:val="00D02AC6"/>
    <w:rsid w:val="00D03E17"/>
    <w:rsid w:val="00D03F0C"/>
    <w:rsid w:val="00D04312"/>
    <w:rsid w:val="00D16A7F"/>
    <w:rsid w:val="00D16AD2"/>
    <w:rsid w:val="00D22596"/>
    <w:rsid w:val="00D22691"/>
    <w:rsid w:val="00D24C3D"/>
    <w:rsid w:val="00D3320E"/>
    <w:rsid w:val="00D46CB1"/>
    <w:rsid w:val="00D50F25"/>
    <w:rsid w:val="00D61B84"/>
    <w:rsid w:val="00D723F0"/>
    <w:rsid w:val="00D8133F"/>
    <w:rsid w:val="00D861EE"/>
    <w:rsid w:val="00D8701F"/>
    <w:rsid w:val="00D95B05"/>
    <w:rsid w:val="00D97E2D"/>
    <w:rsid w:val="00DA103D"/>
    <w:rsid w:val="00DA45D3"/>
    <w:rsid w:val="00DA4772"/>
    <w:rsid w:val="00DA7B44"/>
    <w:rsid w:val="00DB2667"/>
    <w:rsid w:val="00DB67B7"/>
    <w:rsid w:val="00DC15A9"/>
    <w:rsid w:val="00DC1760"/>
    <w:rsid w:val="00DC40AA"/>
    <w:rsid w:val="00DD1750"/>
    <w:rsid w:val="00E15533"/>
    <w:rsid w:val="00E25B5D"/>
    <w:rsid w:val="00E349AA"/>
    <w:rsid w:val="00E34E35"/>
    <w:rsid w:val="00E35989"/>
    <w:rsid w:val="00E41390"/>
    <w:rsid w:val="00E41CA0"/>
    <w:rsid w:val="00E4366B"/>
    <w:rsid w:val="00E43A68"/>
    <w:rsid w:val="00E50A4A"/>
    <w:rsid w:val="00E606DE"/>
    <w:rsid w:val="00E644FE"/>
    <w:rsid w:val="00E72733"/>
    <w:rsid w:val="00E742FA"/>
    <w:rsid w:val="00E76816"/>
    <w:rsid w:val="00E83DBF"/>
    <w:rsid w:val="00E87C13"/>
    <w:rsid w:val="00E94CD9"/>
    <w:rsid w:val="00EA1A76"/>
    <w:rsid w:val="00EA290B"/>
    <w:rsid w:val="00EB2820"/>
    <w:rsid w:val="00EC7173"/>
    <w:rsid w:val="00ED1373"/>
    <w:rsid w:val="00ED1429"/>
    <w:rsid w:val="00ED5DAF"/>
    <w:rsid w:val="00EE0E90"/>
    <w:rsid w:val="00EF3BCA"/>
    <w:rsid w:val="00EF729B"/>
    <w:rsid w:val="00F01B0D"/>
    <w:rsid w:val="00F067F9"/>
    <w:rsid w:val="00F1238F"/>
    <w:rsid w:val="00F16485"/>
    <w:rsid w:val="00F17BD6"/>
    <w:rsid w:val="00F228ED"/>
    <w:rsid w:val="00F26E31"/>
    <w:rsid w:val="00F27C6C"/>
    <w:rsid w:val="00F34A8D"/>
    <w:rsid w:val="00F50D25"/>
    <w:rsid w:val="00F53117"/>
    <w:rsid w:val="00F535D8"/>
    <w:rsid w:val="00F61155"/>
    <w:rsid w:val="00F6603D"/>
    <w:rsid w:val="00F708E3"/>
    <w:rsid w:val="00F7488E"/>
    <w:rsid w:val="00F76540"/>
    <w:rsid w:val="00F76561"/>
    <w:rsid w:val="00F832B0"/>
    <w:rsid w:val="00F84736"/>
    <w:rsid w:val="00F93E1B"/>
    <w:rsid w:val="00FB6712"/>
    <w:rsid w:val="00FC6C29"/>
    <w:rsid w:val="00FD58E0"/>
    <w:rsid w:val="00FD71AE"/>
    <w:rsid w:val="00FE0198"/>
    <w:rsid w:val="00FE3A7C"/>
    <w:rsid w:val="00FE52AF"/>
    <w:rsid w:val="00FF1C0B"/>
    <w:rsid w:val="00FF232D"/>
    <w:rsid w:val="00FF7F9B"/>
    <w:rsid w:val="33A0232A"/>
    <w:rsid w:val="7C16D1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8A22F19"/>
  <w15:docId w15:val="{F8F3C878-0D2D-4C31-BC8A-850006A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4364D"/>
    <w:pPr>
      <w:ind w:left="720"/>
      <w:contextualSpacing/>
    </w:pPr>
  </w:style>
  <w:style w:type="paragraph" w:customStyle="1" w:styleId="ParaNum">
    <w:name w:val="ParaNum"/>
    <w:basedOn w:val="Normal"/>
    <w:autoRedefine/>
    <w:rsid w:val="000F0F25"/>
    <w:pPr>
      <w:widowControl w:val="0"/>
      <w:snapToGrid w:val="0"/>
    </w:pPr>
    <w:rPr>
      <w:i/>
      <w:iCs/>
      <w:snapToGrid w:val="0"/>
      <w:sz w:val="22"/>
      <w:szCs w:val="22"/>
    </w:rPr>
  </w:style>
  <w:style w:type="paragraph" w:styleId="Revision">
    <w:name w:val="Revision"/>
    <w:hidden/>
    <w:uiPriority w:val="99"/>
    <w:semiHidden/>
    <w:rsid w:val="00D50F25"/>
    <w:rPr>
      <w:sz w:val="24"/>
      <w:szCs w:val="24"/>
    </w:rPr>
  </w:style>
  <w:style w:type="character" w:styleId="CommentReference">
    <w:name w:val="annotation reference"/>
    <w:basedOn w:val="DefaultParagraphFont"/>
    <w:semiHidden/>
    <w:unhideWhenUsed/>
    <w:rsid w:val="00733C58"/>
    <w:rPr>
      <w:sz w:val="16"/>
      <w:szCs w:val="16"/>
    </w:rPr>
  </w:style>
  <w:style w:type="paragraph" w:styleId="CommentText">
    <w:name w:val="annotation text"/>
    <w:basedOn w:val="Normal"/>
    <w:link w:val="CommentTextChar"/>
    <w:unhideWhenUsed/>
    <w:rsid w:val="00733C58"/>
    <w:rPr>
      <w:sz w:val="20"/>
      <w:szCs w:val="20"/>
    </w:rPr>
  </w:style>
  <w:style w:type="character" w:customStyle="1" w:styleId="CommentTextChar">
    <w:name w:val="Comment Text Char"/>
    <w:basedOn w:val="DefaultParagraphFont"/>
    <w:link w:val="CommentText"/>
    <w:rsid w:val="00733C58"/>
  </w:style>
  <w:style w:type="paragraph" w:styleId="CommentSubject">
    <w:name w:val="annotation subject"/>
    <w:basedOn w:val="CommentText"/>
    <w:next w:val="CommentText"/>
    <w:link w:val="CommentSubjectChar"/>
    <w:semiHidden/>
    <w:unhideWhenUsed/>
    <w:rsid w:val="00733C58"/>
    <w:rPr>
      <w:b/>
      <w:bCs/>
    </w:rPr>
  </w:style>
  <w:style w:type="character" w:customStyle="1" w:styleId="CommentSubjectChar">
    <w:name w:val="Comment Subject Char"/>
    <w:basedOn w:val="CommentTextChar"/>
    <w:link w:val="CommentSubject"/>
    <w:semiHidden/>
    <w:rsid w:val="00733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policy-promote-localis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