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3BE1AB85" w14:textId="77777777" w:rsidTr="09E7F665">
        <w:tblPrEx>
          <w:tblW w:w="8880" w:type="dxa"/>
          <w:tblLook w:val="0000"/>
        </w:tblPrEx>
        <w:trPr>
          <w:trHeight w:val="2181"/>
        </w:trPr>
        <w:tc>
          <w:tcPr>
            <w:tcW w:w="8880" w:type="dxa"/>
          </w:tcPr>
          <w:p w:rsidR="00FF232D" w:rsidP="006A7D75" w14:paraId="71D905E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DC40ACB" w14:textId="77777777">
            <w:pPr>
              <w:rPr>
                <w:b/>
                <w:bCs/>
                <w:sz w:val="12"/>
                <w:szCs w:val="12"/>
              </w:rPr>
            </w:pPr>
          </w:p>
          <w:p w:rsidR="007A44F8" w:rsidRPr="008A3940" w:rsidP="00BB4E29" w14:paraId="54DED71A" w14:textId="77777777">
            <w:pPr>
              <w:rPr>
                <w:b/>
                <w:bCs/>
                <w:sz w:val="22"/>
                <w:szCs w:val="22"/>
              </w:rPr>
            </w:pPr>
            <w:r w:rsidRPr="008A3940">
              <w:rPr>
                <w:b/>
                <w:bCs/>
                <w:sz w:val="22"/>
                <w:szCs w:val="22"/>
              </w:rPr>
              <w:t xml:space="preserve">Media Contact: </w:t>
            </w:r>
          </w:p>
          <w:p w:rsidR="007A44F8" w:rsidRPr="008A3940" w:rsidP="00BB4E29" w14:paraId="03EED39F" w14:textId="2616F9BE">
            <w:pPr>
              <w:rPr>
                <w:bCs/>
                <w:sz w:val="22"/>
                <w:szCs w:val="22"/>
              </w:rPr>
            </w:pPr>
            <w:r>
              <w:rPr>
                <w:bCs/>
                <w:sz w:val="22"/>
                <w:szCs w:val="22"/>
              </w:rPr>
              <w:t>Rochelle Cohen</w:t>
            </w:r>
          </w:p>
          <w:p w:rsidR="00FF232D" w:rsidRPr="008A3940" w:rsidP="00BB4E29" w14:paraId="7C391FB3" w14:textId="0D228B80">
            <w:pPr>
              <w:rPr>
                <w:bCs/>
                <w:sz w:val="22"/>
                <w:szCs w:val="22"/>
              </w:rPr>
            </w:pPr>
            <w:r>
              <w:rPr>
                <w:bCs/>
                <w:sz w:val="22"/>
                <w:szCs w:val="22"/>
              </w:rPr>
              <w:t>rochelle.cohen</w:t>
            </w:r>
            <w:r w:rsidRPr="008A3940" w:rsidR="007A44F8">
              <w:rPr>
                <w:bCs/>
                <w:sz w:val="22"/>
                <w:szCs w:val="22"/>
              </w:rPr>
              <w:t>@fcc.gov</w:t>
            </w:r>
          </w:p>
          <w:p w:rsidR="007A44F8" w:rsidRPr="008A3940" w:rsidP="00BB4E29" w14:paraId="368204EC" w14:textId="77777777">
            <w:pPr>
              <w:rPr>
                <w:bCs/>
                <w:sz w:val="22"/>
                <w:szCs w:val="22"/>
              </w:rPr>
            </w:pPr>
          </w:p>
          <w:p w:rsidR="007A44F8" w:rsidRPr="008A3940" w:rsidP="00BB4E29" w14:paraId="3503A4FB" w14:textId="77777777">
            <w:pPr>
              <w:rPr>
                <w:b/>
                <w:sz w:val="22"/>
                <w:szCs w:val="22"/>
              </w:rPr>
            </w:pPr>
            <w:r w:rsidRPr="008A3940">
              <w:rPr>
                <w:b/>
                <w:sz w:val="22"/>
                <w:szCs w:val="22"/>
              </w:rPr>
              <w:t>For Immediate Release</w:t>
            </w:r>
          </w:p>
          <w:p w:rsidR="007A44F8" w:rsidRPr="004A729A" w:rsidP="00BB4E29" w14:paraId="67DD0374" w14:textId="77777777">
            <w:pPr>
              <w:jc w:val="center"/>
              <w:rPr>
                <w:b/>
                <w:bCs/>
                <w:sz w:val="22"/>
                <w:szCs w:val="22"/>
              </w:rPr>
            </w:pPr>
          </w:p>
          <w:p w:rsidR="00C96A50" w:rsidRPr="006D69BD" w:rsidP="006D69BD" w14:paraId="463B10D0" w14:textId="59BBC8B6">
            <w:pPr>
              <w:tabs>
                <w:tab w:val="left" w:pos="8625"/>
              </w:tabs>
              <w:spacing w:after="120"/>
              <w:jc w:val="center"/>
              <w:rPr>
                <w:b/>
                <w:bCs/>
                <w:sz w:val="26"/>
                <w:szCs w:val="26"/>
              </w:rPr>
            </w:pPr>
            <w:r>
              <w:rPr>
                <w:b/>
                <w:bCs/>
                <w:sz w:val="26"/>
                <w:szCs w:val="26"/>
              </w:rPr>
              <w:t xml:space="preserve">FCC </w:t>
            </w:r>
            <w:r w:rsidR="002A4C96">
              <w:rPr>
                <w:b/>
                <w:bCs/>
                <w:sz w:val="26"/>
                <w:szCs w:val="26"/>
              </w:rPr>
              <w:t xml:space="preserve">ADOPTS RULES TO IMPROVE ROUTING OF </w:t>
            </w:r>
            <w:r w:rsidR="006D69BD">
              <w:rPr>
                <w:b/>
                <w:bCs/>
                <w:sz w:val="26"/>
                <w:szCs w:val="26"/>
              </w:rPr>
              <w:t xml:space="preserve">WIRELESS </w:t>
            </w:r>
            <w:r w:rsidR="002A4C96">
              <w:rPr>
                <w:b/>
                <w:bCs/>
                <w:sz w:val="26"/>
                <w:szCs w:val="26"/>
              </w:rPr>
              <w:t>911 CALLS</w:t>
            </w:r>
            <w:r w:rsidR="006D69BD">
              <w:rPr>
                <w:b/>
                <w:bCs/>
                <w:sz w:val="26"/>
                <w:szCs w:val="26"/>
              </w:rPr>
              <w:t xml:space="preserve"> AND SUPPORT FASTER EMERGENCY RESPONSE</w:t>
            </w:r>
          </w:p>
          <w:p w:rsidR="00F61155" w:rsidRPr="00136577" w:rsidP="00F64AC7" w14:paraId="1EF17E3E" w14:textId="77777777">
            <w:pPr>
              <w:tabs>
                <w:tab w:val="left" w:pos="8625"/>
              </w:tabs>
              <w:rPr>
                <w:i/>
                <w:color w:val="F2F2F2" w:themeColor="background1" w:themeShade="F2"/>
                <w:sz w:val="22"/>
                <w:szCs w:val="22"/>
              </w:rPr>
            </w:pPr>
            <w:r w:rsidRPr="00412025">
              <w:rPr>
                <w:b/>
                <w:bCs/>
                <w:i/>
                <w:sz w:val="22"/>
                <w:szCs w:val="22"/>
              </w:rPr>
              <w:t xml:space="preserve">  </w:t>
            </w:r>
            <w:r w:rsidRPr="00412025">
              <w:rPr>
                <w:b/>
                <w:bCs/>
                <w:i/>
                <w:color w:val="F2F2F2" w:themeColor="background1" w:themeShade="F2"/>
                <w:sz w:val="22"/>
                <w:szCs w:val="22"/>
              </w:rPr>
              <w:t>--</w:t>
            </w:r>
            <w:r w:rsidRPr="00412025" w:rsidR="00347716">
              <w:rPr>
                <w:b/>
                <w:bCs/>
                <w:i/>
                <w:color w:val="F2F2F2" w:themeColor="background1" w:themeShade="F2"/>
                <w:sz w:val="22"/>
                <w:szCs w:val="22"/>
              </w:rPr>
              <w:t xml:space="preserve"> </w:t>
            </w:r>
          </w:p>
          <w:p w:rsidR="000A2F10" w:rsidRPr="005D6CA2" w:rsidP="00F64AC7" w14:paraId="367BFE92" w14:textId="1F44CC77">
            <w:pPr>
              <w:rPr>
                <w:sz w:val="22"/>
                <w:szCs w:val="22"/>
              </w:rPr>
            </w:pPr>
            <w:r w:rsidRPr="09E7F665">
              <w:rPr>
                <w:sz w:val="22"/>
                <w:szCs w:val="22"/>
              </w:rPr>
              <w:t xml:space="preserve">WASHINGTON, </w:t>
            </w:r>
            <w:r w:rsidRPr="09E7F665" w:rsidR="00F77180">
              <w:rPr>
                <w:color w:val="000000" w:themeColor="text1"/>
                <w:sz w:val="22"/>
                <w:szCs w:val="22"/>
              </w:rPr>
              <w:t xml:space="preserve">January 25, </w:t>
            </w:r>
            <w:r w:rsidRPr="09E7F665" w:rsidR="00065E2D">
              <w:rPr>
                <w:color w:val="000000" w:themeColor="text1"/>
                <w:sz w:val="22"/>
                <w:szCs w:val="22"/>
              </w:rPr>
              <w:t>20</w:t>
            </w:r>
            <w:r w:rsidRPr="09E7F665" w:rsidR="006D16EF">
              <w:rPr>
                <w:color w:val="000000" w:themeColor="text1"/>
                <w:sz w:val="22"/>
                <w:szCs w:val="22"/>
              </w:rPr>
              <w:t>2</w:t>
            </w:r>
            <w:r w:rsidRPr="09E7F665" w:rsidR="00F77180">
              <w:rPr>
                <w:color w:val="000000" w:themeColor="text1"/>
                <w:sz w:val="22"/>
                <w:szCs w:val="22"/>
              </w:rPr>
              <w:t>4</w:t>
            </w:r>
            <w:r w:rsidRPr="09E7F665" w:rsidR="00D861EE">
              <w:rPr>
                <w:color w:val="000000" w:themeColor="text1"/>
                <w:sz w:val="22"/>
                <w:szCs w:val="22"/>
              </w:rPr>
              <w:t>—</w:t>
            </w:r>
            <w:r w:rsidRPr="0018281E" w:rsidR="00E417BE">
              <w:rPr>
                <w:color w:val="000000" w:themeColor="text1"/>
                <w:sz w:val="22"/>
                <w:szCs w:val="22"/>
              </w:rPr>
              <w:t xml:space="preserve">The </w:t>
            </w:r>
            <w:r w:rsidRPr="005D6CA2" w:rsidR="00972130">
              <w:rPr>
                <w:color w:val="000000" w:themeColor="text1"/>
                <w:sz w:val="22"/>
                <w:szCs w:val="22"/>
              </w:rPr>
              <w:t xml:space="preserve">Federal Communications Commission </w:t>
            </w:r>
            <w:r w:rsidRPr="005D6CA2" w:rsidR="00DF43B3">
              <w:rPr>
                <w:color w:val="000000" w:themeColor="text1"/>
                <w:sz w:val="22"/>
                <w:szCs w:val="22"/>
              </w:rPr>
              <w:t>today</w:t>
            </w:r>
            <w:r w:rsidRPr="005D6CA2" w:rsidR="006D69BD">
              <w:rPr>
                <w:color w:val="000000" w:themeColor="text1"/>
                <w:sz w:val="22"/>
                <w:szCs w:val="22"/>
              </w:rPr>
              <w:t xml:space="preserve"> </w:t>
            </w:r>
            <w:r w:rsidRPr="005D6CA2" w:rsidR="00623A84">
              <w:rPr>
                <w:sz w:val="22"/>
                <w:szCs w:val="22"/>
              </w:rPr>
              <w:t xml:space="preserve">adopted rules to more precisely route wireless 911 calls and </w:t>
            </w:r>
            <w:hyperlink r:id="rId5" w:history="1">
              <w:r w:rsidRPr="005D6CA2" w:rsidR="00623A84">
                <w:rPr>
                  <w:rStyle w:val="Hyperlink"/>
                  <w:sz w:val="22"/>
                  <w:szCs w:val="22"/>
                </w:rPr>
                <w:t>Real</w:t>
              </w:r>
              <w:r w:rsidRPr="005D6CA2" w:rsidR="0083705F">
                <w:rPr>
                  <w:rStyle w:val="Hyperlink"/>
                  <w:sz w:val="22"/>
                  <w:szCs w:val="22"/>
                </w:rPr>
                <w:t>-</w:t>
              </w:r>
              <w:r w:rsidRPr="005D6CA2" w:rsidR="00623A84">
                <w:rPr>
                  <w:rStyle w:val="Hyperlink"/>
                  <w:sz w:val="22"/>
                  <w:szCs w:val="22"/>
                </w:rPr>
                <w:t>Time Texts (RTT)</w:t>
              </w:r>
            </w:hyperlink>
            <w:r w:rsidRPr="005D6CA2" w:rsidR="00623A84">
              <w:rPr>
                <w:sz w:val="22"/>
                <w:szCs w:val="22"/>
              </w:rPr>
              <w:t xml:space="preserve"> to 911 call centers, which can result in faster response times during emergencies</w:t>
            </w:r>
            <w:r w:rsidRPr="005D6CA2" w:rsidR="003B467D">
              <w:rPr>
                <w:sz w:val="22"/>
                <w:szCs w:val="22"/>
              </w:rPr>
              <w:t xml:space="preserve"> and ultimately save lives</w:t>
            </w:r>
            <w:r w:rsidRPr="005D6CA2" w:rsidR="00623A84">
              <w:rPr>
                <w:sz w:val="22"/>
                <w:szCs w:val="22"/>
              </w:rPr>
              <w:t>.</w:t>
            </w:r>
          </w:p>
          <w:p w:rsidR="00C4040E" w:rsidRPr="005D6CA2" w:rsidP="00F64AC7" w14:paraId="1CDA25DA" w14:textId="77777777">
            <w:pPr>
              <w:rPr>
                <w:sz w:val="22"/>
                <w:szCs w:val="22"/>
              </w:rPr>
            </w:pPr>
          </w:p>
          <w:p w:rsidR="00C4040E" w:rsidRPr="0018281E" w:rsidP="00C4040E" w14:paraId="700F430E" w14:textId="77777777">
            <w:pPr>
              <w:rPr>
                <w:sz w:val="22"/>
                <w:szCs w:val="22"/>
              </w:rPr>
            </w:pPr>
            <w:r w:rsidRPr="0018281E">
              <w:rPr>
                <w:sz w:val="22"/>
                <w:szCs w:val="22"/>
              </w:rPr>
              <w:t xml:space="preserve">Wireless 911 calls have historically been routed to 911 call centers based on the location of the cell tower that handles the call.  But in some cases—for example, if a 911 call is made near a county or a city border—the nearest cell tower may be in a neighboring jurisdiction.  In these cases, the call may be routed to a 911 call center in that neighboring jurisdiction, not the call center that serves the caller’s location.  These wireless 911 calls must then be re-routed to the proper 911 call center, which can waste valuable time and resources during emergencies. </w:t>
            </w:r>
          </w:p>
          <w:p w:rsidR="00C4040E" w:rsidRPr="0018281E" w:rsidP="00C4040E" w14:paraId="148C6C78" w14:textId="77777777">
            <w:pPr>
              <w:rPr>
                <w:sz w:val="22"/>
                <w:szCs w:val="22"/>
              </w:rPr>
            </w:pPr>
          </w:p>
          <w:p w:rsidR="005579EE" w:rsidRPr="001A4F5A" w:rsidP="00C4040E" w14:paraId="7361ACDE" w14:textId="014A8C77">
            <w:pPr>
              <w:rPr>
                <w:sz w:val="22"/>
                <w:szCs w:val="22"/>
              </w:rPr>
            </w:pPr>
            <w:r w:rsidRPr="0018281E">
              <w:rPr>
                <w:sz w:val="22"/>
                <w:szCs w:val="22"/>
              </w:rPr>
              <w:t xml:space="preserve">The Commission today adopted rules that will require </w:t>
            </w:r>
            <w:r w:rsidRPr="0018281E" w:rsidR="00D97E00">
              <w:rPr>
                <w:sz w:val="22"/>
                <w:szCs w:val="22"/>
              </w:rPr>
              <w:t>all wireless carriers to implement location-based routing nationwide for wireless calls and RTT communications</w:t>
            </w:r>
            <w:r w:rsidRPr="0018281E" w:rsidR="009D4B92">
              <w:rPr>
                <w:sz w:val="22"/>
                <w:szCs w:val="22"/>
              </w:rPr>
              <w:t xml:space="preserve"> </w:t>
            </w:r>
            <w:r w:rsidRPr="0018281E" w:rsidR="00D97E00">
              <w:rPr>
                <w:sz w:val="22"/>
                <w:szCs w:val="22"/>
              </w:rPr>
              <w:t>to 911 call centers.</w:t>
            </w:r>
            <w:r w:rsidRPr="0018281E" w:rsidR="006867FC">
              <w:rPr>
                <w:sz w:val="22"/>
                <w:szCs w:val="22"/>
              </w:rPr>
              <w:t xml:space="preserve"> With this approach, 911 </w:t>
            </w:r>
            <w:r w:rsidRPr="0018281E" w:rsidR="003F332B">
              <w:rPr>
                <w:sz w:val="22"/>
                <w:szCs w:val="22"/>
              </w:rPr>
              <w:t xml:space="preserve">voice </w:t>
            </w:r>
            <w:r w:rsidRPr="0018281E" w:rsidR="006867FC">
              <w:rPr>
                <w:sz w:val="22"/>
                <w:szCs w:val="22"/>
              </w:rPr>
              <w:t>c</w:t>
            </w:r>
            <w:r w:rsidRPr="0018281E" w:rsidR="00C4040E">
              <w:rPr>
                <w:sz w:val="22"/>
                <w:szCs w:val="22"/>
              </w:rPr>
              <w:t xml:space="preserve">alls </w:t>
            </w:r>
            <w:r w:rsidRPr="0018281E" w:rsidR="006867FC">
              <w:rPr>
                <w:sz w:val="22"/>
                <w:szCs w:val="22"/>
              </w:rPr>
              <w:t xml:space="preserve">and </w:t>
            </w:r>
            <w:r w:rsidRPr="0018281E" w:rsidR="0083705F">
              <w:rPr>
                <w:sz w:val="22"/>
                <w:szCs w:val="22"/>
              </w:rPr>
              <w:t>r</w:t>
            </w:r>
            <w:r w:rsidRPr="0018281E" w:rsidR="006867FC">
              <w:rPr>
                <w:sz w:val="22"/>
                <w:szCs w:val="22"/>
              </w:rPr>
              <w:t>eal</w:t>
            </w:r>
            <w:r w:rsidRPr="0018281E" w:rsidR="0083705F">
              <w:rPr>
                <w:sz w:val="22"/>
                <w:szCs w:val="22"/>
              </w:rPr>
              <w:t>-t</w:t>
            </w:r>
            <w:r w:rsidRPr="0018281E" w:rsidR="006867FC">
              <w:rPr>
                <w:sz w:val="22"/>
                <w:szCs w:val="22"/>
              </w:rPr>
              <w:t xml:space="preserve">ime </w:t>
            </w:r>
            <w:r w:rsidRPr="0018281E" w:rsidR="0083705F">
              <w:rPr>
                <w:sz w:val="22"/>
                <w:szCs w:val="22"/>
              </w:rPr>
              <w:t>t</w:t>
            </w:r>
            <w:r w:rsidRPr="0018281E" w:rsidR="003F332B">
              <w:rPr>
                <w:sz w:val="22"/>
                <w:szCs w:val="22"/>
              </w:rPr>
              <w:t xml:space="preserve">exts </w:t>
            </w:r>
            <w:r w:rsidRPr="0018281E" w:rsidR="00FE0F95">
              <w:rPr>
                <w:sz w:val="22"/>
                <w:szCs w:val="22"/>
              </w:rPr>
              <w:t xml:space="preserve">will be routed </w:t>
            </w:r>
            <w:r w:rsidRPr="0018281E" w:rsidR="00C4040E">
              <w:rPr>
                <w:sz w:val="22"/>
                <w:szCs w:val="22"/>
              </w:rPr>
              <w:t>based on the location of</w:t>
            </w:r>
            <w:r w:rsidRPr="0018281E" w:rsidR="00C4040E">
              <w:rPr>
                <w:i/>
                <w:iCs/>
                <w:sz w:val="22"/>
                <w:szCs w:val="22"/>
              </w:rPr>
              <w:t xml:space="preserve"> the caller</w:t>
            </w:r>
            <w:r w:rsidRPr="0018281E" w:rsidR="00C4040E">
              <w:rPr>
                <w:sz w:val="22"/>
                <w:szCs w:val="22"/>
              </w:rPr>
              <w:t xml:space="preserve"> as opposed to the location of</w:t>
            </w:r>
            <w:r w:rsidRPr="0018281E" w:rsidR="00C4040E">
              <w:rPr>
                <w:i/>
                <w:iCs/>
                <w:sz w:val="22"/>
                <w:szCs w:val="22"/>
              </w:rPr>
              <w:t xml:space="preserve"> </w:t>
            </w:r>
            <w:r w:rsidRPr="0018281E" w:rsidR="00C4040E">
              <w:rPr>
                <w:sz w:val="22"/>
                <w:szCs w:val="22"/>
              </w:rPr>
              <w:t>the cell tower that handles that call</w:t>
            </w:r>
            <w:r w:rsidRPr="0018281E" w:rsidR="00390EB8">
              <w:rPr>
                <w:sz w:val="22"/>
                <w:szCs w:val="22"/>
              </w:rPr>
              <w:t xml:space="preserve">.  </w:t>
            </w:r>
            <w:r w:rsidRPr="0018281E" w:rsidR="00056762">
              <w:rPr>
                <w:sz w:val="22"/>
                <w:szCs w:val="22"/>
              </w:rPr>
              <w:t xml:space="preserve">Using this precise location information to route </w:t>
            </w:r>
            <w:r w:rsidRPr="001A4F5A" w:rsidR="00056762">
              <w:rPr>
                <w:sz w:val="22"/>
                <w:szCs w:val="22"/>
              </w:rPr>
              <w:t xml:space="preserve">911 calls </w:t>
            </w:r>
            <w:r w:rsidRPr="001A4F5A" w:rsidR="0079132C">
              <w:rPr>
                <w:sz w:val="22"/>
                <w:szCs w:val="22"/>
              </w:rPr>
              <w:t xml:space="preserve">will result in </w:t>
            </w:r>
            <w:r w:rsidRPr="001A4F5A" w:rsidR="001B71BD">
              <w:rPr>
                <w:sz w:val="22"/>
                <w:szCs w:val="22"/>
              </w:rPr>
              <w:t>millions more wireless 911 callers reach</w:t>
            </w:r>
            <w:r w:rsidRPr="001A4F5A" w:rsidR="00AD1F99">
              <w:rPr>
                <w:sz w:val="22"/>
                <w:szCs w:val="22"/>
              </w:rPr>
              <w:t>ing</w:t>
            </w:r>
            <w:r w:rsidRPr="001A4F5A" w:rsidR="001B71BD">
              <w:rPr>
                <w:sz w:val="22"/>
                <w:szCs w:val="22"/>
              </w:rPr>
              <w:t xml:space="preserve"> emergency responders without the need for transfer or delay. </w:t>
            </w:r>
          </w:p>
          <w:p w:rsidR="00481AA0" w:rsidRPr="001A4F5A" w:rsidP="00A53BF4" w14:paraId="457412BC" w14:textId="77777777">
            <w:pPr>
              <w:rPr>
                <w:sz w:val="22"/>
                <w:szCs w:val="22"/>
              </w:rPr>
            </w:pPr>
          </w:p>
          <w:p w:rsidR="001A4F5A" w:rsidRPr="001A4F5A" w:rsidP="001A4F5A" w14:paraId="09E12F3E" w14:textId="15654544">
            <w:pPr>
              <w:rPr>
                <w:sz w:val="22"/>
                <w:szCs w:val="22"/>
              </w:rPr>
            </w:pPr>
            <w:r w:rsidRPr="001A4F5A">
              <w:rPr>
                <w:sz w:val="22"/>
                <w:szCs w:val="22"/>
              </w:rPr>
              <w:t>Action by the Commission January 25, 202</w:t>
            </w:r>
            <w:r w:rsidR="00A30ED0">
              <w:rPr>
                <w:sz w:val="22"/>
                <w:szCs w:val="22"/>
              </w:rPr>
              <w:t>4</w:t>
            </w:r>
            <w:r w:rsidRPr="001A4F5A">
              <w:rPr>
                <w:sz w:val="22"/>
                <w:szCs w:val="22"/>
              </w:rPr>
              <w:t xml:space="preserve"> by Report and Order (FCC 24-4).  Chairwoman Rosenworcel, Commissioners Carr, Starks, Simington, and Gomez approving.  Chairwoman Rosenworcel, Commissioners Starks</w:t>
            </w:r>
            <w:r>
              <w:rPr>
                <w:sz w:val="22"/>
                <w:szCs w:val="22"/>
              </w:rPr>
              <w:t xml:space="preserve"> </w:t>
            </w:r>
            <w:r w:rsidRPr="001A4F5A">
              <w:rPr>
                <w:sz w:val="22"/>
                <w:szCs w:val="22"/>
              </w:rPr>
              <w:t>and Gomez issuing separate statements.</w:t>
            </w:r>
          </w:p>
          <w:p w:rsidR="001A4F5A" w:rsidRPr="001A4F5A" w:rsidP="001A4F5A" w14:paraId="1EDE119A" w14:textId="77777777">
            <w:pPr>
              <w:rPr>
                <w:sz w:val="22"/>
                <w:szCs w:val="22"/>
              </w:rPr>
            </w:pPr>
          </w:p>
          <w:p w:rsidR="001A4F5A" w:rsidRPr="001A4F5A" w:rsidP="001A4F5A" w14:paraId="495C80D1" w14:textId="4855FDA3">
            <w:pPr>
              <w:rPr>
                <w:sz w:val="22"/>
                <w:szCs w:val="22"/>
              </w:rPr>
            </w:pPr>
            <w:r w:rsidRPr="001A4F5A">
              <w:rPr>
                <w:sz w:val="22"/>
                <w:szCs w:val="22"/>
              </w:rPr>
              <w:t>PS Docket No. 18-64</w:t>
            </w:r>
          </w:p>
          <w:p w:rsidR="001A4F5A" w:rsidP="001A4F5A" w14:paraId="1A11FAE9" w14:textId="77777777"/>
          <w:p w:rsidR="004F0F1F" w:rsidRPr="007475A1" w:rsidP="00850E26" w14:paraId="06158AD6" w14:textId="77777777">
            <w:pPr>
              <w:ind w:right="72"/>
              <w:jc w:val="center"/>
              <w:rPr>
                <w:sz w:val="22"/>
                <w:szCs w:val="22"/>
              </w:rPr>
            </w:pPr>
            <w:r w:rsidRPr="007475A1">
              <w:rPr>
                <w:sz w:val="22"/>
                <w:szCs w:val="22"/>
              </w:rPr>
              <w:t>###</w:t>
            </w:r>
          </w:p>
          <w:p w:rsidR="00CC5E08" w:rsidRPr="0080486B" w:rsidP="00850E26" w14:paraId="037BDCF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1D85E3B" w14:textId="77777777">
            <w:pPr>
              <w:ind w:right="72"/>
              <w:jc w:val="center"/>
              <w:rPr>
                <w:b/>
                <w:bCs/>
                <w:sz w:val="18"/>
                <w:szCs w:val="18"/>
              </w:rPr>
            </w:pPr>
          </w:p>
          <w:p w:rsidR="00EE0E90" w:rsidRPr="00EF729B" w:rsidP="00850E26" w14:paraId="24A3D2F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61FD1F8" w14:textId="77777777" w:rsidTr="09E7F665">
        <w:tblPrEx>
          <w:tblW w:w="8880" w:type="dxa"/>
          <w:tblLook w:val="0000"/>
        </w:tblPrEx>
        <w:trPr>
          <w:trHeight w:val="2181"/>
        </w:trPr>
        <w:tc>
          <w:tcPr>
            <w:tcW w:w="8880" w:type="dxa"/>
          </w:tcPr>
          <w:p w:rsidR="00973F51" w:rsidP="006A7D75" w14:paraId="5B7DD9F7" w14:textId="77777777">
            <w:pPr>
              <w:jc w:val="center"/>
              <w:rPr>
                <w:b/>
                <w:i/>
                <w:noProof/>
                <w:sz w:val="28"/>
                <w:szCs w:val="28"/>
              </w:rPr>
            </w:pPr>
          </w:p>
        </w:tc>
      </w:tr>
    </w:tbl>
    <w:p w:rsidR="00D24C3D" w:rsidRPr="007528A5" w14:paraId="0DC6C687" w14:textId="77777777">
      <w:pPr>
        <w:rPr>
          <w:b/>
          <w:bCs/>
          <w:sz w:val="2"/>
          <w:szCs w:val="2"/>
        </w:rPr>
      </w:pPr>
    </w:p>
    <w:sectPr w:rsidSect="00F64C2D">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E2958"/>
    <w:multiLevelType w:val="hybridMultilevel"/>
    <w:tmpl w:val="95985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6934F9"/>
    <w:multiLevelType w:val="hybridMultilevel"/>
    <w:tmpl w:val="D368D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AAB3EAE"/>
    <w:multiLevelType w:val="hybridMultilevel"/>
    <w:tmpl w:val="D526CB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521D5B04"/>
    <w:multiLevelType w:val="hybridMultilevel"/>
    <w:tmpl w:val="4FF00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ADB456C"/>
    <w:multiLevelType w:val="hybridMultilevel"/>
    <w:tmpl w:val="2B7ED3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993C2E"/>
    <w:multiLevelType w:val="hybridMultilevel"/>
    <w:tmpl w:val="07D85A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86"/>
    <w:rsid w:val="00017EDB"/>
    <w:rsid w:val="0002500C"/>
    <w:rsid w:val="000311FC"/>
    <w:rsid w:val="00040127"/>
    <w:rsid w:val="0004182F"/>
    <w:rsid w:val="00042865"/>
    <w:rsid w:val="00050D13"/>
    <w:rsid w:val="000537F7"/>
    <w:rsid w:val="00056762"/>
    <w:rsid w:val="000579AB"/>
    <w:rsid w:val="00065E2D"/>
    <w:rsid w:val="00072165"/>
    <w:rsid w:val="00076C8E"/>
    <w:rsid w:val="00081232"/>
    <w:rsid w:val="000916D9"/>
    <w:rsid w:val="00091E65"/>
    <w:rsid w:val="000958B6"/>
    <w:rsid w:val="00096D4A"/>
    <w:rsid w:val="00097393"/>
    <w:rsid w:val="000A2BD8"/>
    <w:rsid w:val="000A2F10"/>
    <w:rsid w:val="000A38EA"/>
    <w:rsid w:val="000B0746"/>
    <w:rsid w:val="000B4B70"/>
    <w:rsid w:val="000C1E47"/>
    <w:rsid w:val="000C26F3"/>
    <w:rsid w:val="000C3EB7"/>
    <w:rsid w:val="000C4877"/>
    <w:rsid w:val="000E049E"/>
    <w:rsid w:val="000E231D"/>
    <w:rsid w:val="000F6F04"/>
    <w:rsid w:val="0010799B"/>
    <w:rsid w:val="001115F5"/>
    <w:rsid w:val="00117DB2"/>
    <w:rsid w:val="00123ED2"/>
    <w:rsid w:val="001256C2"/>
    <w:rsid w:val="00125BE0"/>
    <w:rsid w:val="0013656F"/>
    <w:rsid w:val="00136577"/>
    <w:rsid w:val="00140F7F"/>
    <w:rsid w:val="00142C13"/>
    <w:rsid w:val="00147888"/>
    <w:rsid w:val="001517E1"/>
    <w:rsid w:val="00151DBE"/>
    <w:rsid w:val="00152776"/>
    <w:rsid w:val="0015295F"/>
    <w:rsid w:val="00153222"/>
    <w:rsid w:val="00154098"/>
    <w:rsid w:val="001577D3"/>
    <w:rsid w:val="001675B8"/>
    <w:rsid w:val="00167679"/>
    <w:rsid w:val="00171751"/>
    <w:rsid w:val="001733A6"/>
    <w:rsid w:val="0018281E"/>
    <w:rsid w:val="001840FE"/>
    <w:rsid w:val="001865A9"/>
    <w:rsid w:val="00187DB2"/>
    <w:rsid w:val="001A4F5A"/>
    <w:rsid w:val="001A7EF0"/>
    <w:rsid w:val="001B20BB"/>
    <w:rsid w:val="001B5D3F"/>
    <w:rsid w:val="001B71BD"/>
    <w:rsid w:val="001C2EE2"/>
    <w:rsid w:val="001C4370"/>
    <w:rsid w:val="001C5266"/>
    <w:rsid w:val="001D03E6"/>
    <w:rsid w:val="001D3779"/>
    <w:rsid w:val="001E10CF"/>
    <w:rsid w:val="001E3CC2"/>
    <w:rsid w:val="001E5CBD"/>
    <w:rsid w:val="001F0469"/>
    <w:rsid w:val="001F7A71"/>
    <w:rsid w:val="00203A98"/>
    <w:rsid w:val="00206EDD"/>
    <w:rsid w:val="0021247E"/>
    <w:rsid w:val="00213520"/>
    <w:rsid w:val="002146F6"/>
    <w:rsid w:val="002150B8"/>
    <w:rsid w:val="00217955"/>
    <w:rsid w:val="00227080"/>
    <w:rsid w:val="00231C32"/>
    <w:rsid w:val="00240345"/>
    <w:rsid w:val="002421F0"/>
    <w:rsid w:val="00247274"/>
    <w:rsid w:val="0025089E"/>
    <w:rsid w:val="00262FB8"/>
    <w:rsid w:val="002649F0"/>
    <w:rsid w:val="002659B8"/>
    <w:rsid w:val="00265B7F"/>
    <w:rsid w:val="00266966"/>
    <w:rsid w:val="00274A74"/>
    <w:rsid w:val="00280B8E"/>
    <w:rsid w:val="00285C36"/>
    <w:rsid w:val="00286596"/>
    <w:rsid w:val="0029244F"/>
    <w:rsid w:val="00294C0C"/>
    <w:rsid w:val="002A0934"/>
    <w:rsid w:val="002A44E3"/>
    <w:rsid w:val="002A4C96"/>
    <w:rsid w:val="002A77AC"/>
    <w:rsid w:val="002B0923"/>
    <w:rsid w:val="002B1013"/>
    <w:rsid w:val="002B3F1B"/>
    <w:rsid w:val="002B6FA6"/>
    <w:rsid w:val="002D03E5"/>
    <w:rsid w:val="002D388E"/>
    <w:rsid w:val="002D5913"/>
    <w:rsid w:val="002E165B"/>
    <w:rsid w:val="002E3F1D"/>
    <w:rsid w:val="002F31D0"/>
    <w:rsid w:val="00300359"/>
    <w:rsid w:val="0030221E"/>
    <w:rsid w:val="0031773E"/>
    <w:rsid w:val="00330544"/>
    <w:rsid w:val="00332E12"/>
    <w:rsid w:val="00333871"/>
    <w:rsid w:val="003440B3"/>
    <w:rsid w:val="0034528A"/>
    <w:rsid w:val="00347716"/>
    <w:rsid w:val="003506E1"/>
    <w:rsid w:val="00357401"/>
    <w:rsid w:val="003727E3"/>
    <w:rsid w:val="003731CE"/>
    <w:rsid w:val="003769E0"/>
    <w:rsid w:val="00385A93"/>
    <w:rsid w:val="00390EB8"/>
    <w:rsid w:val="003910F1"/>
    <w:rsid w:val="003B3EE2"/>
    <w:rsid w:val="003B467D"/>
    <w:rsid w:val="003C298A"/>
    <w:rsid w:val="003C339E"/>
    <w:rsid w:val="003D5306"/>
    <w:rsid w:val="003D7499"/>
    <w:rsid w:val="003D7522"/>
    <w:rsid w:val="003E2E8C"/>
    <w:rsid w:val="003E42FC"/>
    <w:rsid w:val="003E5991"/>
    <w:rsid w:val="003F1FDD"/>
    <w:rsid w:val="003F332B"/>
    <w:rsid w:val="003F344A"/>
    <w:rsid w:val="00401515"/>
    <w:rsid w:val="004015E4"/>
    <w:rsid w:val="00403FF0"/>
    <w:rsid w:val="00404F88"/>
    <w:rsid w:val="00407A13"/>
    <w:rsid w:val="00412025"/>
    <w:rsid w:val="004153AB"/>
    <w:rsid w:val="0042046D"/>
    <w:rsid w:val="0042116E"/>
    <w:rsid w:val="00425AEF"/>
    <w:rsid w:val="00426518"/>
    <w:rsid w:val="00427B06"/>
    <w:rsid w:val="00427B70"/>
    <w:rsid w:val="004367C4"/>
    <w:rsid w:val="00441F59"/>
    <w:rsid w:val="00444E07"/>
    <w:rsid w:val="00444FA9"/>
    <w:rsid w:val="004523D9"/>
    <w:rsid w:val="00457D70"/>
    <w:rsid w:val="00460FC9"/>
    <w:rsid w:val="0046110C"/>
    <w:rsid w:val="004614A7"/>
    <w:rsid w:val="00463E27"/>
    <w:rsid w:val="00473E9C"/>
    <w:rsid w:val="004761BF"/>
    <w:rsid w:val="00480099"/>
    <w:rsid w:val="00481AA0"/>
    <w:rsid w:val="00483F2E"/>
    <w:rsid w:val="00487C95"/>
    <w:rsid w:val="00491503"/>
    <w:rsid w:val="004941A2"/>
    <w:rsid w:val="004961F7"/>
    <w:rsid w:val="00497858"/>
    <w:rsid w:val="004A27A6"/>
    <w:rsid w:val="004A3537"/>
    <w:rsid w:val="004A729A"/>
    <w:rsid w:val="004B4FEA"/>
    <w:rsid w:val="004C0ADA"/>
    <w:rsid w:val="004C433E"/>
    <w:rsid w:val="004C4512"/>
    <w:rsid w:val="004C4F36"/>
    <w:rsid w:val="004D3D85"/>
    <w:rsid w:val="004D5893"/>
    <w:rsid w:val="004E2BD8"/>
    <w:rsid w:val="004F0F1F"/>
    <w:rsid w:val="005022AA"/>
    <w:rsid w:val="00504845"/>
    <w:rsid w:val="0050757F"/>
    <w:rsid w:val="00507B09"/>
    <w:rsid w:val="00516AD2"/>
    <w:rsid w:val="00521854"/>
    <w:rsid w:val="00526FE2"/>
    <w:rsid w:val="0053253C"/>
    <w:rsid w:val="00545DAE"/>
    <w:rsid w:val="005461FE"/>
    <w:rsid w:val="00547FD8"/>
    <w:rsid w:val="00552FA8"/>
    <w:rsid w:val="00556D87"/>
    <w:rsid w:val="005579EE"/>
    <w:rsid w:val="00571B83"/>
    <w:rsid w:val="00575A00"/>
    <w:rsid w:val="00586417"/>
    <w:rsid w:val="0058673C"/>
    <w:rsid w:val="00590FF5"/>
    <w:rsid w:val="00593F37"/>
    <w:rsid w:val="00597BD3"/>
    <w:rsid w:val="005A6749"/>
    <w:rsid w:val="005A7972"/>
    <w:rsid w:val="005B17E7"/>
    <w:rsid w:val="005B2643"/>
    <w:rsid w:val="005C32DF"/>
    <w:rsid w:val="005D17FD"/>
    <w:rsid w:val="005D2467"/>
    <w:rsid w:val="005D27C4"/>
    <w:rsid w:val="005D57E5"/>
    <w:rsid w:val="005D6CA2"/>
    <w:rsid w:val="005E1F47"/>
    <w:rsid w:val="005E605F"/>
    <w:rsid w:val="005F0D55"/>
    <w:rsid w:val="005F183E"/>
    <w:rsid w:val="005F2289"/>
    <w:rsid w:val="00600DDA"/>
    <w:rsid w:val="00603A30"/>
    <w:rsid w:val="00604211"/>
    <w:rsid w:val="00612656"/>
    <w:rsid w:val="00613498"/>
    <w:rsid w:val="00617B94"/>
    <w:rsid w:val="00620BED"/>
    <w:rsid w:val="00620F6A"/>
    <w:rsid w:val="00623A84"/>
    <w:rsid w:val="00625E67"/>
    <w:rsid w:val="00626FEB"/>
    <w:rsid w:val="006415B4"/>
    <w:rsid w:val="00644C16"/>
    <w:rsid w:val="00644E3D"/>
    <w:rsid w:val="00646FFC"/>
    <w:rsid w:val="006510F2"/>
    <w:rsid w:val="00651B9E"/>
    <w:rsid w:val="00652019"/>
    <w:rsid w:val="00653148"/>
    <w:rsid w:val="0065396F"/>
    <w:rsid w:val="00657EC9"/>
    <w:rsid w:val="006618AD"/>
    <w:rsid w:val="00665633"/>
    <w:rsid w:val="006662FE"/>
    <w:rsid w:val="00674C86"/>
    <w:rsid w:val="0068015E"/>
    <w:rsid w:val="006861AB"/>
    <w:rsid w:val="006867FC"/>
    <w:rsid w:val="00686B89"/>
    <w:rsid w:val="0069420F"/>
    <w:rsid w:val="006A2FC5"/>
    <w:rsid w:val="006A7D75"/>
    <w:rsid w:val="006B0A70"/>
    <w:rsid w:val="006B22FF"/>
    <w:rsid w:val="006B606A"/>
    <w:rsid w:val="006C1AD8"/>
    <w:rsid w:val="006C33AF"/>
    <w:rsid w:val="006C7D5F"/>
    <w:rsid w:val="006D16EF"/>
    <w:rsid w:val="006D4211"/>
    <w:rsid w:val="006D5D22"/>
    <w:rsid w:val="006D69BD"/>
    <w:rsid w:val="006E0324"/>
    <w:rsid w:val="006E2567"/>
    <w:rsid w:val="006E4A76"/>
    <w:rsid w:val="006F1DBD"/>
    <w:rsid w:val="006F3B01"/>
    <w:rsid w:val="006F4244"/>
    <w:rsid w:val="006F7CC9"/>
    <w:rsid w:val="00700556"/>
    <w:rsid w:val="00701D4D"/>
    <w:rsid w:val="0070589A"/>
    <w:rsid w:val="0070781D"/>
    <w:rsid w:val="00712BF1"/>
    <w:rsid w:val="0071489A"/>
    <w:rsid w:val="007167DD"/>
    <w:rsid w:val="00721195"/>
    <w:rsid w:val="00721B69"/>
    <w:rsid w:val="0072478B"/>
    <w:rsid w:val="0073414D"/>
    <w:rsid w:val="00737AE4"/>
    <w:rsid w:val="00743189"/>
    <w:rsid w:val="007475A1"/>
    <w:rsid w:val="00747E44"/>
    <w:rsid w:val="0075235E"/>
    <w:rsid w:val="007528A5"/>
    <w:rsid w:val="00753AE3"/>
    <w:rsid w:val="00760878"/>
    <w:rsid w:val="00762027"/>
    <w:rsid w:val="007628E4"/>
    <w:rsid w:val="007671DE"/>
    <w:rsid w:val="00767BF7"/>
    <w:rsid w:val="007732CC"/>
    <w:rsid w:val="00774079"/>
    <w:rsid w:val="0077752B"/>
    <w:rsid w:val="00782070"/>
    <w:rsid w:val="00785108"/>
    <w:rsid w:val="00785FB1"/>
    <w:rsid w:val="0079132C"/>
    <w:rsid w:val="00791FC4"/>
    <w:rsid w:val="00793D6F"/>
    <w:rsid w:val="00794090"/>
    <w:rsid w:val="00794F5B"/>
    <w:rsid w:val="007A0818"/>
    <w:rsid w:val="007A15A6"/>
    <w:rsid w:val="007A44F8"/>
    <w:rsid w:val="007C44C6"/>
    <w:rsid w:val="007C7504"/>
    <w:rsid w:val="007D0B23"/>
    <w:rsid w:val="007D21BF"/>
    <w:rsid w:val="007D4250"/>
    <w:rsid w:val="007F3C12"/>
    <w:rsid w:val="007F5205"/>
    <w:rsid w:val="0080486B"/>
    <w:rsid w:val="0082094B"/>
    <w:rsid w:val="008215E7"/>
    <w:rsid w:val="00822985"/>
    <w:rsid w:val="00826D1E"/>
    <w:rsid w:val="00830FC6"/>
    <w:rsid w:val="00832207"/>
    <w:rsid w:val="008343F3"/>
    <w:rsid w:val="00834B82"/>
    <w:rsid w:val="0083705F"/>
    <w:rsid w:val="00846D9A"/>
    <w:rsid w:val="0084764E"/>
    <w:rsid w:val="00850E26"/>
    <w:rsid w:val="00865EAA"/>
    <w:rsid w:val="00866F06"/>
    <w:rsid w:val="008728F5"/>
    <w:rsid w:val="00872B57"/>
    <w:rsid w:val="00876187"/>
    <w:rsid w:val="008824C2"/>
    <w:rsid w:val="008960E4"/>
    <w:rsid w:val="00896107"/>
    <w:rsid w:val="008A3940"/>
    <w:rsid w:val="008A58FD"/>
    <w:rsid w:val="008B13C9"/>
    <w:rsid w:val="008C248C"/>
    <w:rsid w:val="008C5432"/>
    <w:rsid w:val="008C7BF1"/>
    <w:rsid w:val="008D00D6"/>
    <w:rsid w:val="008D4D00"/>
    <w:rsid w:val="008D4E5E"/>
    <w:rsid w:val="008D5E14"/>
    <w:rsid w:val="008D7ABD"/>
    <w:rsid w:val="008E1F58"/>
    <w:rsid w:val="008E55A2"/>
    <w:rsid w:val="008F1609"/>
    <w:rsid w:val="008F468C"/>
    <w:rsid w:val="008F78D8"/>
    <w:rsid w:val="0090597B"/>
    <w:rsid w:val="00917CED"/>
    <w:rsid w:val="00923311"/>
    <w:rsid w:val="009318AB"/>
    <w:rsid w:val="0093373C"/>
    <w:rsid w:val="009522E2"/>
    <w:rsid w:val="00961620"/>
    <w:rsid w:val="00966C2D"/>
    <w:rsid w:val="00972130"/>
    <w:rsid w:val="009734B6"/>
    <w:rsid w:val="00973F51"/>
    <w:rsid w:val="0097649A"/>
    <w:rsid w:val="0098096F"/>
    <w:rsid w:val="0098437A"/>
    <w:rsid w:val="00986C92"/>
    <w:rsid w:val="00993C47"/>
    <w:rsid w:val="009972BC"/>
    <w:rsid w:val="009B4B16"/>
    <w:rsid w:val="009B5D99"/>
    <w:rsid w:val="009C3CB5"/>
    <w:rsid w:val="009C5EFE"/>
    <w:rsid w:val="009D0B10"/>
    <w:rsid w:val="009D4B92"/>
    <w:rsid w:val="009D7F41"/>
    <w:rsid w:val="009E54A1"/>
    <w:rsid w:val="009E5D82"/>
    <w:rsid w:val="009F4E25"/>
    <w:rsid w:val="009F5B1F"/>
    <w:rsid w:val="00A1350D"/>
    <w:rsid w:val="00A14F42"/>
    <w:rsid w:val="00A225A9"/>
    <w:rsid w:val="00A25524"/>
    <w:rsid w:val="00A277B2"/>
    <w:rsid w:val="00A30ED0"/>
    <w:rsid w:val="00A3308E"/>
    <w:rsid w:val="00A34C2F"/>
    <w:rsid w:val="00A35DFD"/>
    <w:rsid w:val="00A45092"/>
    <w:rsid w:val="00A53BF4"/>
    <w:rsid w:val="00A56D6A"/>
    <w:rsid w:val="00A606C3"/>
    <w:rsid w:val="00A6158F"/>
    <w:rsid w:val="00A702DF"/>
    <w:rsid w:val="00A71E36"/>
    <w:rsid w:val="00A7446A"/>
    <w:rsid w:val="00A775A3"/>
    <w:rsid w:val="00A81700"/>
    <w:rsid w:val="00A81B5B"/>
    <w:rsid w:val="00A82FAD"/>
    <w:rsid w:val="00A94CC4"/>
    <w:rsid w:val="00A9673A"/>
    <w:rsid w:val="00A96EF2"/>
    <w:rsid w:val="00A97449"/>
    <w:rsid w:val="00AA5C35"/>
    <w:rsid w:val="00AA5ED9"/>
    <w:rsid w:val="00AB31DD"/>
    <w:rsid w:val="00AC0A38"/>
    <w:rsid w:val="00AC4E0E"/>
    <w:rsid w:val="00AC517B"/>
    <w:rsid w:val="00AC6EE4"/>
    <w:rsid w:val="00AC7EB2"/>
    <w:rsid w:val="00AD0D19"/>
    <w:rsid w:val="00AD1039"/>
    <w:rsid w:val="00AD1F99"/>
    <w:rsid w:val="00AD409A"/>
    <w:rsid w:val="00AD4184"/>
    <w:rsid w:val="00AF051B"/>
    <w:rsid w:val="00B012F5"/>
    <w:rsid w:val="00B01BB0"/>
    <w:rsid w:val="00B027BD"/>
    <w:rsid w:val="00B037A2"/>
    <w:rsid w:val="00B107B2"/>
    <w:rsid w:val="00B112FB"/>
    <w:rsid w:val="00B31870"/>
    <w:rsid w:val="00B320B8"/>
    <w:rsid w:val="00B341A9"/>
    <w:rsid w:val="00B35EE2"/>
    <w:rsid w:val="00B36DEF"/>
    <w:rsid w:val="00B57131"/>
    <w:rsid w:val="00B60141"/>
    <w:rsid w:val="00B607FF"/>
    <w:rsid w:val="00B6204D"/>
    <w:rsid w:val="00B62F2C"/>
    <w:rsid w:val="00B727C9"/>
    <w:rsid w:val="00B735C8"/>
    <w:rsid w:val="00B75E8F"/>
    <w:rsid w:val="00B76A63"/>
    <w:rsid w:val="00B7754B"/>
    <w:rsid w:val="00B83012"/>
    <w:rsid w:val="00B84DA2"/>
    <w:rsid w:val="00B91710"/>
    <w:rsid w:val="00BA3BD9"/>
    <w:rsid w:val="00BA6350"/>
    <w:rsid w:val="00BB4E29"/>
    <w:rsid w:val="00BB74C9"/>
    <w:rsid w:val="00BC3AB6"/>
    <w:rsid w:val="00BD19E8"/>
    <w:rsid w:val="00BD399A"/>
    <w:rsid w:val="00BD4273"/>
    <w:rsid w:val="00BD560B"/>
    <w:rsid w:val="00BE0039"/>
    <w:rsid w:val="00BF6F72"/>
    <w:rsid w:val="00C109D6"/>
    <w:rsid w:val="00C31ED8"/>
    <w:rsid w:val="00C4040E"/>
    <w:rsid w:val="00C432E4"/>
    <w:rsid w:val="00C4347D"/>
    <w:rsid w:val="00C43E82"/>
    <w:rsid w:val="00C454C5"/>
    <w:rsid w:val="00C45C13"/>
    <w:rsid w:val="00C521B7"/>
    <w:rsid w:val="00C61FF6"/>
    <w:rsid w:val="00C70C26"/>
    <w:rsid w:val="00C72001"/>
    <w:rsid w:val="00C72DD6"/>
    <w:rsid w:val="00C772B7"/>
    <w:rsid w:val="00C80347"/>
    <w:rsid w:val="00C96A50"/>
    <w:rsid w:val="00CA681F"/>
    <w:rsid w:val="00CB24D2"/>
    <w:rsid w:val="00CB7C1A"/>
    <w:rsid w:val="00CC5E08"/>
    <w:rsid w:val="00CC763F"/>
    <w:rsid w:val="00CD13B4"/>
    <w:rsid w:val="00CD7A88"/>
    <w:rsid w:val="00CD7BFE"/>
    <w:rsid w:val="00CE14FD"/>
    <w:rsid w:val="00CE3DB1"/>
    <w:rsid w:val="00CE413B"/>
    <w:rsid w:val="00CE43E9"/>
    <w:rsid w:val="00CF6860"/>
    <w:rsid w:val="00D02AC6"/>
    <w:rsid w:val="00D03F0C"/>
    <w:rsid w:val="00D04312"/>
    <w:rsid w:val="00D16A7F"/>
    <w:rsid w:val="00D16AD2"/>
    <w:rsid w:val="00D22286"/>
    <w:rsid w:val="00D22596"/>
    <w:rsid w:val="00D22691"/>
    <w:rsid w:val="00D24C3D"/>
    <w:rsid w:val="00D25D69"/>
    <w:rsid w:val="00D26A6F"/>
    <w:rsid w:val="00D3321E"/>
    <w:rsid w:val="00D46CB1"/>
    <w:rsid w:val="00D723F0"/>
    <w:rsid w:val="00D8133F"/>
    <w:rsid w:val="00D861EE"/>
    <w:rsid w:val="00D870CD"/>
    <w:rsid w:val="00D95B05"/>
    <w:rsid w:val="00D97E00"/>
    <w:rsid w:val="00D97E2D"/>
    <w:rsid w:val="00DA103D"/>
    <w:rsid w:val="00DA45D3"/>
    <w:rsid w:val="00DA4772"/>
    <w:rsid w:val="00DA7980"/>
    <w:rsid w:val="00DA7B44"/>
    <w:rsid w:val="00DB2667"/>
    <w:rsid w:val="00DB5CC5"/>
    <w:rsid w:val="00DB67B7"/>
    <w:rsid w:val="00DC15A9"/>
    <w:rsid w:val="00DC3FAE"/>
    <w:rsid w:val="00DC40AA"/>
    <w:rsid w:val="00DC57DF"/>
    <w:rsid w:val="00DD1750"/>
    <w:rsid w:val="00DD2D58"/>
    <w:rsid w:val="00DD5A38"/>
    <w:rsid w:val="00DD7D36"/>
    <w:rsid w:val="00DF43B3"/>
    <w:rsid w:val="00E02139"/>
    <w:rsid w:val="00E106B8"/>
    <w:rsid w:val="00E1092E"/>
    <w:rsid w:val="00E126F5"/>
    <w:rsid w:val="00E349AA"/>
    <w:rsid w:val="00E34CD6"/>
    <w:rsid w:val="00E402C8"/>
    <w:rsid w:val="00E41390"/>
    <w:rsid w:val="00E417BE"/>
    <w:rsid w:val="00E41CA0"/>
    <w:rsid w:val="00E4366B"/>
    <w:rsid w:val="00E442B6"/>
    <w:rsid w:val="00E46922"/>
    <w:rsid w:val="00E46ADB"/>
    <w:rsid w:val="00E50A4A"/>
    <w:rsid w:val="00E50E12"/>
    <w:rsid w:val="00E55D68"/>
    <w:rsid w:val="00E606DE"/>
    <w:rsid w:val="00E62E7A"/>
    <w:rsid w:val="00E644FE"/>
    <w:rsid w:val="00E7120F"/>
    <w:rsid w:val="00E72733"/>
    <w:rsid w:val="00E742FA"/>
    <w:rsid w:val="00E76816"/>
    <w:rsid w:val="00E83DBF"/>
    <w:rsid w:val="00E84A2E"/>
    <w:rsid w:val="00E85060"/>
    <w:rsid w:val="00E87C13"/>
    <w:rsid w:val="00E90326"/>
    <w:rsid w:val="00E94CD9"/>
    <w:rsid w:val="00EA1A76"/>
    <w:rsid w:val="00EA290B"/>
    <w:rsid w:val="00EC053C"/>
    <w:rsid w:val="00ED3B2B"/>
    <w:rsid w:val="00EE0E90"/>
    <w:rsid w:val="00EE4B94"/>
    <w:rsid w:val="00EE54DD"/>
    <w:rsid w:val="00EF3BCA"/>
    <w:rsid w:val="00EF729B"/>
    <w:rsid w:val="00F01B0D"/>
    <w:rsid w:val="00F035ED"/>
    <w:rsid w:val="00F1238F"/>
    <w:rsid w:val="00F16485"/>
    <w:rsid w:val="00F228ED"/>
    <w:rsid w:val="00F255EB"/>
    <w:rsid w:val="00F26E31"/>
    <w:rsid w:val="00F27C6C"/>
    <w:rsid w:val="00F312B6"/>
    <w:rsid w:val="00F34A8D"/>
    <w:rsid w:val="00F50D25"/>
    <w:rsid w:val="00F535D8"/>
    <w:rsid w:val="00F61155"/>
    <w:rsid w:val="00F64AC7"/>
    <w:rsid w:val="00F64C2D"/>
    <w:rsid w:val="00F66AC7"/>
    <w:rsid w:val="00F708E3"/>
    <w:rsid w:val="00F71F95"/>
    <w:rsid w:val="00F76415"/>
    <w:rsid w:val="00F76561"/>
    <w:rsid w:val="00F77180"/>
    <w:rsid w:val="00F836F5"/>
    <w:rsid w:val="00F84736"/>
    <w:rsid w:val="00F85575"/>
    <w:rsid w:val="00F8640F"/>
    <w:rsid w:val="00F870A6"/>
    <w:rsid w:val="00FC6C29"/>
    <w:rsid w:val="00FD58E0"/>
    <w:rsid w:val="00FD71AE"/>
    <w:rsid w:val="00FE0198"/>
    <w:rsid w:val="00FE0F95"/>
    <w:rsid w:val="00FE3667"/>
    <w:rsid w:val="00FE3A7C"/>
    <w:rsid w:val="00FF1C0B"/>
    <w:rsid w:val="00FF232D"/>
    <w:rsid w:val="00FF7F9B"/>
    <w:rsid w:val="09E7F665"/>
    <w:rsid w:val="1C92499C"/>
    <w:rsid w:val="4992FF22"/>
    <w:rsid w:val="538CEC00"/>
    <w:rsid w:val="5770B860"/>
    <w:rsid w:val="6AAA52D5"/>
    <w:rsid w:val="700A8A38"/>
    <w:rsid w:val="726918B8"/>
    <w:rsid w:val="7FFCB54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50E23BC"/>
  <w15:docId w15:val="{E0ACF03F-D35C-4FFA-81C2-3158C9E6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8B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rPr>
      <w:lang w:eastAsia="en-US"/>
    </w:rPr>
  </w:style>
  <w:style w:type="paragraph" w:styleId="Caption">
    <w:name w:val="caption"/>
    <w:basedOn w:val="Normal"/>
    <w:next w:val="Normal"/>
    <w:unhideWhenUsed/>
    <w:qFormat/>
    <w:rsid w:val="00575A00"/>
    <w:rPr>
      <w:b/>
      <w:bCs/>
      <w:sz w:val="20"/>
      <w:szCs w:val="20"/>
      <w:lang w:eastAsia="en-US"/>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normaltextrun">
    <w:name w:val="normaltextrun"/>
    <w:basedOn w:val="DefaultParagraphFont"/>
    <w:rsid w:val="004614A7"/>
  </w:style>
  <w:style w:type="character" w:customStyle="1" w:styleId="superscript">
    <w:name w:val="superscript"/>
    <w:basedOn w:val="DefaultParagraphFont"/>
    <w:rsid w:val="004614A7"/>
  </w:style>
  <w:style w:type="character" w:styleId="CommentReference">
    <w:name w:val="annotation reference"/>
    <w:basedOn w:val="DefaultParagraphFont"/>
    <w:semiHidden/>
    <w:unhideWhenUsed/>
    <w:rsid w:val="00593F37"/>
    <w:rPr>
      <w:sz w:val="16"/>
      <w:szCs w:val="16"/>
    </w:rPr>
  </w:style>
  <w:style w:type="paragraph" w:styleId="CommentText">
    <w:name w:val="annotation text"/>
    <w:basedOn w:val="Normal"/>
    <w:link w:val="CommentTextChar"/>
    <w:unhideWhenUsed/>
    <w:rsid w:val="00593F37"/>
    <w:rPr>
      <w:sz w:val="20"/>
      <w:szCs w:val="20"/>
      <w:lang w:eastAsia="en-US"/>
    </w:rPr>
  </w:style>
  <w:style w:type="character" w:customStyle="1" w:styleId="CommentTextChar">
    <w:name w:val="Comment Text Char"/>
    <w:basedOn w:val="DefaultParagraphFont"/>
    <w:link w:val="CommentText"/>
    <w:rsid w:val="00593F37"/>
  </w:style>
  <w:style w:type="paragraph" w:styleId="CommentSubject">
    <w:name w:val="annotation subject"/>
    <w:basedOn w:val="CommentText"/>
    <w:next w:val="CommentText"/>
    <w:link w:val="CommentSubjectChar"/>
    <w:semiHidden/>
    <w:unhideWhenUsed/>
    <w:rsid w:val="00593F37"/>
    <w:rPr>
      <w:b/>
      <w:bCs/>
    </w:rPr>
  </w:style>
  <w:style w:type="character" w:customStyle="1" w:styleId="CommentSubjectChar">
    <w:name w:val="Comment Subject Char"/>
    <w:basedOn w:val="CommentTextChar"/>
    <w:link w:val="CommentSubject"/>
    <w:semiHidden/>
    <w:rsid w:val="00593F37"/>
    <w:rPr>
      <w:b/>
      <w:bCs/>
    </w:rPr>
  </w:style>
  <w:style w:type="paragraph" w:styleId="FootnoteText">
    <w:name w:val="footnote text"/>
    <w:aliases w:val="ALTS FOOTNOTE Char,Footnote Text Char Char,Footnote Text Char Char Char1 Char Char,Footnote Text Char Char Char2 Char,Footnote Text Char1,Footnote Text Char1 Char1 Char Char,Footnote Text Char2 Char Char,Footnote Text Char3 Char,fn,fn Char"/>
    <w:link w:val="FootnoteTextChar"/>
    <w:qFormat/>
    <w:rsid w:val="00DC3FAE"/>
    <w:pPr>
      <w:spacing w:after="120"/>
    </w:pPr>
  </w:style>
  <w:style w:type="character" w:customStyle="1" w:styleId="FootnoteTextChar">
    <w:name w:val="Footnote Text Char"/>
    <w:aliases w:val="ALTS FOOTNOTE Char Char,Footnote Text Char Char Char,Footnote Text Char Char Char1 Char Char Char,Footnote Text Char Char Char2 Char Char,Footnote Text Char1 Char,Footnote Text Char1 Char1 Char Char Char,Footnote Text Char3 Char Char"/>
    <w:basedOn w:val="DefaultParagraphFont"/>
    <w:link w:val="FootnoteText"/>
    <w:rsid w:val="00DC3FA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DC3FAE"/>
    <w:rPr>
      <w:rFonts w:ascii="Times New Roman" w:hAnsi="Times New Roman"/>
      <w:dstrike w:val="0"/>
      <w:color w:val="auto"/>
      <w:sz w:val="22"/>
      <w:vertAlign w:val="superscript"/>
    </w:rPr>
  </w:style>
  <w:style w:type="paragraph" w:styleId="Header">
    <w:name w:val="header"/>
    <w:basedOn w:val="Normal"/>
    <w:link w:val="HeaderChar"/>
    <w:unhideWhenUsed/>
    <w:rsid w:val="00737AE4"/>
    <w:pPr>
      <w:tabs>
        <w:tab w:val="center" w:pos="4680"/>
        <w:tab w:val="right" w:pos="9360"/>
      </w:tabs>
    </w:pPr>
    <w:rPr>
      <w:lang w:eastAsia="en-US"/>
    </w:rPr>
  </w:style>
  <w:style w:type="character" w:customStyle="1" w:styleId="HeaderChar">
    <w:name w:val="Header Char"/>
    <w:basedOn w:val="DefaultParagraphFont"/>
    <w:link w:val="Header"/>
    <w:rsid w:val="00737AE4"/>
    <w:rPr>
      <w:sz w:val="24"/>
      <w:szCs w:val="24"/>
    </w:rPr>
  </w:style>
  <w:style w:type="paragraph" w:styleId="Footer">
    <w:name w:val="footer"/>
    <w:basedOn w:val="Normal"/>
    <w:link w:val="FooterChar"/>
    <w:unhideWhenUsed/>
    <w:rsid w:val="00737AE4"/>
    <w:pPr>
      <w:tabs>
        <w:tab w:val="center" w:pos="4680"/>
        <w:tab w:val="right" w:pos="9360"/>
      </w:tabs>
    </w:pPr>
    <w:rPr>
      <w:lang w:eastAsia="en-US"/>
    </w:rPr>
  </w:style>
  <w:style w:type="character" w:customStyle="1" w:styleId="FooterChar">
    <w:name w:val="Footer Char"/>
    <w:basedOn w:val="DefaultParagraphFont"/>
    <w:link w:val="Footer"/>
    <w:rsid w:val="00737AE4"/>
    <w:rPr>
      <w:sz w:val="24"/>
      <w:szCs w:val="24"/>
    </w:rPr>
  </w:style>
  <w:style w:type="paragraph" w:styleId="ListParagraph">
    <w:name w:val="List Paragraph"/>
    <w:basedOn w:val="Normal"/>
    <w:uiPriority w:val="34"/>
    <w:qFormat/>
    <w:rsid w:val="008343F3"/>
    <w:pPr>
      <w:ind w:left="720"/>
      <w:contextualSpacing/>
    </w:pPr>
    <w:rPr>
      <w:lang w:eastAsia="en-US"/>
    </w:rPr>
  </w:style>
  <w:style w:type="paragraph" w:styleId="Revision">
    <w:name w:val="Revision"/>
    <w:hidden/>
    <w:uiPriority w:val="99"/>
    <w:semiHidden/>
    <w:rsid w:val="00CC763F"/>
    <w:rPr>
      <w:sz w:val="24"/>
      <w:szCs w:val="24"/>
    </w:rPr>
  </w:style>
  <w:style w:type="character" w:customStyle="1" w:styleId="apple-converted-space">
    <w:name w:val="apple-converted-space"/>
    <w:basedOn w:val="DefaultParagraphFont"/>
    <w:rsid w:val="00F836F5"/>
  </w:style>
  <w:style w:type="paragraph" w:styleId="HTMLPreformatted">
    <w:name w:val="HTML Preformatted"/>
    <w:basedOn w:val="Normal"/>
    <w:link w:val="HTMLPreformattedChar"/>
    <w:uiPriority w:val="99"/>
    <w:semiHidden/>
    <w:unhideWhenUsed/>
    <w:rsid w:val="00546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461FE"/>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nsumers/guides/real-time-text-improving-accessible-telecommunication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ochelle.Cohen\AppData\Local\Microsoft\Windows\INetCache\Content.Outlook\1HR15O89\WEA%20trial%20release%20100423.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WEA trial release 100423</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