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8880" w:type="dxa"/>
        <w:tblLook w:val="0000"/>
      </w:tblPr>
      <w:tblGrid>
        <w:gridCol w:w="8886"/>
      </w:tblGrid>
      <w:tr w14:paraId="16F0BCB9" w14:textId="77777777" w:rsidTr="6CBE3C6A">
        <w:tblPrEx>
          <w:tblW w:w="8880" w:type="dxa"/>
          <w:tblLook w:val="0000"/>
        </w:tblPrEx>
        <w:trPr>
          <w:trHeight w:val="2181"/>
        </w:trPr>
        <w:tc>
          <w:tcPr>
            <w:tcW w:w="8880" w:type="dxa"/>
          </w:tcPr>
          <w:p w:rsidR="00CB2C47" w14:paraId="7A16A200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C47" w:rsidRPr="004A729A" w14:paraId="5151D2EF" w14:textId="77777777">
            <w:pPr>
              <w:rPr>
                <w:b/>
                <w:bCs/>
                <w:sz w:val="12"/>
                <w:szCs w:val="12"/>
              </w:rPr>
            </w:pPr>
          </w:p>
          <w:p w:rsidR="00CB2C47" w:rsidRPr="00E93C65" w14:paraId="4B15FB42" w14:textId="77777777">
            <w:pPr>
              <w:rPr>
                <w:b/>
                <w:bCs/>
                <w:sz w:val="22"/>
                <w:szCs w:val="22"/>
                <w:lang w:val="es-MX"/>
              </w:rPr>
            </w:pPr>
            <w:r w:rsidRPr="00E93C65">
              <w:rPr>
                <w:b/>
                <w:bCs/>
                <w:sz w:val="22"/>
                <w:szCs w:val="22"/>
                <w:lang w:val="es-MX"/>
              </w:rPr>
              <w:t xml:space="preserve">Media Contact: </w:t>
            </w:r>
          </w:p>
          <w:p w:rsidR="00CB2C47" w:rsidRPr="00E93C65" w14:paraId="2554E40D" w14:textId="77777777">
            <w:pPr>
              <w:rPr>
                <w:bCs/>
                <w:sz w:val="22"/>
                <w:szCs w:val="22"/>
                <w:lang w:val="es-MX"/>
              </w:rPr>
            </w:pPr>
            <w:r w:rsidRPr="00E93C65">
              <w:rPr>
                <w:bCs/>
                <w:sz w:val="22"/>
                <w:szCs w:val="22"/>
                <w:lang w:val="es-MX"/>
              </w:rPr>
              <w:t>Edyael Casaperalta</w:t>
            </w:r>
          </w:p>
          <w:p w:rsidR="00CB2C47" w:rsidRPr="00E93C65" w14:paraId="44BD8EBB" w14:textId="77777777">
            <w:pPr>
              <w:rPr>
                <w:bCs/>
                <w:sz w:val="22"/>
                <w:szCs w:val="22"/>
                <w:lang w:val="es-MX"/>
              </w:rPr>
            </w:pPr>
            <w:r w:rsidRPr="00E93C65">
              <w:rPr>
                <w:bCs/>
                <w:sz w:val="22"/>
                <w:szCs w:val="22"/>
                <w:lang w:val="es-MX"/>
              </w:rPr>
              <w:t>Edyael.Casaperalta@fcc.gov</w:t>
            </w:r>
          </w:p>
          <w:p w:rsidR="00CB2C47" w:rsidRPr="00E93C65" w14:paraId="371964C4" w14:textId="77777777">
            <w:pPr>
              <w:rPr>
                <w:bCs/>
                <w:sz w:val="22"/>
                <w:szCs w:val="22"/>
                <w:lang w:val="es-MX"/>
              </w:rPr>
            </w:pPr>
          </w:p>
          <w:p w:rsidR="00CB2C47" w:rsidRPr="008A3940" w14:paraId="643B7BF5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CB2C47" w:rsidP="00426D2F" w14:paraId="3B361A71" w14:textId="77777777">
            <w:pPr>
              <w:rPr>
                <w:b/>
                <w:bCs/>
                <w:sz w:val="22"/>
                <w:szCs w:val="22"/>
              </w:rPr>
            </w:pPr>
          </w:p>
          <w:p w:rsidR="00426D2F" w:rsidRPr="00426D2F" w:rsidP="00426D2F" w14:paraId="518A7F8C" w14:textId="77777777">
            <w:pPr>
              <w:rPr>
                <w:b/>
                <w:bCs/>
                <w:sz w:val="22"/>
                <w:szCs w:val="22"/>
              </w:rPr>
            </w:pPr>
          </w:p>
          <w:p w:rsidR="00CB2C47" w14:paraId="25A12696" w14:textId="2B5308FC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6CBE3C6A">
              <w:rPr>
                <w:b/>
                <w:bCs/>
                <w:sz w:val="26"/>
                <w:szCs w:val="26"/>
              </w:rPr>
              <w:t xml:space="preserve">COMMISSIONER GOMEZ </w:t>
            </w:r>
            <w:r w:rsidR="007E21E4">
              <w:rPr>
                <w:b/>
                <w:bCs/>
                <w:sz w:val="26"/>
                <w:szCs w:val="26"/>
              </w:rPr>
              <w:t>AND CONGRESSMAN DARREN SOTO ADVOCATE FOR THE CONTINUATION OF THE AFFORDABLE CONNECTIVITY PROGRAM</w:t>
            </w:r>
          </w:p>
          <w:p w:rsidR="00CB2C47" w:rsidRPr="00135BE8" w14:paraId="11780586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</w:p>
          <w:p w:rsidR="00CB2C47" w:rsidRPr="00D01ADD" w14:paraId="44789B1B" w14:textId="22E56A28">
            <w:pPr>
              <w:rPr>
                <w:sz w:val="22"/>
                <w:szCs w:val="22"/>
              </w:rPr>
            </w:pPr>
            <w:r w:rsidRPr="00D01ADD">
              <w:rPr>
                <w:sz w:val="22"/>
                <w:szCs w:val="22"/>
              </w:rPr>
              <w:t xml:space="preserve">WASHINGTON, </w:t>
            </w:r>
            <w:r w:rsidRPr="00FD0FF8" w:rsidR="007E21E4">
              <w:rPr>
                <w:sz w:val="22"/>
                <w:szCs w:val="22"/>
              </w:rPr>
              <w:t>March</w:t>
            </w:r>
            <w:r w:rsidRPr="00FD0FF8">
              <w:rPr>
                <w:sz w:val="22"/>
                <w:szCs w:val="22"/>
              </w:rPr>
              <w:t xml:space="preserve"> </w:t>
            </w:r>
            <w:r w:rsidRPr="004E5A4C" w:rsidR="007E21E4">
              <w:rPr>
                <w:sz w:val="22"/>
                <w:szCs w:val="22"/>
              </w:rPr>
              <w:t>2</w:t>
            </w:r>
            <w:r w:rsidRPr="00FD0FF8" w:rsidR="00CF1726">
              <w:rPr>
                <w:b/>
                <w:bCs/>
                <w:sz w:val="22"/>
                <w:szCs w:val="22"/>
              </w:rPr>
              <w:t>7</w:t>
            </w:r>
            <w:r w:rsidRPr="00FD0FF8">
              <w:rPr>
                <w:sz w:val="22"/>
                <w:szCs w:val="22"/>
              </w:rPr>
              <w:t>, 202</w:t>
            </w:r>
            <w:r w:rsidRPr="00FD0FF8" w:rsidR="002819F9">
              <w:rPr>
                <w:sz w:val="22"/>
                <w:szCs w:val="22"/>
              </w:rPr>
              <w:t>4</w:t>
            </w:r>
            <w:r w:rsidRPr="00FD0FF8">
              <w:rPr>
                <w:sz w:val="22"/>
                <w:szCs w:val="22"/>
              </w:rPr>
              <w:t xml:space="preserve"> </w:t>
            </w:r>
            <w:r w:rsidRPr="00D01ADD">
              <w:rPr>
                <w:sz w:val="22"/>
                <w:szCs w:val="22"/>
              </w:rPr>
              <w:t xml:space="preserve">— </w:t>
            </w:r>
          </w:p>
          <w:p w:rsidR="00CB2C47" w:rsidRPr="00D01ADD" w14:paraId="61E321D7" w14:textId="77777777">
            <w:pPr>
              <w:rPr>
                <w:sz w:val="22"/>
                <w:szCs w:val="22"/>
              </w:rPr>
            </w:pPr>
          </w:p>
          <w:p w:rsidR="00CF1726" w14:paraId="75D07E57" w14:textId="7C770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Yesterday</w:t>
            </w:r>
            <w:r w:rsidRPr="00D01ADD" w:rsidR="00CB2C47">
              <w:rPr>
                <w:sz w:val="22"/>
                <w:szCs w:val="22"/>
              </w:rPr>
              <w:t xml:space="preserve">, </w:t>
            </w:r>
            <w:r w:rsidR="007E21E4">
              <w:rPr>
                <w:sz w:val="22"/>
                <w:szCs w:val="22"/>
              </w:rPr>
              <w:t xml:space="preserve">Federal Communications Commission (FCC) </w:t>
            </w:r>
            <w:r w:rsidRPr="00D01ADD" w:rsidR="00CB2C47">
              <w:rPr>
                <w:sz w:val="22"/>
                <w:szCs w:val="22"/>
              </w:rPr>
              <w:t xml:space="preserve">Commissioner Anna M. Gomez </w:t>
            </w:r>
            <w:r w:rsidR="007E21E4">
              <w:rPr>
                <w:sz w:val="22"/>
                <w:szCs w:val="22"/>
              </w:rPr>
              <w:t>and Congressman Darren Soto (FL-</w:t>
            </w:r>
            <w:r w:rsidR="00170501">
              <w:rPr>
                <w:sz w:val="22"/>
                <w:szCs w:val="22"/>
              </w:rPr>
              <w:t>0</w:t>
            </w:r>
            <w:r w:rsidR="007F5E18">
              <w:rPr>
                <w:sz w:val="22"/>
                <w:szCs w:val="22"/>
              </w:rPr>
              <w:t>9</w:t>
            </w:r>
            <w:r w:rsidR="007E21E4">
              <w:rPr>
                <w:sz w:val="22"/>
                <w:szCs w:val="22"/>
              </w:rPr>
              <w:t xml:space="preserve">), member of the Congressional Hispanic Caucus, hosted a roundtable at the Orlando Veterans Affairs Medical Center (VAMC) with Veterans Affairs (VA) social workers and community stakeholders to discuss the </w:t>
            </w:r>
            <w:r w:rsidR="00354C2B">
              <w:rPr>
                <w:sz w:val="22"/>
                <w:szCs w:val="22"/>
              </w:rPr>
              <w:t xml:space="preserve">positive </w:t>
            </w:r>
            <w:r w:rsidR="007E21E4">
              <w:rPr>
                <w:sz w:val="22"/>
                <w:szCs w:val="22"/>
              </w:rPr>
              <w:t xml:space="preserve">impact of the Affordable Connectivity Program (ACP) on </w:t>
            </w:r>
            <w:r w:rsidR="00354C2B">
              <w:rPr>
                <w:sz w:val="22"/>
                <w:szCs w:val="22"/>
              </w:rPr>
              <w:t>V</w:t>
            </w:r>
            <w:r w:rsidR="007E21E4">
              <w:rPr>
                <w:sz w:val="22"/>
                <w:szCs w:val="22"/>
              </w:rPr>
              <w:t>eterans and their families</w:t>
            </w:r>
            <w:r w:rsidRPr="00D01ADD" w:rsidR="00CB2C47">
              <w:rPr>
                <w:sz w:val="22"/>
                <w:szCs w:val="22"/>
              </w:rPr>
              <w:t>.</w:t>
            </w:r>
          </w:p>
          <w:p w:rsidR="00CF1726" w14:paraId="3FE11342" w14:textId="77777777">
            <w:pPr>
              <w:rPr>
                <w:sz w:val="22"/>
                <w:szCs w:val="22"/>
              </w:rPr>
            </w:pPr>
          </w:p>
          <w:p w:rsidR="00157247" w14:paraId="1A39EB52" w14:textId="566E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roundtable took place in Orlando, Florida.</w:t>
            </w:r>
            <w:r w:rsidR="002809D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Roundtable participants </w:t>
            </w:r>
            <w:r w:rsidRPr="00C370F5">
              <w:rPr>
                <w:sz w:val="22"/>
                <w:szCs w:val="22"/>
              </w:rPr>
              <w:t xml:space="preserve">included the </w:t>
            </w:r>
            <w:r w:rsidR="001C4EFD">
              <w:rPr>
                <w:sz w:val="22"/>
                <w:szCs w:val="22"/>
              </w:rPr>
              <w:t>Deputy Director of the Orlando VAMC</w:t>
            </w:r>
            <w:r w:rsidR="00CB3A33">
              <w:rPr>
                <w:sz w:val="22"/>
                <w:szCs w:val="22"/>
              </w:rPr>
              <w:t xml:space="preserve"> and other leadership from the Director</w:t>
            </w:r>
            <w:r w:rsidR="00445ADE">
              <w:rPr>
                <w:sz w:val="22"/>
                <w:szCs w:val="22"/>
              </w:rPr>
              <w:t>’s Office</w:t>
            </w:r>
            <w:r w:rsidRPr="00C370F5">
              <w:rPr>
                <w:sz w:val="22"/>
                <w:szCs w:val="22"/>
              </w:rPr>
              <w:t xml:space="preserve">, the Director of Public Policy for Heart of Florida United Way, </w:t>
            </w:r>
            <w:r w:rsidRPr="00C370F5" w:rsidR="00C370F5">
              <w:rPr>
                <w:sz w:val="22"/>
                <w:szCs w:val="22"/>
              </w:rPr>
              <w:t xml:space="preserve">the Director of Mission United </w:t>
            </w:r>
            <w:r w:rsidR="00EE38F6">
              <w:rPr>
                <w:sz w:val="22"/>
                <w:szCs w:val="22"/>
              </w:rPr>
              <w:t xml:space="preserve">for </w:t>
            </w:r>
            <w:r w:rsidRPr="00C370F5" w:rsidR="00C370F5">
              <w:rPr>
                <w:sz w:val="22"/>
                <w:szCs w:val="22"/>
              </w:rPr>
              <w:t xml:space="preserve">Heart </w:t>
            </w:r>
            <w:r w:rsidR="00EE38F6">
              <w:rPr>
                <w:sz w:val="22"/>
                <w:szCs w:val="22"/>
              </w:rPr>
              <w:t>of</w:t>
            </w:r>
            <w:r w:rsidRPr="00C370F5" w:rsidR="00C370F5">
              <w:rPr>
                <w:sz w:val="22"/>
                <w:szCs w:val="22"/>
              </w:rPr>
              <w:t xml:space="preserve"> Florida United Way, </w:t>
            </w:r>
            <w:r w:rsidRPr="00C370F5">
              <w:rPr>
                <w:sz w:val="22"/>
                <w:szCs w:val="22"/>
              </w:rPr>
              <w:t>and representative</w:t>
            </w:r>
            <w:r w:rsidR="00D930FA">
              <w:rPr>
                <w:sz w:val="22"/>
                <w:szCs w:val="22"/>
              </w:rPr>
              <w:t>s</w:t>
            </w:r>
            <w:r w:rsidRPr="00C370F5">
              <w:rPr>
                <w:sz w:val="22"/>
                <w:szCs w:val="22"/>
              </w:rPr>
              <w:t xml:space="preserve"> from the Orange County Veterans Services.</w:t>
            </w:r>
            <w:r w:rsidRPr="00C370F5" w:rsidR="00C370F5">
              <w:rPr>
                <w:sz w:val="22"/>
                <w:szCs w:val="22"/>
              </w:rPr>
              <w:t xml:space="preserve">  </w:t>
            </w:r>
          </w:p>
          <w:p w:rsidR="008F213F" w14:paraId="657FFB78" w14:textId="77777777">
            <w:pPr>
              <w:rPr>
                <w:sz w:val="22"/>
                <w:szCs w:val="22"/>
              </w:rPr>
            </w:pPr>
          </w:p>
          <w:p w:rsidR="008F213F" w:rsidRPr="00D335C0" w14:paraId="7DCAD032" w14:textId="61E7B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7938A2">
              <w:rPr>
                <w:sz w:val="22"/>
                <w:szCs w:val="22"/>
              </w:rPr>
              <w:t xml:space="preserve">The Affordable Connectivity Program is about making sure everyone, everywhere in this country has access to </w:t>
            </w:r>
            <w:r w:rsidR="004A08C1">
              <w:rPr>
                <w:sz w:val="22"/>
                <w:szCs w:val="22"/>
              </w:rPr>
              <w:t>Internet service that connect</w:t>
            </w:r>
            <w:r w:rsidR="006961E0">
              <w:rPr>
                <w:sz w:val="22"/>
                <w:szCs w:val="22"/>
              </w:rPr>
              <w:t>s them</w:t>
            </w:r>
            <w:r w:rsidR="004A08C1">
              <w:rPr>
                <w:sz w:val="22"/>
                <w:szCs w:val="22"/>
              </w:rPr>
              <w:t xml:space="preserve"> to economic and educ</w:t>
            </w:r>
            <w:r w:rsidR="00E74597">
              <w:rPr>
                <w:sz w:val="22"/>
                <w:szCs w:val="22"/>
              </w:rPr>
              <w:t>ational opportunity</w:t>
            </w:r>
            <w:r w:rsidR="008B28D7">
              <w:rPr>
                <w:sz w:val="22"/>
                <w:szCs w:val="22"/>
              </w:rPr>
              <w:t xml:space="preserve"> as well as healthcare</w:t>
            </w:r>
            <w:r w:rsidR="006961E0">
              <w:rPr>
                <w:sz w:val="22"/>
                <w:szCs w:val="22"/>
              </w:rPr>
              <w:t xml:space="preserve"> services</w:t>
            </w:r>
            <w:r w:rsidR="008B28D7">
              <w:rPr>
                <w:sz w:val="22"/>
                <w:szCs w:val="22"/>
              </w:rPr>
              <w:t xml:space="preserve">, for example </w:t>
            </w:r>
            <w:r w:rsidR="00FE7122">
              <w:rPr>
                <w:sz w:val="22"/>
                <w:szCs w:val="22"/>
              </w:rPr>
              <w:t xml:space="preserve">connecting </w:t>
            </w:r>
            <w:r w:rsidR="00BC2AA5">
              <w:rPr>
                <w:sz w:val="22"/>
                <w:szCs w:val="22"/>
              </w:rPr>
              <w:t xml:space="preserve">Veterans </w:t>
            </w:r>
            <w:r w:rsidR="00FE7122">
              <w:rPr>
                <w:sz w:val="22"/>
                <w:szCs w:val="22"/>
              </w:rPr>
              <w:t>with</w:t>
            </w:r>
            <w:r w:rsidR="008B28D7">
              <w:rPr>
                <w:sz w:val="22"/>
                <w:szCs w:val="22"/>
              </w:rPr>
              <w:t xml:space="preserve"> VA appointments and follow</w:t>
            </w:r>
            <w:r w:rsidR="00FE7122">
              <w:rPr>
                <w:sz w:val="22"/>
                <w:szCs w:val="22"/>
              </w:rPr>
              <w:t xml:space="preserve">-up </w:t>
            </w:r>
            <w:r w:rsidR="008B28D7">
              <w:rPr>
                <w:sz w:val="22"/>
                <w:szCs w:val="22"/>
              </w:rPr>
              <w:t xml:space="preserve">medical </w:t>
            </w:r>
            <w:r w:rsidR="00753472">
              <w:rPr>
                <w:sz w:val="22"/>
                <w:szCs w:val="22"/>
              </w:rPr>
              <w:t>visits</w:t>
            </w:r>
            <w:r w:rsidR="00246D83">
              <w:rPr>
                <w:sz w:val="22"/>
                <w:szCs w:val="22"/>
              </w:rPr>
              <w:t xml:space="preserve">,” </w:t>
            </w:r>
            <w:r w:rsidRPr="00C47CC9" w:rsidR="00246D83">
              <w:rPr>
                <w:b/>
                <w:bCs/>
                <w:sz w:val="22"/>
                <w:szCs w:val="22"/>
              </w:rPr>
              <w:t>said Commissioner Gomez</w:t>
            </w:r>
            <w:r w:rsidR="009A3C80">
              <w:rPr>
                <w:b/>
                <w:bCs/>
                <w:sz w:val="22"/>
                <w:szCs w:val="22"/>
              </w:rPr>
              <w:t>.</w:t>
            </w:r>
            <w:r w:rsidR="00246D83">
              <w:rPr>
                <w:sz w:val="22"/>
                <w:szCs w:val="22"/>
              </w:rPr>
              <w:t xml:space="preserve"> </w:t>
            </w:r>
            <w:r w:rsidR="009A3C80">
              <w:rPr>
                <w:sz w:val="22"/>
                <w:szCs w:val="22"/>
              </w:rPr>
              <w:t xml:space="preserve"> </w:t>
            </w:r>
            <w:r w:rsidR="00246D83">
              <w:rPr>
                <w:sz w:val="22"/>
                <w:szCs w:val="22"/>
              </w:rPr>
              <w:t>“</w:t>
            </w:r>
            <w:r w:rsidR="0020322F">
              <w:rPr>
                <w:sz w:val="22"/>
                <w:szCs w:val="22"/>
              </w:rPr>
              <w:t xml:space="preserve">I am here </w:t>
            </w:r>
            <w:r w:rsidRPr="0009022F" w:rsidR="0020322F">
              <w:rPr>
                <w:sz w:val="22"/>
                <w:szCs w:val="22"/>
              </w:rPr>
              <w:t>because I</w:t>
            </w:r>
            <w:r w:rsidR="0020322F">
              <w:rPr>
                <w:sz w:val="22"/>
                <w:szCs w:val="22"/>
              </w:rPr>
              <w:t xml:space="preserve"> want to see this program refunded, and </w:t>
            </w:r>
            <w:r w:rsidR="0009022F">
              <w:rPr>
                <w:sz w:val="22"/>
                <w:szCs w:val="22"/>
              </w:rPr>
              <w:t xml:space="preserve">I stand ready to assist Congress with any efforts to fully fund the ACP </w:t>
            </w:r>
            <w:r w:rsidRPr="00D335C0" w:rsidR="0009022F">
              <w:rPr>
                <w:sz w:val="22"/>
                <w:szCs w:val="22"/>
              </w:rPr>
              <w:t>into the future.”</w:t>
            </w:r>
          </w:p>
          <w:p w:rsidR="00A072B1" w:rsidRPr="00D335C0" w14:paraId="4BCB61AE" w14:textId="28052D04">
            <w:pPr>
              <w:rPr>
                <w:sz w:val="22"/>
                <w:szCs w:val="22"/>
              </w:rPr>
            </w:pPr>
          </w:p>
          <w:p w:rsidR="009D3148" w:rsidRPr="00D335C0" w:rsidP="009D3148" w14:paraId="3C591743" w14:textId="51D1BFA0">
            <w:pPr>
              <w:rPr>
                <w:rStyle w:val="ui-provider"/>
                <w:sz w:val="22"/>
                <w:szCs w:val="22"/>
              </w:rPr>
            </w:pPr>
            <w:r w:rsidRPr="00D335C0">
              <w:rPr>
                <w:rStyle w:val="ui-provider"/>
                <w:rFonts w:ascii="Times" w:hAnsi="Times" w:cs="Times"/>
                <w:sz w:val="22"/>
                <w:szCs w:val="22"/>
              </w:rPr>
              <w:t xml:space="preserve">“The Affordable Connectivity Program plays a key role in Central Florida, particularly for </w:t>
            </w:r>
            <w:r w:rsidR="00BC2AA5">
              <w:rPr>
                <w:rStyle w:val="ui-provider"/>
                <w:rFonts w:ascii="Times" w:hAnsi="Times" w:cs="Times"/>
                <w:sz w:val="22"/>
                <w:szCs w:val="22"/>
              </w:rPr>
              <w:t>V</w:t>
            </w:r>
            <w:r w:rsidRPr="00D335C0" w:rsidR="00BC2AA5">
              <w:rPr>
                <w:rStyle w:val="ui-provider"/>
                <w:rFonts w:ascii="Times" w:hAnsi="Times" w:cs="Times"/>
                <w:sz w:val="22"/>
                <w:szCs w:val="22"/>
              </w:rPr>
              <w:t>eterans</w:t>
            </w:r>
            <w:r w:rsidRPr="00D335C0">
              <w:rPr>
                <w:rStyle w:val="ui-provider"/>
                <w:rFonts w:ascii="Times" w:hAnsi="Times" w:cs="Times"/>
                <w:sz w:val="22"/>
                <w:szCs w:val="22"/>
              </w:rPr>
              <w:t>, as it closes the digital divide and ensures access to vital services. With over 1.7 million participants statewide, including 28% of households in Florida</w:t>
            </w:r>
            <w:r w:rsidR="00354C2B">
              <w:rPr>
                <w:rStyle w:val="ui-provider"/>
                <w:rFonts w:ascii="Times" w:hAnsi="Times" w:cs="Times"/>
                <w:sz w:val="22"/>
                <w:szCs w:val="22"/>
              </w:rPr>
              <w:t>’</w:t>
            </w:r>
            <w:r w:rsidRPr="00D335C0">
              <w:rPr>
                <w:rStyle w:val="ui-provider"/>
                <w:rFonts w:ascii="Times" w:hAnsi="Times" w:cs="Times"/>
                <w:sz w:val="22"/>
                <w:szCs w:val="22"/>
              </w:rPr>
              <w:t>s 9th congressional district, it</w:t>
            </w:r>
            <w:r w:rsidR="00354C2B">
              <w:rPr>
                <w:rStyle w:val="ui-provider"/>
                <w:rFonts w:ascii="Times" w:hAnsi="Times" w:cs="Times"/>
                <w:sz w:val="22"/>
                <w:szCs w:val="22"/>
              </w:rPr>
              <w:t>’</w:t>
            </w:r>
            <w:r w:rsidRPr="00D335C0">
              <w:rPr>
                <w:rStyle w:val="ui-provider"/>
                <w:rFonts w:ascii="Times" w:hAnsi="Times" w:cs="Times"/>
                <w:sz w:val="22"/>
                <w:szCs w:val="22"/>
              </w:rPr>
              <w:t>s clear how impactful this program is</w:t>
            </w:r>
            <w:r w:rsidRPr="00D335C0" w:rsidR="00C47CC9">
              <w:rPr>
                <w:rStyle w:val="ui-provider"/>
                <w:rFonts w:ascii="Times" w:hAnsi="Times" w:cs="Times"/>
                <w:sz w:val="22"/>
                <w:szCs w:val="22"/>
              </w:rPr>
              <w:t>,</w:t>
            </w:r>
            <w:r w:rsidRPr="00D335C0">
              <w:rPr>
                <w:rStyle w:val="ui-provider"/>
                <w:rFonts w:ascii="Times" w:hAnsi="Times" w:cs="Times"/>
                <w:sz w:val="22"/>
                <w:szCs w:val="22"/>
              </w:rPr>
              <w:t xml:space="preserve">” </w:t>
            </w:r>
            <w:r w:rsidRPr="00D335C0" w:rsidR="00C47CC9">
              <w:rPr>
                <w:rStyle w:val="ui-provider"/>
                <w:rFonts w:ascii="Times" w:hAnsi="Times" w:cs="Times"/>
                <w:b/>
                <w:bCs/>
                <w:sz w:val="22"/>
                <w:szCs w:val="22"/>
              </w:rPr>
              <w:t>s</w:t>
            </w:r>
            <w:r w:rsidRPr="00D335C0">
              <w:rPr>
                <w:rStyle w:val="Strong"/>
                <w:rFonts w:ascii="Times" w:hAnsi="Times" w:cs="Times"/>
                <w:sz w:val="22"/>
                <w:szCs w:val="22"/>
              </w:rPr>
              <w:t>aid Congressman Darren Soto</w:t>
            </w:r>
            <w:r w:rsidR="00753472">
              <w:rPr>
                <w:rStyle w:val="Strong"/>
                <w:rFonts w:ascii="Times" w:hAnsi="Times" w:cs="Times"/>
                <w:sz w:val="22"/>
                <w:szCs w:val="22"/>
              </w:rPr>
              <w:t>.</w:t>
            </w:r>
            <w:r w:rsidRPr="00D335C0">
              <w:rPr>
                <w:rStyle w:val="ui-provider"/>
                <w:rFonts w:ascii="Times" w:hAnsi="Times" w:cs="Times"/>
                <w:sz w:val="22"/>
                <w:szCs w:val="22"/>
              </w:rPr>
              <w:t xml:space="preserve"> “The ACP is set to expire in April unless additional funding is secured. That</w:t>
            </w:r>
            <w:r w:rsidR="00354C2B">
              <w:rPr>
                <w:rStyle w:val="ui-provider"/>
                <w:rFonts w:ascii="Times" w:hAnsi="Times" w:cs="Times"/>
                <w:sz w:val="22"/>
                <w:szCs w:val="22"/>
              </w:rPr>
              <w:t>’</w:t>
            </w:r>
            <w:r w:rsidRPr="00D335C0">
              <w:rPr>
                <w:rStyle w:val="ui-provider"/>
                <w:rFonts w:ascii="Times" w:hAnsi="Times" w:cs="Times"/>
                <w:sz w:val="22"/>
                <w:szCs w:val="22"/>
              </w:rPr>
              <w:t>s why I'm proud to co-sponsor the Affordable Connectivity Program Extension Act, seeking $7 billion to extend its duration. Ensuring the protection of this program is essential, as it serves as a cornerstone in providing crucial support to veterans in Central Florida.</w:t>
            </w:r>
            <w:r w:rsidRPr="00D335C0" w:rsidR="00C47CC9">
              <w:rPr>
                <w:rStyle w:val="ui-provider"/>
                <w:rFonts w:ascii="Times" w:hAnsi="Times" w:cs="Times"/>
                <w:sz w:val="22"/>
                <w:szCs w:val="22"/>
              </w:rPr>
              <w:t>”</w:t>
            </w:r>
          </w:p>
          <w:p w:rsidR="001E3559" w:rsidRPr="00D01ADD" w14:paraId="2F4068BF" w14:textId="40DE3DD5">
            <w:pPr>
              <w:rPr>
                <w:sz w:val="22"/>
                <w:szCs w:val="22"/>
              </w:rPr>
            </w:pPr>
          </w:p>
          <w:p w:rsidR="00CB2C47" w:rsidRPr="00753472" w:rsidP="00C30F6F" w14:paraId="3459265F" w14:textId="3802467C">
            <w:pPr>
              <w:rPr>
                <w:sz w:val="22"/>
                <w:szCs w:val="22"/>
              </w:rPr>
            </w:pPr>
            <w:r w:rsidRPr="00C370F5">
              <w:rPr>
                <w:sz w:val="22"/>
                <w:szCs w:val="22"/>
              </w:rPr>
              <w:t xml:space="preserve">Florida ranks fourth in the nation for ACP enrollees, with 1,707,857 participants. </w:t>
            </w:r>
            <w:r w:rsidR="00B93CB7">
              <w:rPr>
                <w:sz w:val="22"/>
                <w:szCs w:val="22"/>
              </w:rPr>
              <w:t xml:space="preserve"> </w:t>
            </w:r>
            <w:r w:rsidRPr="00C370F5">
              <w:rPr>
                <w:sz w:val="22"/>
                <w:szCs w:val="22"/>
              </w:rPr>
              <w:t>In Florida’s 9th district, 28% of households are enrolled.</w:t>
            </w:r>
            <w:r w:rsidR="00B93CB7">
              <w:rPr>
                <w:sz w:val="22"/>
                <w:szCs w:val="22"/>
              </w:rPr>
              <w:t xml:space="preserve">  </w:t>
            </w:r>
            <w:r w:rsidRPr="00C370F5">
              <w:rPr>
                <w:sz w:val="22"/>
                <w:szCs w:val="22"/>
              </w:rPr>
              <w:t xml:space="preserve">The </w:t>
            </w:r>
            <w:r w:rsidR="001E48D7">
              <w:rPr>
                <w:sz w:val="22"/>
                <w:szCs w:val="22"/>
              </w:rPr>
              <w:t>V</w:t>
            </w:r>
            <w:r w:rsidRPr="00C370F5" w:rsidR="001E48D7">
              <w:rPr>
                <w:sz w:val="22"/>
                <w:szCs w:val="22"/>
              </w:rPr>
              <w:t>eteran</w:t>
            </w:r>
            <w:r w:rsidRPr="00C370F5">
              <w:rPr>
                <w:sz w:val="22"/>
                <w:szCs w:val="22"/>
              </w:rPr>
              <w:t xml:space="preserve"> community in Central Florida benefit</w:t>
            </w:r>
            <w:r>
              <w:rPr>
                <w:sz w:val="22"/>
                <w:szCs w:val="22"/>
              </w:rPr>
              <w:t>s</w:t>
            </w:r>
            <w:r w:rsidRPr="00C370F5">
              <w:rPr>
                <w:sz w:val="22"/>
                <w:szCs w:val="22"/>
              </w:rPr>
              <w:t xml:space="preserve"> significantly from the program, which enhances access to crucial services, including telehealth. </w:t>
            </w:r>
            <w:r w:rsidR="00B93CB7">
              <w:rPr>
                <w:sz w:val="22"/>
                <w:szCs w:val="22"/>
              </w:rPr>
              <w:t xml:space="preserve"> </w:t>
            </w:r>
            <w:r w:rsidR="008155B7">
              <w:rPr>
                <w:sz w:val="22"/>
                <w:szCs w:val="22"/>
              </w:rPr>
              <w:t xml:space="preserve">Between October 2023 and March 2024, telehealth visits accounted for </w:t>
            </w:r>
            <w:r w:rsidR="007C71B4">
              <w:rPr>
                <w:sz w:val="22"/>
                <w:szCs w:val="22"/>
              </w:rPr>
              <w:t xml:space="preserve">36% of Orlando VAMC’s appointments.  </w:t>
            </w:r>
            <w:r w:rsidRPr="00C370F5">
              <w:rPr>
                <w:sz w:val="22"/>
                <w:szCs w:val="22"/>
              </w:rPr>
              <w:t xml:space="preserve">Given the high demand for medical care among </w:t>
            </w:r>
            <w:r w:rsidR="00354C2B">
              <w:rPr>
                <w:sz w:val="22"/>
                <w:szCs w:val="22"/>
              </w:rPr>
              <w:t>V</w:t>
            </w:r>
            <w:r w:rsidRPr="00C370F5">
              <w:rPr>
                <w:sz w:val="22"/>
                <w:szCs w:val="22"/>
              </w:rPr>
              <w:t xml:space="preserve">eterans in Central Florida, improving connectivity and telehealth access </w:t>
            </w:r>
            <w:r w:rsidR="008F3BF4">
              <w:rPr>
                <w:sz w:val="22"/>
                <w:szCs w:val="22"/>
              </w:rPr>
              <w:t>is essential for</w:t>
            </w:r>
            <w:r w:rsidRPr="00C370F5" w:rsidR="008F3BF4">
              <w:rPr>
                <w:sz w:val="22"/>
                <w:szCs w:val="22"/>
              </w:rPr>
              <w:t xml:space="preserve"> </w:t>
            </w:r>
            <w:r w:rsidRPr="00C370F5">
              <w:rPr>
                <w:sz w:val="22"/>
                <w:szCs w:val="22"/>
              </w:rPr>
              <w:t>former service members to receive necessary care.</w:t>
            </w:r>
          </w:p>
          <w:p w:rsidR="00B4187C" w:rsidRPr="006A2B30" w:rsidP="006A2B30" w14:paraId="5DA511F8" w14:textId="77777777">
            <w:pPr>
              <w:pStyle w:val="ListParagraph"/>
              <w:ind w:right="72"/>
              <w:rPr>
                <w:sz w:val="22"/>
                <w:szCs w:val="22"/>
                <w:lang w:val="es-MX"/>
              </w:rPr>
            </w:pPr>
          </w:p>
          <w:p w:rsidR="00CB2C47" w14:paraId="5B21C8A0" w14:textId="77777777">
            <w:pPr>
              <w:jc w:val="center"/>
            </w:pPr>
            <w:r>
              <w:t>###</w:t>
            </w:r>
          </w:p>
          <w:p w:rsidR="00CB2C47" w14:paraId="3A1A9238" w14:textId="77777777">
            <w:pPr>
              <w:jc w:val="center"/>
            </w:pPr>
          </w:p>
          <w:p w:rsidR="00CB2C47" w14:paraId="28683DFF" w14:textId="77777777">
            <w:pPr>
              <w:jc w:val="center"/>
            </w:pPr>
            <w:r>
              <w:t>Office of Commissioner Anna M. Gomez: (202) 418-2100</w:t>
            </w:r>
          </w:p>
          <w:p w:rsidR="00CB2C47" w14:paraId="421F1656" w14:textId="77777777">
            <w:pPr>
              <w:jc w:val="center"/>
            </w:pPr>
            <w:r>
              <w:t>ASL Videophone: (844) 432-2275</w:t>
            </w:r>
          </w:p>
          <w:p w:rsidR="00CB2C47" w14:paraId="3DA8ABA5" w14:textId="77777777">
            <w:pPr>
              <w:jc w:val="center"/>
            </w:pPr>
            <w:hyperlink r:id="rId5" w:history="1">
              <w:r w:rsidRPr="00797352">
                <w:rPr>
                  <w:rStyle w:val="Hyperlink"/>
                </w:rPr>
                <w:t>www.fcc.gov/leadership/anna-gomez</w:t>
              </w:r>
            </w:hyperlink>
          </w:p>
          <w:p w:rsidR="00CB2C47" w14:paraId="0ACDC0F2" w14:textId="77777777">
            <w:pPr>
              <w:jc w:val="center"/>
            </w:pPr>
          </w:p>
          <w:p w:rsidR="00CB2C47" w:rsidRPr="00756338" w14:paraId="126FBBE3" w14:textId="77777777">
            <w:pPr>
              <w:jc w:val="center"/>
              <w:rPr>
                <w:i/>
                <w:iCs/>
                <w:sz w:val="22"/>
                <w:szCs w:val="22"/>
              </w:rPr>
            </w:pPr>
            <w:r w:rsidRPr="00756338">
              <w:rPr>
                <w:i/>
                <w:iCs/>
                <w:sz w:val="22"/>
                <w:szCs w:val="22"/>
              </w:rPr>
              <w:t>This is an unofficial announcement of Commission action.  Release of the full text of a Commission order constitutes official action.  See MCI v. FCC, 515 F.2d 385 (D.C. Cir. 1974).</w:t>
            </w:r>
          </w:p>
          <w:p w:rsidR="00CB2C47" w14:paraId="6387C13D" w14:textId="77777777">
            <w:pPr>
              <w:ind w:right="72"/>
              <w:jc w:val="center"/>
              <w:rPr>
                <w:sz w:val="22"/>
                <w:szCs w:val="22"/>
              </w:rPr>
            </w:pPr>
          </w:p>
          <w:p w:rsidR="00CB2C47" w:rsidRPr="00EF729B" w14:paraId="6A0D2FD4" w14:textId="77777777">
            <w:pPr>
              <w:ind w:right="72"/>
              <w:rPr>
                <w:bCs/>
                <w:i/>
                <w:sz w:val="16"/>
                <w:szCs w:val="16"/>
              </w:rPr>
            </w:pPr>
          </w:p>
        </w:tc>
      </w:tr>
    </w:tbl>
    <w:p w:rsidR="008A463C" w:rsidP="6CBE3C6A" w14:paraId="548594EE" w14:textId="2AF641DB">
      <w:pPr>
        <w:rPr>
          <w:b/>
          <w:bCs/>
          <w:sz w:val="2"/>
          <w:szCs w:val="2"/>
        </w:rPr>
      </w:pPr>
    </w:p>
    <w:sectPr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28E5194"/>
    <w:multiLevelType w:val="hybridMultilevel"/>
    <w:tmpl w:val="65B066D2"/>
    <w:lvl w:ilvl="0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47"/>
    <w:rsid w:val="00011CA9"/>
    <w:rsid w:val="00022EEB"/>
    <w:rsid w:val="00037346"/>
    <w:rsid w:val="0004284B"/>
    <w:rsid w:val="00052A68"/>
    <w:rsid w:val="0006300E"/>
    <w:rsid w:val="0009022F"/>
    <w:rsid w:val="000905ED"/>
    <w:rsid w:val="000A0A6D"/>
    <w:rsid w:val="000C1823"/>
    <w:rsid w:val="000C4165"/>
    <w:rsid w:val="000C73A1"/>
    <w:rsid w:val="000C7A65"/>
    <w:rsid w:val="000F2CA9"/>
    <w:rsid w:val="000F50E0"/>
    <w:rsid w:val="00100C81"/>
    <w:rsid w:val="00103420"/>
    <w:rsid w:val="001121F3"/>
    <w:rsid w:val="001278C1"/>
    <w:rsid w:val="00135BE8"/>
    <w:rsid w:val="00147BE2"/>
    <w:rsid w:val="0015233D"/>
    <w:rsid w:val="00157247"/>
    <w:rsid w:val="00170501"/>
    <w:rsid w:val="001B2E07"/>
    <w:rsid w:val="001C3644"/>
    <w:rsid w:val="001C4EFD"/>
    <w:rsid w:val="001E3559"/>
    <w:rsid w:val="001E48D7"/>
    <w:rsid w:val="001E5992"/>
    <w:rsid w:val="0020322F"/>
    <w:rsid w:val="00206898"/>
    <w:rsid w:val="0023274B"/>
    <w:rsid w:val="00233A0F"/>
    <w:rsid w:val="00246D83"/>
    <w:rsid w:val="00254A2A"/>
    <w:rsid w:val="002809DC"/>
    <w:rsid w:val="002819F9"/>
    <w:rsid w:val="00285C13"/>
    <w:rsid w:val="002A079C"/>
    <w:rsid w:val="002A4DEB"/>
    <w:rsid w:val="002B633F"/>
    <w:rsid w:val="002E33D1"/>
    <w:rsid w:val="002F3AFB"/>
    <w:rsid w:val="003030AB"/>
    <w:rsid w:val="00313CDB"/>
    <w:rsid w:val="003160BE"/>
    <w:rsid w:val="00332198"/>
    <w:rsid w:val="00332B01"/>
    <w:rsid w:val="00335AAF"/>
    <w:rsid w:val="00337609"/>
    <w:rsid w:val="00344F7A"/>
    <w:rsid w:val="0034715C"/>
    <w:rsid w:val="00347C47"/>
    <w:rsid w:val="00353533"/>
    <w:rsid w:val="00354C2B"/>
    <w:rsid w:val="00361AA1"/>
    <w:rsid w:val="00365900"/>
    <w:rsid w:val="00371025"/>
    <w:rsid w:val="0037235F"/>
    <w:rsid w:val="00377A92"/>
    <w:rsid w:val="003964DB"/>
    <w:rsid w:val="003B07E7"/>
    <w:rsid w:val="003C3A2A"/>
    <w:rsid w:val="003C4FD2"/>
    <w:rsid w:val="003F09E2"/>
    <w:rsid w:val="00416F7D"/>
    <w:rsid w:val="004171A5"/>
    <w:rsid w:val="00423223"/>
    <w:rsid w:val="00423826"/>
    <w:rsid w:val="00423A5D"/>
    <w:rsid w:val="004264FB"/>
    <w:rsid w:val="00426D2F"/>
    <w:rsid w:val="00431290"/>
    <w:rsid w:val="00445670"/>
    <w:rsid w:val="00445ADE"/>
    <w:rsid w:val="00447406"/>
    <w:rsid w:val="00452EEE"/>
    <w:rsid w:val="0045621F"/>
    <w:rsid w:val="004746F8"/>
    <w:rsid w:val="00476443"/>
    <w:rsid w:val="004911D6"/>
    <w:rsid w:val="004A08C1"/>
    <w:rsid w:val="004A47CE"/>
    <w:rsid w:val="004A729A"/>
    <w:rsid w:val="004B232E"/>
    <w:rsid w:val="004B26A2"/>
    <w:rsid w:val="004E5A4C"/>
    <w:rsid w:val="005058B3"/>
    <w:rsid w:val="005077EB"/>
    <w:rsid w:val="00514EA9"/>
    <w:rsid w:val="0053209C"/>
    <w:rsid w:val="00547B26"/>
    <w:rsid w:val="005571FB"/>
    <w:rsid w:val="00564EF2"/>
    <w:rsid w:val="005676D7"/>
    <w:rsid w:val="005A1418"/>
    <w:rsid w:val="005A1653"/>
    <w:rsid w:val="005D6F4A"/>
    <w:rsid w:val="005E7028"/>
    <w:rsid w:val="005E7B0D"/>
    <w:rsid w:val="005F4F9B"/>
    <w:rsid w:val="00604600"/>
    <w:rsid w:val="00607E98"/>
    <w:rsid w:val="00610FEA"/>
    <w:rsid w:val="00615B0C"/>
    <w:rsid w:val="00634EB1"/>
    <w:rsid w:val="00653529"/>
    <w:rsid w:val="00653AB0"/>
    <w:rsid w:val="00676798"/>
    <w:rsid w:val="00676D90"/>
    <w:rsid w:val="0068708A"/>
    <w:rsid w:val="006961E0"/>
    <w:rsid w:val="006A2B30"/>
    <w:rsid w:val="006A5C84"/>
    <w:rsid w:val="006B154B"/>
    <w:rsid w:val="006D049C"/>
    <w:rsid w:val="006F6E9F"/>
    <w:rsid w:val="0071671F"/>
    <w:rsid w:val="00722093"/>
    <w:rsid w:val="0072668A"/>
    <w:rsid w:val="00731888"/>
    <w:rsid w:val="00747061"/>
    <w:rsid w:val="00753472"/>
    <w:rsid w:val="00756338"/>
    <w:rsid w:val="00757195"/>
    <w:rsid w:val="00765167"/>
    <w:rsid w:val="007901F4"/>
    <w:rsid w:val="00792C50"/>
    <w:rsid w:val="007938A2"/>
    <w:rsid w:val="00797352"/>
    <w:rsid w:val="007B3296"/>
    <w:rsid w:val="007B6AD9"/>
    <w:rsid w:val="007C71B4"/>
    <w:rsid w:val="007D430E"/>
    <w:rsid w:val="007D4CC5"/>
    <w:rsid w:val="007E21E4"/>
    <w:rsid w:val="007F41D7"/>
    <w:rsid w:val="007F5E18"/>
    <w:rsid w:val="00805B08"/>
    <w:rsid w:val="00814EF1"/>
    <w:rsid w:val="008155B7"/>
    <w:rsid w:val="00830680"/>
    <w:rsid w:val="00830DBA"/>
    <w:rsid w:val="0083327C"/>
    <w:rsid w:val="0083697D"/>
    <w:rsid w:val="00841776"/>
    <w:rsid w:val="00845935"/>
    <w:rsid w:val="0085347B"/>
    <w:rsid w:val="00855627"/>
    <w:rsid w:val="00886A59"/>
    <w:rsid w:val="008A3940"/>
    <w:rsid w:val="008A463C"/>
    <w:rsid w:val="008A4941"/>
    <w:rsid w:val="008A5B63"/>
    <w:rsid w:val="008A5D64"/>
    <w:rsid w:val="008B28D7"/>
    <w:rsid w:val="008C7771"/>
    <w:rsid w:val="008D22F4"/>
    <w:rsid w:val="008D5CBF"/>
    <w:rsid w:val="008F213F"/>
    <w:rsid w:val="008F3BF4"/>
    <w:rsid w:val="00912FB6"/>
    <w:rsid w:val="00913A6E"/>
    <w:rsid w:val="00934FE4"/>
    <w:rsid w:val="00941262"/>
    <w:rsid w:val="009450B1"/>
    <w:rsid w:val="00946609"/>
    <w:rsid w:val="00971806"/>
    <w:rsid w:val="009873EA"/>
    <w:rsid w:val="009A390B"/>
    <w:rsid w:val="009A3C80"/>
    <w:rsid w:val="009A43FF"/>
    <w:rsid w:val="009B00DB"/>
    <w:rsid w:val="009B366F"/>
    <w:rsid w:val="009C084D"/>
    <w:rsid w:val="009C1526"/>
    <w:rsid w:val="009C6090"/>
    <w:rsid w:val="009C7683"/>
    <w:rsid w:val="009D10CE"/>
    <w:rsid w:val="009D3148"/>
    <w:rsid w:val="009E6C2E"/>
    <w:rsid w:val="009F6E17"/>
    <w:rsid w:val="00A02CCA"/>
    <w:rsid w:val="00A04651"/>
    <w:rsid w:val="00A072B1"/>
    <w:rsid w:val="00A1146C"/>
    <w:rsid w:val="00A11D5C"/>
    <w:rsid w:val="00A21F06"/>
    <w:rsid w:val="00A30B3B"/>
    <w:rsid w:val="00A47909"/>
    <w:rsid w:val="00A54DD3"/>
    <w:rsid w:val="00A66A97"/>
    <w:rsid w:val="00A71F56"/>
    <w:rsid w:val="00A74EDD"/>
    <w:rsid w:val="00A92385"/>
    <w:rsid w:val="00AC6BA7"/>
    <w:rsid w:val="00AD302A"/>
    <w:rsid w:val="00AF3334"/>
    <w:rsid w:val="00B307FA"/>
    <w:rsid w:val="00B31C30"/>
    <w:rsid w:val="00B334E0"/>
    <w:rsid w:val="00B34D64"/>
    <w:rsid w:val="00B4187C"/>
    <w:rsid w:val="00B429E5"/>
    <w:rsid w:val="00B5699B"/>
    <w:rsid w:val="00B601C8"/>
    <w:rsid w:val="00B63785"/>
    <w:rsid w:val="00B66EFE"/>
    <w:rsid w:val="00B93CB7"/>
    <w:rsid w:val="00B96BE6"/>
    <w:rsid w:val="00BA63C6"/>
    <w:rsid w:val="00BC2AA5"/>
    <w:rsid w:val="00BC4267"/>
    <w:rsid w:val="00BC442E"/>
    <w:rsid w:val="00BC5F72"/>
    <w:rsid w:val="00BC7668"/>
    <w:rsid w:val="00BE1882"/>
    <w:rsid w:val="00BF0560"/>
    <w:rsid w:val="00BF2849"/>
    <w:rsid w:val="00C11B2A"/>
    <w:rsid w:val="00C12514"/>
    <w:rsid w:val="00C2053C"/>
    <w:rsid w:val="00C20D86"/>
    <w:rsid w:val="00C30707"/>
    <w:rsid w:val="00C30F6F"/>
    <w:rsid w:val="00C35C6B"/>
    <w:rsid w:val="00C370F5"/>
    <w:rsid w:val="00C403C6"/>
    <w:rsid w:val="00C4125B"/>
    <w:rsid w:val="00C47CC9"/>
    <w:rsid w:val="00C52A71"/>
    <w:rsid w:val="00C85C28"/>
    <w:rsid w:val="00C85C82"/>
    <w:rsid w:val="00CB1BD9"/>
    <w:rsid w:val="00CB2C47"/>
    <w:rsid w:val="00CB3A33"/>
    <w:rsid w:val="00CC22D8"/>
    <w:rsid w:val="00CD4D77"/>
    <w:rsid w:val="00CF1726"/>
    <w:rsid w:val="00CF586B"/>
    <w:rsid w:val="00D01ADD"/>
    <w:rsid w:val="00D27B77"/>
    <w:rsid w:val="00D316A2"/>
    <w:rsid w:val="00D3183F"/>
    <w:rsid w:val="00D321BF"/>
    <w:rsid w:val="00D327EB"/>
    <w:rsid w:val="00D335C0"/>
    <w:rsid w:val="00D37186"/>
    <w:rsid w:val="00D930FA"/>
    <w:rsid w:val="00D96D62"/>
    <w:rsid w:val="00D9786B"/>
    <w:rsid w:val="00D97DC7"/>
    <w:rsid w:val="00DA0B4B"/>
    <w:rsid w:val="00DB7E37"/>
    <w:rsid w:val="00DC4881"/>
    <w:rsid w:val="00DD2F88"/>
    <w:rsid w:val="00DE164D"/>
    <w:rsid w:val="00E17610"/>
    <w:rsid w:val="00E21308"/>
    <w:rsid w:val="00E35C16"/>
    <w:rsid w:val="00E40912"/>
    <w:rsid w:val="00E42251"/>
    <w:rsid w:val="00E52757"/>
    <w:rsid w:val="00E52D01"/>
    <w:rsid w:val="00E550B8"/>
    <w:rsid w:val="00E615DE"/>
    <w:rsid w:val="00E624B1"/>
    <w:rsid w:val="00E704F2"/>
    <w:rsid w:val="00E74597"/>
    <w:rsid w:val="00E93C65"/>
    <w:rsid w:val="00EA46EA"/>
    <w:rsid w:val="00EC1508"/>
    <w:rsid w:val="00EC4341"/>
    <w:rsid w:val="00EC5CD1"/>
    <w:rsid w:val="00EC7169"/>
    <w:rsid w:val="00EC72FC"/>
    <w:rsid w:val="00EE284B"/>
    <w:rsid w:val="00EE32C2"/>
    <w:rsid w:val="00EE38F6"/>
    <w:rsid w:val="00EF729B"/>
    <w:rsid w:val="00F009B2"/>
    <w:rsid w:val="00F0340F"/>
    <w:rsid w:val="00F053EB"/>
    <w:rsid w:val="00F17A72"/>
    <w:rsid w:val="00F3027A"/>
    <w:rsid w:val="00F36ABA"/>
    <w:rsid w:val="00F456AE"/>
    <w:rsid w:val="00F4768A"/>
    <w:rsid w:val="00F54ACE"/>
    <w:rsid w:val="00F54DC9"/>
    <w:rsid w:val="00F72B7D"/>
    <w:rsid w:val="00F74BA8"/>
    <w:rsid w:val="00F94C00"/>
    <w:rsid w:val="00F94C14"/>
    <w:rsid w:val="00FD0FF8"/>
    <w:rsid w:val="00FE7122"/>
    <w:rsid w:val="00FE75E4"/>
    <w:rsid w:val="00FF067D"/>
    <w:rsid w:val="00FF34DB"/>
    <w:rsid w:val="054D9D01"/>
    <w:rsid w:val="0C747EB5"/>
    <w:rsid w:val="1425E1F1"/>
    <w:rsid w:val="19B34867"/>
    <w:rsid w:val="22E757E5"/>
    <w:rsid w:val="29E1836C"/>
    <w:rsid w:val="3FB50350"/>
    <w:rsid w:val="4665EBFC"/>
    <w:rsid w:val="46CDBA26"/>
    <w:rsid w:val="4AA14C04"/>
    <w:rsid w:val="55460F94"/>
    <w:rsid w:val="589AF033"/>
    <w:rsid w:val="59720A7F"/>
    <w:rsid w:val="6BBB2D24"/>
    <w:rsid w:val="6CBE3C6A"/>
    <w:rsid w:val="72E081B2"/>
    <w:rsid w:val="7455E5DD"/>
    <w:rsid w:val="7D12F61E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5DA4AA2"/>
  <w15:chartTrackingRefBased/>
  <w15:docId w15:val="{B108245C-0E56-492D-8903-C097DF5F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C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2C4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2C4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2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2C47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CB2C47"/>
  </w:style>
  <w:style w:type="character" w:customStyle="1" w:styleId="normaltextrun">
    <w:name w:val="normaltextrun"/>
    <w:basedOn w:val="DefaultParagraphFont"/>
    <w:rsid w:val="00347C47"/>
  </w:style>
  <w:style w:type="character" w:customStyle="1" w:styleId="eop">
    <w:name w:val="eop"/>
    <w:basedOn w:val="DefaultParagraphFont"/>
    <w:rsid w:val="00347C47"/>
  </w:style>
  <w:style w:type="paragraph" w:styleId="Revision">
    <w:name w:val="Revision"/>
    <w:hidden/>
    <w:uiPriority w:val="99"/>
    <w:semiHidden/>
    <w:rsid w:val="00426D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6A2B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5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0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0B1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0B1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ui-provider">
    <w:name w:val="ui-provider"/>
    <w:basedOn w:val="DefaultParagraphFont"/>
    <w:rsid w:val="009D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fcc.gov/leadership/anna-gomez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