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F5320" w14:paraId="6C2EB10B" w14:textId="77777777">
      <w:pPr>
        <w:spacing w:before="60"/>
        <w:rPr>
          <w:b/>
          <w:sz w:val="24"/>
        </w:rPr>
      </w:pPr>
    </w:p>
    <w:p w:rsidR="00BF5320" w:rsidP="00F279EF" w14:paraId="111C42D6" w14:textId="0357130E">
      <w:pPr>
        <w:spacing w:after="120"/>
        <w:jc w:val="right"/>
        <w:rPr>
          <w:b/>
          <w:sz w:val="24"/>
        </w:rPr>
      </w:pPr>
      <w:r>
        <w:rPr>
          <w:b/>
          <w:sz w:val="24"/>
        </w:rPr>
        <w:t xml:space="preserve">Released:  </w:t>
      </w:r>
      <w:r w:rsidR="00C95268">
        <w:rPr>
          <w:b/>
          <w:sz w:val="24"/>
        </w:rPr>
        <w:t>April 1</w:t>
      </w:r>
      <w:r w:rsidR="00F12CDC">
        <w:rPr>
          <w:b/>
          <w:sz w:val="24"/>
        </w:rPr>
        <w:t>, 2024</w:t>
      </w:r>
    </w:p>
    <w:p w:rsidR="00BF5320" w:rsidP="00F279EF" w14:paraId="2AEDA898" w14:textId="52A53987">
      <w:pPr>
        <w:spacing w:after="120"/>
        <w:jc w:val="center"/>
        <w:rPr>
          <w:b/>
          <w:sz w:val="24"/>
        </w:rPr>
      </w:pPr>
      <w:r>
        <w:rPr>
          <w:b/>
          <w:sz w:val="24"/>
        </w:rPr>
        <w:t>ERRATUM</w:t>
      </w:r>
    </w:p>
    <w:p w:rsidR="00BF5320" w:rsidP="00F279EF" w14:paraId="7A698FF4" w14:textId="73666973">
      <w:pPr>
        <w:spacing w:after="120"/>
        <w:jc w:val="center"/>
        <w:rPr>
          <w:rFonts w:ascii="Times New Roman Bold" w:hAnsi="Times New Roman Bold"/>
          <w:b/>
          <w:caps/>
          <w:sz w:val="24"/>
        </w:rPr>
      </w:pPr>
      <w:r>
        <w:rPr>
          <w:rFonts w:ascii="Times New Roman Bold" w:hAnsi="Times New Roman Bold"/>
          <w:b/>
          <w:caps/>
          <w:sz w:val="24"/>
        </w:rPr>
        <w:t>PUBLIC SAFETY AND HOMELAND SECURITY BUR</w:t>
      </w:r>
      <w:r w:rsidR="00691670">
        <w:rPr>
          <w:rFonts w:ascii="Times New Roman Bold" w:hAnsi="Times New Roman Bold"/>
          <w:b/>
          <w:caps/>
          <w:sz w:val="24"/>
        </w:rPr>
        <w:t>EAU SEEKS COMMENT ON IMPLEMENTATION OF MULTILINGUAL WIRELESS EMERGENCY ALERTS</w:t>
      </w:r>
    </w:p>
    <w:p w:rsidR="00BF5320" w:rsidP="00F279EF" w14:paraId="13A6CB5B" w14:textId="47695E80">
      <w:pPr>
        <w:spacing w:after="220"/>
        <w:jc w:val="center"/>
        <w:rPr>
          <w:b/>
          <w:sz w:val="24"/>
        </w:rPr>
      </w:pPr>
      <w:r>
        <w:rPr>
          <w:b/>
          <w:sz w:val="24"/>
        </w:rPr>
        <w:t>P</w:t>
      </w:r>
      <w:r w:rsidR="002D741D">
        <w:rPr>
          <w:b/>
          <w:sz w:val="24"/>
        </w:rPr>
        <w:t>S</w:t>
      </w:r>
      <w:r>
        <w:rPr>
          <w:b/>
          <w:sz w:val="24"/>
        </w:rPr>
        <w:t xml:space="preserve"> Docket Nos. 15-91 and 15-94</w:t>
      </w:r>
    </w:p>
    <w:p w:rsidR="00BF5320" w:rsidP="00F279EF" w14:paraId="00D42CD7" w14:textId="0C1793BA">
      <w:pPr>
        <w:spacing w:after="120"/>
        <w:ind w:firstLine="720"/>
      </w:pPr>
      <w:r>
        <w:t xml:space="preserve">On </w:t>
      </w:r>
      <w:r w:rsidR="003A5E54">
        <w:t>February 15, 2024</w:t>
      </w:r>
      <w:r>
        <w:t xml:space="preserve">, the </w:t>
      </w:r>
      <w:r w:rsidR="003A5E54">
        <w:t>Public Safety and Homeland Security Bureau</w:t>
      </w:r>
      <w:r>
        <w:t xml:space="preserve"> released a </w:t>
      </w:r>
      <w:r>
        <w:rPr>
          <w:i/>
        </w:rPr>
        <w:t>Public Notice</w:t>
      </w:r>
      <w:r w:rsidR="00F279EF">
        <w:t xml:space="preserve">, DA 24-137, </w:t>
      </w:r>
      <w:r>
        <w:t xml:space="preserve">in the above captioned proceeding.  This Erratum </w:t>
      </w:r>
      <w:r w:rsidR="004E41CD">
        <w:t xml:space="preserve">amends </w:t>
      </w:r>
      <w:r w:rsidR="002D19EC">
        <w:rPr>
          <w:b/>
          <w:bCs/>
        </w:rPr>
        <w:t>Appendix A</w:t>
      </w:r>
      <w:r w:rsidR="002D19EC">
        <w:t xml:space="preserve"> of the </w:t>
      </w:r>
      <w:r w:rsidR="002D19EC">
        <w:rPr>
          <w:i/>
          <w:iCs/>
        </w:rPr>
        <w:t>Public Notice</w:t>
      </w:r>
      <w:r w:rsidR="002D19EC">
        <w:t xml:space="preserve"> as indicated below:</w:t>
      </w:r>
    </w:p>
    <w:p w:rsidR="00876284" w:rsidP="00F279EF" w14:paraId="4FF91E08" w14:textId="32492255">
      <w:pPr>
        <w:numPr>
          <w:ilvl w:val="0"/>
          <w:numId w:val="8"/>
        </w:numPr>
        <w:tabs>
          <w:tab w:val="left" w:pos="720"/>
        </w:tabs>
        <w:spacing w:after="120"/>
        <w:ind w:left="0" w:firstLine="360"/>
      </w:pPr>
      <w:r>
        <w:t xml:space="preserve">In </w:t>
      </w:r>
      <w:r w:rsidR="00FE6D6D">
        <w:t>paragraph 1</w:t>
      </w:r>
      <w:r w:rsidR="00DE71A5">
        <w:t xml:space="preserve">, </w:t>
      </w:r>
      <w:r w:rsidR="00F279EF">
        <w:t>replace</w:t>
      </w:r>
      <w:r w:rsidR="00DE71A5">
        <w:t xml:space="preserve"> </w:t>
      </w:r>
      <w:r w:rsidR="00635448">
        <w:t xml:space="preserve">“continues” </w:t>
      </w:r>
      <w:r w:rsidR="00F279EF">
        <w:t>with</w:t>
      </w:r>
      <w:r w:rsidR="00635448">
        <w:t xml:space="preserve"> “</w:t>
      </w:r>
      <w:r>
        <w:t xml:space="preserve">is </w:t>
      </w:r>
      <w:r w:rsidR="00F279EF">
        <w:t>revis</w:t>
      </w:r>
      <w:r w:rsidR="008557C0">
        <w:t>ed</w:t>
      </w:r>
      <w:r w:rsidR="004D5322">
        <w:t>.</w:t>
      </w:r>
      <w:r w:rsidR="00635448">
        <w:t>”</w:t>
      </w:r>
    </w:p>
    <w:p w:rsidR="00BA7F8D" w:rsidP="00F279EF" w14:paraId="1AD66488" w14:textId="08939E6B">
      <w:pPr>
        <w:numPr>
          <w:ilvl w:val="0"/>
          <w:numId w:val="8"/>
        </w:numPr>
        <w:tabs>
          <w:tab w:val="left" w:pos="720"/>
        </w:tabs>
        <w:spacing w:after="120"/>
        <w:ind w:left="0" w:firstLine="360"/>
      </w:pPr>
      <w:r>
        <w:t xml:space="preserve">In paragraph 2, </w:t>
      </w:r>
      <w:r w:rsidR="00F279EF">
        <w:t>replace</w:t>
      </w:r>
      <w:r>
        <w:t xml:space="preserve"> </w:t>
      </w:r>
      <w:r w:rsidR="00EE7C64">
        <w:t>“Delay</w:t>
      </w:r>
      <w:r w:rsidR="00262C48">
        <w:t>ed</w:t>
      </w:r>
      <w:r w:rsidR="00EE7C64">
        <w:t xml:space="preserve"> indefinitely, amend § 10.480 by revising paragraph (b) and adding paragraph (c) to read as follows</w:t>
      </w:r>
      <w:r w:rsidR="00E26C59">
        <w:t>:</w:t>
      </w:r>
      <w:r w:rsidR="00EE7C64">
        <w:t xml:space="preserve">” </w:t>
      </w:r>
      <w:r w:rsidR="00F279EF">
        <w:t>with</w:t>
      </w:r>
      <w:r>
        <w:t xml:space="preserve"> </w:t>
      </w:r>
      <w:r w:rsidR="00EE7C64">
        <w:t>“Delay</w:t>
      </w:r>
      <w:r w:rsidR="00262C48">
        <w:t>ed</w:t>
      </w:r>
      <w:r w:rsidR="00EE7C64">
        <w:t xml:space="preserve"> indefinitely, amend § 10.480</w:t>
      </w:r>
      <w:r w:rsidR="007F63FE">
        <w:t xml:space="preserve"> by </w:t>
      </w:r>
      <w:r w:rsidR="00C26116">
        <w:t>adding paragraphs (b), (c), and (d)</w:t>
      </w:r>
      <w:r w:rsidR="00E26C59">
        <w:t xml:space="preserve"> to </w:t>
      </w:r>
      <w:r>
        <w:t>read as follows</w:t>
      </w:r>
      <w:r w:rsidR="00AF5B53">
        <w:t>:</w:t>
      </w:r>
      <w:r w:rsidR="00E26C59">
        <w:t>”</w:t>
      </w:r>
    </w:p>
    <w:p w:rsidR="00F279EF" w:rsidP="00F279EF" w14:paraId="1372003B" w14:textId="77777777">
      <w:pPr>
        <w:numPr>
          <w:ilvl w:val="0"/>
          <w:numId w:val="8"/>
        </w:numPr>
        <w:tabs>
          <w:tab w:val="left" w:pos="720"/>
        </w:tabs>
        <w:spacing w:after="120"/>
        <w:ind w:left="0" w:firstLine="360"/>
      </w:pPr>
      <w:r>
        <w:t>Below</w:t>
      </w:r>
      <w:r w:rsidR="00DB6CB2">
        <w:t xml:space="preserve"> paragraph 2, </w:t>
      </w:r>
      <w:r>
        <w:t>correct</w:t>
      </w:r>
      <w:r w:rsidR="00DB6CB2">
        <w:t xml:space="preserve"> §</w:t>
      </w:r>
      <w:r w:rsidR="0012142A">
        <w:t xml:space="preserve"> 10.480 to read as follows:</w:t>
      </w:r>
    </w:p>
    <w:p w:rsidR="0012142A" w:rsidP="0036069F" w14:paraId="7D198677" w14:textId="5F03067C">
      <w:pPr>
        <w:spacing w:after="120"/>
        <w:ind w:left="720" w:hanging="90"/>
      </w:pPr>
      <w:r w:rsidRPr="0036069F">
        <w:t>“</w:t>
      </w:r>
      <w:r w:rsidRPr="00223B1F">
        <w:rPr>
          <w:b/>
          <w:bCs/>
        </w:rPr>
        <w:t>§ 10.480 Language support</w:t>
      </w:r>
      <w:r>
        <w:t>.</w:t>
      </w:r>
    </w:p>
    <w:p w:rsidR="0012142A" w:rsidP="0012142A" w14:paraId="57488647" w14:textId="77777777">
      <w:pPr>
        <w:spacing w:after="120"/>
        <w:ind w:left="720"/>
      </w:pPr>
      <w:r>
        <w:t>* * * * *</w:t>
      </w:r>
    </w:p>
    <w:p w:rsidR="0012142A" w:rsidP="00F279EF" w14:paraId="14544629" w14:textId="77777777">
      <w:pPr>
        <w:spacing w:after="120"/>
        <w:ind w:left="1080" w:hanging="360"/>
      </w:pPr>
      <w:r>
        <w:t>(b) [Reserved]</w:t>
      </w:r>
    </w:p>
    <w:p w:rsidR="0012142A" w:rsidP="00F279EF" w14:paraId="001449BF" w14:textId="77777777">
      <w:pPr>
        <w:spacing w:after="120"/>
        <w:ind w:left="1080" w:hanging="360"/>
      </w:pPr>
      <w:r>
        <w:t>(c) The pre-scripted alert templates that must be supported are provided in paragraph (d) of this section.</w:t>
      </w:r>
    </w:p>
    <w:p w:rsidR="0012142A" w:rsidP="00F279EF" w14:paraId="255DD65E" w14:textId="2BFCA7A2">
      <w:pPr>
        <w:spacing w:after="120"/>
        <w:ind w:left="1080" w:hanging="360"/>
      </w:pPr>
      <w:r>
        <w:t>(d) The material listed in this paragraph (</w:t>
      </w:r>
      <w:r w:rsidR="004D5322">
        <w:t>d</w:t>
      </w:r>
      <w:r>
        <w:t>) is incorporated by reference into this section with the approval of the Director of the Federal Register under 5 U.S.C. 552(a) and 1 CFR part 51. To enforce any edition other than that specified in this section, the Federal Communications Commission (FCC) must publish notice of change in the Federal Register and the material must be available to the public. All approved material is available for inspection at the FCC and at the National Archives and Records Administration (NARA). Contact FCC at: the address indicated in § 0.401(a) of this chapter (Reference Information Center). For information on the availability of this material at NARA, email: fr.inspection@nara.gov, or go to: https://www.archives.gov/federal-register/cfr/ibr-locations.html. The material may be obtained from the following sources in this paragraph (</w:t>
      </w:r>
      <w:r w:rsidR="004D5322">
        <w:t>d</w:t>
      </w:r>
      <w:r>
        <w:t>).</w:t>
      </w:r>
    </w:p>
    <w:p w:rsidR="0012142A" w:rsidP="00F279EF" w14:paraId="1BF58D8C" w14:textId="76F83103">
      <w:pPr>
        <w:spacing w:after="120"/>
        <w:ind w:left="1800" w:hanging="360"/>
      </w:pPr>
      <w:r>
        <w:t>(1) The following document is available from the Federal Communications Commission,45 L Street NE, Washington, DC 20554, or go to [hyperlink].</w:t>
      </w:r>
    </w:p>
    <w:p w:rsidR="0012142A" w:rsidP="00F279EF" w14:paraId="3643FA38" w14:textId="77777777">
      <w:pPr>
        <w:spacing w:after="120"/>
        <w:ind w:left="2520" w:hanging="360"/>
      </w:pPr>
      <w:r>
        <w:t>(</w:t>
      </w:r>
      <w:r>
        <w:t>i</w:t>
      </w:r>
      <w:r>
        <w:t>) [“Required Multilingual Templates for Wireless Emergency Alerts” [date]].</w:t>
      </w:r>
    </w:p>
    <w:p w:rsidR="0012142A" w:rsidP="00F279EF" w14:paraId="68E2FF52" w14:textId="77777777">
      <w:pPr>
        <w:spacing w:after="120"/>
        <w:ind w:left="2520" w:hanging="360"/>
      </w:pPr>
      <w:r>
        <w:t>(ii) [Reserved]</w:t>
      </w:r>
    </w:p>
    <w:p w:rsidR="0012142A" w:rsidP="00F279EF" w14:paraId="090724F9" w14:textId="0659C740">
      <w:pPr>
        <w:keepNext/>
        <w:widowControl/>
        <w:spacing w:after="120"/>
        <w:ind w:left="1800" w:hanging="360"/>
      </w:pPr>
      <w:r>
        <w:t>(2) [Reserved]</w:t>
      </w:r>
      <w:r w:rsidR="0036069F">
        <w:t>”</w:t>
      </w:r>
    </w:p>
    <w:p w:rsidR="00372DD3" w:rsidP="00F279EF" w14:paraId="38C529CD" w14:textId="7B5BB447">
      <w:pPr>
        <w:keepNext/>
        <w:widowControl/>
        <w:spacing w:before="120" w:after="240"/>
        <w:jc w:val="center"/>
      </w:pPr>
      <w:r>
        <w:t xml:space="preserve">- </w:t>
      </w:r>
      <w:r>
        <w:rPr>
          <w:b/>
        </w:rPr>
        <w:t>FCC</w:t>
      </w:r>
      <w:r>
        <w:t xml:space="preserve"> -</w:t>
      </w:r>
    </w:p>
    <w:sectPr w:rsidSect="00F279EF">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5320" w14:paraId="7D0DB2E7" w14:textId="77777777">
    <w:pPr>
      <w:pStyle w:val="Footer"/>
      <w:framePr w:wrap="around" w:vAnchor="text" w:hAnchor="margin" w:xAlign="center" w:y="1"/>
    </w:pPr>
    <w:r>
      <w:fldChar w:fldCharType="begin"/>
    </w:r>
    <w:r>
      <w:instrText xml:space="preserve">PAGE  </w:instrText>
    </w:r>
    <w:r>
      <w:fldChar w:fldCharType="separate"/>
    </w:r>
    <w:r>
      <w:fldChar w:fldCharType="end"/>
    </w:r>
  </w:p>
  <w:p w:rsidR="00BF5320" w14:paraId="11954C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5320" w14:paraId="0B314B8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5320" w14:paraId="2E0D0CB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5320" w14:paraId="3855AD3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5320" w14:paraId="0D4C8B28"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BF5320" w14:paraId="4C833DAB" w14:textId="5800B50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F5320" w14:paraId="61E1B58A"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5320" w14:paraId="1AEBFA85" w14:textId="38B5A615">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F4C7BB6"/>
    <w:multiLevelType w:val="hybridMultilevel"/>
    <w:tmpl w:val="AA923A5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D3"/>
    <w:rsid w:val="000172B1"/>
    <w:rsid w:val="0012142A"/>
    <w:rsid w:val="001533EB"/>
    <w:rsid w:val="001F1BC3"/>
    <w:rsid w:val="00223B1F"/>
    <w:rsid w:val="00262C48"/>
    <w:rsid w:val="002D19EC"/>
    <w:rsid w:val="002D741D"/>
    <w:rsid w:val="00303DAC"/>
    <w:rsid w:val="00321AE6"/>
    <w:rsid w:val="00326BA1"/>
    <w:rsid w:val="0036069F"/>
    <w:rsid w:val="00372DD3"/>
    <w:rsid w:val="003A5E54"/>
    <w:rsid w:val="004355BD"/>
    <w:rsid w:val="004D5322"/>
    <w:rsid w:val="004D593B"/>
    <w:rsid w:val="004E41CD"/>
    <w:rsid w:val="0056174C"/>
    <w:rsid w:val="00635448"/>
    <w:rsid w:val="00691670"/>
    <w:rsid w:val="007F63FE"/>
    <w:rsid w:val="00840DF5"/>
    <w:rsid w:val="008535E5"/>
    <w:rsid w:val="008557C0"/>
    <w:rsid w:val="00876284"/>
    <w:rsid w:val="008D33A9"/>
    <w:rsid w:val="00A2013D"/>
    <w:rsid w:val="00A854A6"/>
    <w:rsid w:val="00AD5623"/>
    <w:rsid w:val="00AF5B53"/>
    <w:rsid w:val="00BA7F8D"/>
    <w:rsid w:val="00BF5320"/>
    <w:rsid w:val="00C26116"/>
    <w:rsid w:val="00C95268"/>
    <w:rsid w:val="00CB4BA2"/>
    <w:rsid w:val="00DB6CB2"/>
    <w:rsid w:val="00DC7C10"/>
    <w:rsid w:val="00DD08D7"/>
    <w:rsid w:val="00DE71A5"/>
    <w:rsid w:val="00E26C59"/>
    <w:rsid w:val="00E7291A"/>
    <w:rsid w:val="00EE7C64"/>
    <w:rsid w:val="00F12CDC"/>
    <w:rsid w:val="00F279EF"/>
    <w:rsid w:val="00FD2926"/>
    <w:rsid w:val="00FE6D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3B485F"/>
  <w15:chartTrackingRefBased/>
  <w15:docId w15:val="{EDCABF31-03A6-404E-A943-CE231FCD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styleId="CommentReference">
    <w:name w:val="annotation reference"/>
    <w:uiPriority w:val="99"/>
    <w:semiHidden/>
    <w:unhideWhenUsed/>
    <w:rsid w:val="00F12CDC"/>
    <w:rPr>
      <w:sz w:val="16"/>
      <w:szCs w:val="16"/>
    </w:rPr>
  </w:style>
  <w:style w:type="paragraph" w:styleId="CommentText">
    <w:name w:val="annotation text"/>
    <w:basedOn w:val="Normal"/>
    <w:link w:val="CommentTextChar"/>
    <w:uiPriority w:val="99"/>
    <w:unhideWhenUsed/>
    <w:rsid w:val="00F12CDC"/>
    <w:rPr>
      <w:sz w:val="20"/>
    </w:rPr>
  </w:style>
  <w:style w:type="character" w:customStyle="1" w:styleId="CommentTextChar">
    <w:name w:val="Comment Text Char"/>
    <w:link w:val="CommentText"/>
    <w:uiPriority w:val="99"/>
    <w:rsid w:val="00F12CDC"/>
    <w:rPr>
      <w:snapToGrid w:val="0"/>
      <w:kern w:val="28"/>
    </w:rPr>
  </w:style>
  <w:style w:type="paragraph" w:styleId="CommentSubject">
    <w:name w:val="annotation subject"/>
    <w:basedOn w:val="CommentText"/>
    <w:next w:val="CommentText"/>
    <w:link w:val="CommentSubjectChar"/>
    <w:uiPriority w:val="99"/>
    <w:semiHidden/>
    <w:unhideWhenUsed/>
    <w:rsid w:val="00F12CDC"/>
    <w:rPr>
      <w:b/>
      <w:bCs/>
    </w:rPr>
  </w:style>
  <w:style w:type="character" w:customStyle="1" w:styleId="CommentSubjectChar">
    <w:name w:val="Comment Subject Char"/>
    <w:link w:val="CommentSubject"/>
    <w:uiPriority w:val="99"/>
    <w:semiHidden/>
    <w:rsid w:val="00F12CDC"/>
    <w:rPr>
      <w:b/>
      <w:bCs/>
      <w:snapToGrid w:val="0"/>
      <w:kern w:val="28"/>
    </w:rPr>
  </w:style>
  <w:style w:type="paragraph" w:styleId="Revision">
    <w:name w:val="Revision"/>
    <w:hidden/>
    <w:uiPriority w:val="99"/>
    <w:semiHidden/>
    <w:rsid w:val="004D532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erratum-public%20notic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erratum-public notice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