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022F0" w:rsidRPr="00223D42" w:rsidP="002D3459" w14:paraId="151DE7DB" w14:textId="39B1D60E">
      <w:pPr>
        <w:spacing w:line="240" w:lineRule="auto"/>
        <w:jc w:val="center"/>
        <w:rPr>
          <w:rFonts w:ascii="Times New Roman" w:hAnsi="Times New Roman" w:cs="Times New Roman"/>
          <w:b/>
          <w:bCs/>
        </w:rPr>
      </w:pPr>
      <w:r w:rsidRPr="00223D42">
        <w:rPr>
          <w:rFonts w:ascii="Times New Roman" w:hAnsi="Times New Roman" w:cs="Times New Roman"/>
          <w:b/>
          <w:bCs/>
        </w:rPr>
        <w:t>REMARK</w:t>
      </w:r>
      <w:r w:rsidRPr="00223D42" w:rsidR="003F5BE8">
        <w:rPr>
          <w:rFonts w:ascii="Times New Roman" w:hAnsi="Times New Roman" w:cs="Times New Roman"/>
          <w:b/>
          <w:bCs/>
        </w:rPr>
        <w:t xml:space="preserve">S OF </w:t>
      </w:r>
      <w:r w:rsidRPr="00223D42" w:rsidR="003F5BE8">
        <w:rPr>
          <w:rFonts w:ascii="Times New Roman" w:hAnsi="Times New Roman" w:cs="Times New Roman"/>
          <w:b/>
          <w:bCs/>
        </w:rPr>
        <w:br/>
        <w:t>CHAIRWOMAN JESSICA ROSENWORCEL</w:t>
      </w:r>
      <w:r w:rsidRPr="00223D42" w:rsidR="003F5BE8">
        <w:rPr>
          <w:rFonts w:ascii="Times New Roman" w:hAnsi="Times New Roman" w:cs="Times New Roman"/>
          <w:b/>
          <w:bCs/>
        </w:rPr>
        <w:br/>
        <w:t xml:space="preserve">AT </w:t>
      </w:r>
      <w:r w:rsidRPr="00223D42">
        <w:rPr>
          <w:rFonts w:ascii="Times New Roman" w:hAnsi="Times New Roman" w:cs="Times New Roman"/>
          <w:b/>
          <w:bCs/>
        </w:rPr>
        <w:t>NET NEUTRALITY ROUNDTABLE</w:t>
      </w:r>
      <w:r w:rsidRPr="00223D42" w:rsidR="00223D42">
        <w:rPr>
          <w:rFonts w:ascii="Times New Roman" w:hAnsi="Times New Roman" w:cs="Times New Roman"/>
          <w:b/>
          <w:bCs/>
        </w:rPr>
        <w:br/>
        <w:t>SANTA CLARA COUNTY FIRE DEPARTMENT</w:t>
      </w:r>
      <w:r w:rsidRPr="00223D42" w:rsidR="00223D42">
        <w:rPr>
          <w:rFonts w:ascii="Times New Roman" w:hAnsi="Times New Roman" w:cs="Times New Roman"/>
          <w:b/>
          <w:bCs/>
        </w:rPr>
        <w:br/>
        <w:t xml:space="preserve"> McCORMACK TRAINING CENTER </w:t>
      </w:r>
      <w:r w:rsidRPr="00223D42" w:rsidR="00223D42">
        <w:rPr>
          <w:rFonts w:ascii="Times New Roman" w:hAnsi="Times New Roman" w:cs="Times New Roman"/>
          <w:b/>
          <w:bCs/>
        </w:rPr>
        <w:br/>
      </w:r>
      <w:r w:rsidRPr="00223D42">
        <w:rPr>
          <w:rFonts w:ascii="Times New Roman" w:hAnsi="Times New Roman" w:cs="Times New Roman"/>
          <w:b/>
          <w:bCs/>
        </w:rPr>
        <w:t>SANTA CLARA</w:t>
      </w:r>
      <w:r w:rsidRPr="00223D42" w:rsidR="001D5067">
        <w:rPr>
          <w:rFonts w:ascii="Times New Roman" w:hAnsi="Times New Roman" w:cs="Times New Roman"/>
          <w:b/>
          <w:bCs/>
        </w:rPr>
        <w:t xml:space="preserve"> COUNTY</w:t>
      </w:r>
      <w:r w:rsidRPr="00223D42">
        <w:rPr>
          <w:rFonts w:ascii="Times New Roman" w:hAnsi="Times New Roman" w:cs="Times New Roman"/>
          <w:b/>
          <w:bCs/>
        </w:rPr>
        <w:t>, CA</w:t>
      </w:r>
      <w:r w:rsidRPr="00223D42">
        <w:rPr>
          <w:rFonts w:ascii="Times New Roman" w:hAnsi="Times New Roman" w:cs="Times New Roman"/>
          <w:b/>
          <w:bCs/>
        </w:rPr>
        <w:br/>
      </w:r>
      <w:r w:rsidRPr="00223D42" w:rsidR="003F68C4">
        <w:rPr>
          <w:rFonts w:ascii="Times New Roman" w:hAnsi="Times New Roman" w:cs="Times New Roman"/>
          <w:b/>
          <w:bCs/>
        </w:rPr>
        <w:t>APRIL 8, 2024</w:t>
      </w:r>
    </w:p>
    <w:p w:rsidR="000D0BD1" w:rsidRPr="002D3459" w:rsidP="002D3459" w14:paraId="4EA10B83" w14:textId="35451CF6">
      <w:pPr>
        <w:spacing w:line="240" w:lineRule="auto"/>
        <w:ind w:firstLine="720"/>
        <w:rPr>
          <w:rFonts w:ascii="Times New Roman" w:hAnsi="Times New Roman" w:cs="Times New Roman"/>
        </w:rPr>
      </w:pPr>
      <w:r w:rsidRPr="002D3459">
        <w:rPr>
          <w:rFonts w:ascii="Times New Roman" w:hAnsi="Times New Roman" w:cs="Times New Roman"/>
        </w:rPr>
        <w:t xml:space="preserve">Good </w:t>
      </w:r>
      <w:r w:rsidRPr="002D3459" w:rsidR="007001D3">
        <w:rPr>
          <w:rFonts w:ascii="Times New Roman" w:hAnsi="Times New Roman" w:cs="Times New Roman"/>
        </w:rPr>
        <w:t>morning!</w:t>
      </w:r>
      <w:r w:rsidRPr="002D3459" w:rsidR="003F68C4">
        <w:rPr>
          <w:rFonts w:ascii="Times New Roman" w:hAnsi="Times New Roman" w:cs="Times New Roman"/>
        </w:rPr>
        <w:t xml:space="preserve">  </w:t>
      </w:r>
      <w:r w:rsidRPr="002D3459">
        <w:rPr>
          <w:rFonts w:ascii="Times New Roman" w:hAnsi="Times New Roman" w:cs="Times New Roman"/>
        </w:rPr>
        <w:t>Thank you</w:t>
      </w:r>
      <w:r w:rsidRPr="002D3459" w:rsidR="00E84F62">
        <w:rPr>
          <w:rFonts w:ascii="Times New Roman" w:hAnsi="Times New Roman" w:cs="Times New Roman"/>
        </w:rPr>
        <w:t>,</w:t>
      </w:r>
      <w:r w:rsidRPr="002D3459">
        <w:rPr>
          <w:rFonts w:ascii="Times New Roman" w:hAnsi="Times New Roman" w:cs="Times New Roman"/>
        </w:rPr>
        <w:t xml:space="preserve"> Chief Kerdkaew</w:t>
      </w:r>
      <w:r w:rsidR="00223D42">
        <w:rPr>
          <w:rFonts w:ascii="Times New Roman" w:hAnsi="Times New Roman" w:cs="Times New Roman"/>
        </w:rPr>
        <w:t>,</w:t>
      </w:r>
      <w:r w:rsidRPr="002D3459">
        <w:rPr>
          <w:rFonts w:ascii="Times New Roman" w:hAnsi="Times New Roman" w:cs="Times New Roman"/>
        </w:rPr>
        <w:t xml:space="preserve"> for that introduction and for hosting us today</w:t>
      </w:r>
      <w:r w:rsidR="0098528C">
        <w:rPr>
          <w:rFonts w:ascii="Times New Roman" w:hAnsi="Times New Roman" w:cs="Times New Roman"/>
        </w:rPr>
        <w:t>, and a special thank you to County Supervisor Otto Lee.</w:t>
      </w:r>
    </w:p>
    <w:p w:rsidR="000D0BD1" w:rsidRPr="002D3459" w:rsidP="002D3459" w14:paraId="61D329B0" w14:textId="76BF6540">
      <w:pPr>
        <w:spacing w:line="240" w:lineRule="auto"/>
        <w:ind w:firstLine="720"/>
        <w:rPr>
          <w:rFonts w:ascii="Times New Roman" w:hAnsi="Times New Roman" w:cs="Times New Roman"/>
        </w:rPr>
      </w:pPr>
      <w:r w:rsidRPr="002D3459">
        <w:rPr>
          <w:rFonts w:ascii="Times New Roman" w:hAnsi="Times New Roman" w:cs="Times New Roman"/>
        </w:rPr>
        <w:t xml:space="preserve">Thank you to all the experts joining us today.  </w:t>
      </w:r>
      <w:r w:rsidR="00B91F6D">
        <w:rPr>
          <w:rFonts w:ascii="Times New Roman" w:hAnsi="Times New Roman" w:cs="Times New Roman"/>
        </w:rPr>
        <w:t xml:space="preserve">You’re a diverse bunch.  We have public safety leaders, start-ups, academics, and consumer advocates.  </w:t>
      </w:r>
    </w:p>
    <w:p w:rsidR="000D0BD1" w:rsidRPr="002D3459" w:rsidP="002D3459" w14:paraId="7181B4A2" w14:textId="11A68362">
      <w:pPr>
        <w:spacing w:line="240" w:lineRule="auto"/>
        <w:ind w:firstLine="720"/>
        <w:rPr>
          <w:rFonts w:ascii="Times New Roman" w:hAnsi="Times New Roman" w:cs="Times New Roman"/>
        </w:rPr>
      </w:pPr>
      <w:r w:rsidRPr="002D3459">
        <w:rPr>
          <w:rFonts w:ascii="Times New Roman" w:hAnsi="Times New Roman" w:cs="Times New Roman"/>
        </w:rPr>
        <w:t>It</w:t>
      </w:r>
      <w:r w:rsidRPr="002D3459" w:rsidR="00386430">
        <w:rPr>
          <w:rFonts w:ascii="Times New Roman" w:hAnsi="Times New Roman" w:cs="Times New Roman"/>
        </w:rPr>
        <w:t>’s great to be in Santa Clara</w:t>
      </w:r>
      <w:r w:rsidR="00A46BB4">
        <w:rPr>
          <w:rFonts w:ascii="Times New Roman" w:hAnsi="Times New Roman" w:cs="Times New Roman"/>
        </w:rPr>
        <w:t xml:space="preserve"> County</w:t>
      </w:r>
      <w:r w:rsidRPr="002D3459" w:rsidR="00386430">
        <w:rPr>
          <w:rFonts w:ascii="Times New Roman" w:hAnsi="Times New Roman" w:cs="Times New Roman"/>
        </w:rPr>
        <w:t>.  It</w:t>
      </w:r>
      <w:r w:rsidRPr="002D3459">
        <w:rPr>
          <w:rFonts w:ascii="Times New Roman" w:hAnsi="Times New Roman" w:cs="Times New Roman"/>
        </w:rPr>
        <w:t xml:space="preserve"> makes perfect sense that I would be in the Bay Area to speak about the need for </w:t>
      </w:r>
      <w:r w:rsidRPr="002D3459" w:rsidR="0098272B">
        <w:rPr>
          <w:rFonts w:ascii="Times New Roman" w:hAnsi="Times New Roman" w:cs="Times New Roman"/>
        </w:rPr>
        <w:t>federal</w:t>
      </w:r>
      <w:r w:rsidRPr="002D3459">
        <w:rPr>
          <w:rFonts w:ascii="Times New Roman" w:hAnsi="Times New Roman" w:cs="Times New Roman"/>
        </w:rPr>
        <w:t xml:space="preserve"> net neutrality </w:t>
      </w:r>
      <w:r w:rsidRPr="002D3459" w:rsidR="0098272B">
        <w:rPr>
          <w:rFonts w:ascii="Times New Roman" w:hAnsi="Times New Roman" w:cs="Times New Roman"/>
        </w:rPr>
        <w:t>rules</w:t>
      </w:r>
      <w:r w:rsidRPr="002D3459" w:rsidR="00B764A0">
        <w:rPr>
          <w:rFonts w:ascii="Times New Roman" w:hAnsi="Times New Roman" w:cs="Times New Roman"/>
        </w:rPr>
        <w:t>.</w:t>
      </w:r>
    </w:p>
    <w:p w:rsidR="00B91F6D" w:rsidP="00243AA8" w14:paraId="2C643B4E" w14:textId="5D7E6040">
      <w:pPr>
        <w:spacing w:line="240" w:lineRule="auto"/>
        <w:ind w:firstLine="720"/>
        <w:rPr>
          <w:rFonts w:ascii="Times New Roman" w:hAnsi="Times New Roman" w:cs="Times New Roman"/>
        </w:rPr>
      </w:pPr>
      <w:r w:rsidRPr="002D3459">
        <w:rPr>
          <w:rFonts w:ascii="Times New Roman" w:hAnsi="Times New Roman" w:cs="Times New Roman"/>
        </w:rPr>
        <w:t xml:space="preserve">After </w:t>
      </w:r>
      <w:r w:rsidRPr="002D3459" w:rsidR="00472DA2">
        <w:rPr>
          <w:rFonts w:ascii="Times New Roman" w:hAnsi="Times New Roman" w:cs="Times New Roman"/>
        </w:rPr>
        <w:t xml:space="preserve">all, </w:t>
      </w:r>
      <w:r w:rsidRPr="002D3459" w:rsidR="00193A0E">
        <w:rPr>
          <w:rFonts w:ascii="Times New Roman" w:hAnsi="Times New Roman" w:cs="Times New Roman"/>
        </w:rPr>
        <w:t xml:space="preserve">this area has long been home to </w:t>
      </w:r>
      <w:r>
        <w:rPr>
          <w:rFonts w:ascii="Times New Roman" w:hAnsi="Times New Roman" w:cs="Times New Roman"/>
        </w:rPr>
        <w:t xml:space="preserve">companies that count on an open internet.  So many of them—big and small—are a short drive from here.  They have been able to grow, from ideas in garages, coffee shops, and cubicles because the internet is an open platform where you go where you want and do what you want without having to ask for anyone’s permission.  And restoring national net neutrality rules will make this approach the law of the land.  </w:t>
      </w:r>
    </w:p>
    <w:p w:rsidR="0096407B" w:rsidP="002D3459" w14:paraId="2A374ACF" w14:textId="77FF9554">
      <w:pPr>
        <w:spacing w:line="240" w:lineRule="auto"/>
        <w:ind w:firstLine="720"/>
        <w:rPr>
          <w:rFonts w:ascii="Times New Roman" w:hAnsi="Times New Roman" w:cs="Times New Roman"/>
        </w:rPr>
      </w:pPr>
      <w:r w:rsidRPr="002D3459">
        <w:rPr>
          <w:rFonts w:ascii="Times New Roman" w:hAnsi="Times New Roman" w:cs="Times New Roman"/>
        </w:rPr>
        <w:t xml:space="preserve">Net neutrality rules </w:t>
      </w:r>
      <w:r w:rsidR="00FD6C6B">
        <w:rPr>
          <w:rFonts w:ascii="Times New Roman" w:hAnsi="Times New Roman" w:cs="Times New Roman"/>
        </w:rPr>
        <w:t>protect</w:t>
      </w:r>
      <w:r w:rsidRPr="002D3459" w:rsidR="00FD6C6B">
        <w:rPr>
          <w:rFonts w:ascii="Times New Roman" w:hAnsi="Times New Roman" w:cs="Times New Roman"/>
        </w:rPr>
        <w:t xml:space="preserve"> </w:t>
      </w:r>
      <w:r w:rsidRPr="002D3459" w:rsidR="00D60D25">
        <w:rPr>
          <w:rFonts w:ascii="Times New Roman" w:hAnsi="Times New Roman" w:cs="Times New Roman"/>
        </w:rPr>
        <w:t xml:space="preserve">internet openness by prohibiting broadband providers from playing favorites with internet traffic.  </w:t>
      </w:r>
      <w:r w:rsidR="00243AA8">
        <w:rPr>
          <w:rFonts w:ascii="Times New Roman" w:hAnsi="Times New Roman" w:cs="Times New Roman"/>
        </w:rPr>
        <w:t xml:space="preserve">That means that is the policy of the United States </w:t>
      </w:r>
      <w:r w:rsidRPr="002D3459" w:rsidR="00EF044B">
        <w:rPr>
          <w:rFonts w:ascii="Times New Roman" w:hAnsi="Times New Roman" w:cs="Times New Roman"/>
        </w:rPr>
        <w:t>that</w:t>
      </w:r>
      <w:r w:rsidRPr="000D18CF" w:rsidR="00BB27E4">
        <w:rPr>
          <w:rFonts w:ascii="Times New Roman" w:hAnsi="Times New Roman" w:cs="Times New Roman"/>
        </w:rPr>
        <w:t xml:space="preserve"> broadband providers are not allowed to block </w:t>
      </w:r>
      <w:r w:rsidRPr="002D3459" w:rsidR="003346CA">
        <w:rPr>
          <w:rFonts w:ascii="Times New Roman" w:hAnsi="Times New Roman" w:cs="Times New Roman"/>
        </w:rPr>
        <w:t>internet traffic,</w:t>
      </w:r>
      <w:r w:rsidRPr="000D18CF" w:rsidR="00BB27E4">
        <w:rPr>
          <w:rFonts w:ascii="Times New Roman" w:hAnsi="Times New Roman" w:cs="Times New Roman"/>
        </w:rPr>
        <w:t xml:space="preserve"> slow services or </w:t>
      </w:r>
      <w:r w:rsidRPr="002D3459" w:rsidR="003346CA">
        <w:rPr>
          <w:rFonts w:ascii="Times New Roman" w:hAnsi="Times New Roman" w:cs="Times New Roman"/>
        </w:rPr>
        <w:t>c</w:t>
      </w:r>
      <w:r w:rsidRPr="000D18CF" w:rsidR="00BB27E4">
        <w:rPr>
          <w:rFonts w:ascii="Times New Roman" w:hAnsi="Times New Roman" w:cs="Times New Roman"/>
        </w:rPr>
        <w:t>ensor content</w:t>
      </w:r>
      <w:r w:rsidRPr="002D3459" w:rsidR="00335981">
        <w:rPr>
          <w:rFonts w:ascii="Times New Roman" w:hAnsi="Times New Roman" w:cs="Times New Roman"/>
        </w:rPr>
        <w:t>.</w:t>
      </w:r>
      <w:r w:rsidR="00243AA8">
        <w:rPr>
          <w:rFonts w:ascii="Times New Roman" w:hAnsi="Times New Roman" w:cs="Times New Roman"/>
        </w:rPr>
        <w:t xml:space="preserve">  Those policies are popular and court-tested.  But</w:t>
      </w:r>
      <w:r w:rsidR="000E78F9">
        <w:rPr>
          <w:rFonts w:ascii="Times New Roman" w:hAnsi="Times New Roman" w:cs="Times New Roman"/>
        </w:rPr>
        <w:t>,</w:t>
      </w:r>
      <w:r w:rsidR="00243AA8">
        <w:rPr>
          <w:rFonts w:ascii="Times New Roman" w:hAnsi="Times New Roman" w:cs="Times New Roman"/>
        </w:rPr>
        <w:t xml:space="preserve"> in Washington, the last Administration took them away.</w:t>
      </w:r>
    </w:p>
    <w:p w:rsidR="00243AA8" w:rsidRPr="002D3459" w:rsidP="00243AA8" w14:paraId="3B093F36" w14:textId="54A9B0E7">
      <w:pPr>
        <w:spacing w:line="240" w:lineRule="auto"/>
        <w:rPr>
          <w:rFonts w:ascii="Times New Roman" w:hAnsi="Times New Roman" w:cs="Times New Roman"/>
        </w:rPr>
      </w:pPr>
      <w:r>
        <w:rPr>
          <w:rFonts w:ascii="Times New Roman" w:hAnsi="Times New Roman" w:cs="Times New Roman"/>
        </w:rPr>
        <w:tab/>
        <w:t>So</w:t>
      </w:r>
      <w:r w:rsidR="000E78F9">
        <w:rPr>
          <w:rFonts w:ascii="Times New Roman" w:hAnsi="Times New Roman" w:cs="Times New Roman"/>
        </w:rPr>
        <w:t>,</w:t>
      </w:r>
      <w:r>
        <w:rPr>
          <w:rFonts w:ascii="Times New Roman" w:hAnsi="Times New Roman" w:cs="Times New Roman"/>
        </w:rPr>
        <w:t xml:space="preserve"> here in California</w:t>
      </w:r>
      <w:r w:rsidR="000E78F9">
        <w:rPr>
          <w:rFonts w:ascii="Times New Roman" w:hAnsi="Times New Roman" w:cs="Times New Roman"/>
        </w:rPr>
        <w:t>,</w:t>
      </w:r>
      <w:r>
        <w:rPr>
          <w:rFonts w:ascii="Times New Roman" w:hAnsi="Times New Roman" w:cs="Times New Roman"/>
        </w:rPr>
        <w:t xml:space="preserve"> you did something about it.  You stepped in.  You went to your state capitol—Sacramento—and passed your own net neutrality laws.  You were not alone.  Nearly a dozen other states stepped in</w:t>
      </w:r>
      <w:r w:rsidR="00D500AF">
        <w:rPr>
          <w:rFonts w:ascii="Times New Roman" w:hAnsi="Times New Roman" w:cs="Times New Roman"/>
        </w:rPr>
        <w:t xml:space="preserve"> to pass their own policies</w:t>
      </w:r>
      <w:r>
        <w:rPr>
          <w:rFonts w:ascii="Times New Roman" w:hAnsi="Times New Roman" w:cs="Times New Roman"/>
        </w:rPr>
        <w:t>, too</w:t>
      </w:r>
      <w:r w:rsidR="00D500AF">
        <w:rPr>
          <w:rFonts w:ascii="Times New Roman" w:hAnsi="Times New Roman" w:cs="Times New Roman"/>
        </w:rPr>
        <w:t>, taking a cue from the Golden State.</w:t>
      </w:r>
    </w:p>
    <w:p w:rsidR="0058007F" w:rsidP="00D67388" w14:paraId="413205CF" w14:textId="7548D54E">
      <w:pPr>
        <w:spacing w:line="240" w:lineRule="auto"/>
        <w:ind w:firstLine="720"/>
        <w:rPr>
          <w:rFonts w:ascii="Times New Roman" w:hAnsi="Times New Roman" w:cs="Times New Roman"/>
        </w:rPr>
      </w:pPr>
      <w:r>
        <w:rPr>
          <w:rFonts w:ascii="Times New Roman" w:hAnsi="Times New Roman" w:cs="Times New Roman"/>
        </w:rPr>
        <w:t>So</w:t>
      </w:r>
      <w:r w:rsidR="00243AA8">
        <w:rPr>
          <w:rFonts w:ascii="Times New Roman" w:hAnsi="Times New Roman" w:cs="Times New Roman"/>
        </w:rPr>
        <w:t xml:space="preserve"> </w:t>
      </w:r>
      <w:r w:rsidRPr="002D3459" w:rsidR="00335981">
        <w:rPr>
          <w:rFonts w:ascii="Times New Roman" w:hAnsi="Times New Roman" w:cs="Times New Roman"/>
        </w:rPr>
        <w:t xml:space="preserve">that explains </w:t>
      </w:r>
      <w:r w:rsidRPr="002D3459" w:rsidR="00430C15">
        <w:rPr>
          <w:rFonts w:ascii="Times New Roman" w:hAnsi="Times New Roman" w:cs="Times New Roman"/>
        </w:rPr>
        <w:t>why we are in Santa Clara</w:t>
      </w:r>
      <w:r w:rsidR="00A46BB4">
        <w:rPr>
          <w:rFonts w:ascii="Times New Roman" w:hAnsi="Times New Roman" w:cs="Times New Roman"/>
        </w:rPr>
        <w:t xml:space="preserve"> County</w:t>
      </w:r>
      <w:r w:rsidRPr="002D3459" w:rsidR="00430C15">
        <w:rPr>
          <w:rFonts w:ascii="Times New Roman" w:hAnsi="Times New Roman" w:cs="Times New Roman"/>
        </w:rPr>
        <w:t xml:space="preserve">.  </w:t>
      </w:r>
      <w:r>
        <w:rPr>
          <w:rFonts w:ascii="Times New Roman" w:hAnsi="Times New Roman" w:cs="Times New Roman"/>
        </w:rPr>
        <w:t>But w</w:t>
      </w:r>
      <w:r w:rsidRPr="002D3459" w:rsidR="00430C15">
        <w:rPr>
          <w:rFonts w:ascii="Times New Roman" w:hAnsi="Times New Roman" w:cs="Times New Roman"/>
        </w:rPr>
        <w:t xml:space="preserve">hy exactly are </w:t>
      </w:r>
      <w:r w:rsidRPr="002D3459" w:rsidR="00977F70">
        <w:rPr>
          <w:rFonts w:ascii="Times New Roman" w:hAnsi="Times New Roman" w:cs="Times New Roman"/>
        </w:rPr>
        <w:t>we at a fire station</w:t>
      </w:r>
      <w:r w:rsidRPr="002D3459" w:rsidR="00561242">
        <w:rPr>
          <w:rFonts w:ascii="Times New Roman" w:hAnsi="Times New Roman" w:cs="Times New Roman"/>
        </w:rPr>
        <w:t>?</w:t>
      </w:r>
      <w:r w:rsidRPr="002D3459" w:rsidR="00EB3CB3">
        <w:rPr>
          <w:rFonts w:ascii="Times New Roman" w:hAnsi="Times New Roman" w:cs="Times New Roman"/>
        </w:rPr>
        <w:t xml:space="preserve">  </w:t>
      </w:r>
    </w:p>
    <w:p w:rsidR="000F00C6" w:rsidRPr="002D3459" w:rsidP="0058007F" w14:paraId="113B6AB7" w14:textId="3715A164">
      <w:pPr>
        <w:spacing w:line="240" w:lineRule="auto"/>
        <w:ind w:firstLine="720"/>
        <w:rPr>
          <w:rFonts w:ascii="Times New Roman" w:hAnsi="Times New Roman" w:cs="Times New Roman"/>
        </w:rPr>
      </w:pPr>
      <w:r w:rsidRPr="002D3459">
        <w:rPr>
          <w:rFonts w:ascii="Times New Roman" w:hAnsi="Times New Roman" w:cs="Times New Roman"/>
        </w:rPr>
        <w:t xml:space="preserve">We’re here </w:t>
      </w:r>
      <w:r w:rsidRPr="002D3459" w:rsidR="00C536C3">
        <w:rPr>
          <w:rFonts w:ascii="Times New Roman" w:hAnsi="Times New Roman" w:cs="Times New Roman"/>
        </w:rPr>
        <w:t xml:space="preserve">today, because the net neutrality rules that </w:t>
      </w:r>
      <w:r w:rsidRPr="002D3459" w:rsidR="009520A8">
        <w:rPr>
          <w:rFonts w:ascii="Times New Roman" w:hAnsi="Times New Roman" w:cs="Times New Roman"/>
        </w:rPr>
        <w:t xml:space="preserve">the </w:t>
      </w:r>
      <w:r w:rsidRPr="002D3459" w:rsidR="00E130AE">
        <w:rPr>
          <w:rFonts w:ascii="Times New Roman" w:hAnsi="Times New Roman" w:cs="Times New Roman"/>
        </w:rPr>
        <w:t>FCC</w:t>
      </w:r>
      <w:r w:rsidRPr="002D3459" w:rsidR="009520A8">
        <w:rPr>
          <w:rFonts w:ascii="Times New Roman" w:hAnsi="Times New Roman" w:cs="Times New Roman"/>
        </w:rPr>
        <w:t xml:space="preserve"> </w:t>
      </w:r>
      <w:r w:rsidRPr="002D3459" w:rsidR="00082F08">
        <w:rPr>
          <w:rFonts w:ascii="Times New Roman" w:hAnsi="Times New Roman" w:cs="Times New Roman"/>
        </w:rPr>
        <w:t xml:space="preserve">will vote on in two weeks </w:t>
      </w:r>
      <w:r w:rsidRPr="002D3459" w:rsidR="009520A8">
        <w:rPr>
          <w:rFonts w:ascii="Times New Roman" w:hAnsi="Times New Roman" w:cs="Times New Roman"/>
        </w:rPr>
        <w:t xml:space="preserve">are about more </w:t>
      </w:r>
      <w:r w:rsidRPr="002D3459" w:rsidR="00167B69">
        <w:rPr>
          <w:rFonts w:ascii="Times New Roman" w:hAnsi="Times New Roman" w:cs="Times New Roman"/>
        </w:rPr>
        <w:t xml:space="preserve">than just </w:t>
      </w:r>
      <w:r w:rsidRPr="002D3459" w:rsidR="00144066">
        <w:rPr>
          <w:rFonts w:ascii="Times New Roman" w:hAnsi="Times New Roman" w:cs="Times New Roman"/>
        </w:rPr>
        <w:t xml:space="preserve">preserving </w:t>
      </w:r>
      <w:r w:rsidRPr="002D3459" w:rsidR="00FA35A4">
        <w:rPr>
          <w:rFonts w:ascii="Times New Roman" w:hAnsi="Times New Roman" w:cs="Times New Roman"/>
        </w:rPr>
        <w:t xml:space="preserve">the internet as an open platform for innovators and entrepreneurs.  </w:t>
      </w:r>
      <w:r w:rsidRPr="002D3459" w:rsidR="00DB0CA9">
        <w:rPr>
          <w:rFonts w:ascii="Times New Roman" w:hAnsi="Times New Roman" w:cs="Times New Roman"/>
        </w:rPr>
        <w:t xml:space="preserve">They are also about public safety.  They are about national security.  </w:t>
      </w:r>
    </w:p>
    <w:p w:rsidR="00FE5F53" w:rsidRPr="002D3459" w:rsidP="002D3459" w14:paraId="515870BF" w14:textId="0CF461FE">
      <w:pPr>
        <w:spacing w:line="240" w:lineRule="auto"/>
        <w:ind w:firstLine="720"/>
        <w:rPr>
          <w:rFonts w:ascii="Times New Roman" w:hAnsi="Times New Roman" w:cs="Times New Roman"/>
        </w:rPr>
      </w:pPr>
      <w:r w:rsidRPr="002D3459">
        <w:rPr>
          <w:rFonts w:ascii="Times New Roman" w:hAnsi="Times New Roman" w:cs="Times New Roman"/>
        </w:rPr>
        <w:t xml:space="preserve">That’s because </w:t>
      </w:r>
      <w:r w:rsidRPr="002D3459" w:rsidR="00851938">
        <w:rPr>
          <w:rFonts w:ascii="Times New Roman" w:hAnsi="Times New Roman" w:cs="Times New Roman"/>
        </w:rPr>
        <w:t>our proposed</w:t>
      </w:r>
      <w:r w:rsidRPr="002D3459">
        <w:rPr>
          <w:rFonts w:ascii="Times New Roman" w:hAnsi="Times New Roman" w:cs="Times New Roman"/>
        </w:rPr>
        <w:t xml:space="preserve"> net neutrality</w:t>
      </w:r>
      <w:r w:rsidRPr="002D3459" w:rsidR="00851938">
        <w:rPr>
          <w:rFonts w:ascii="Times New Roman" w:hAnsi="Times New Roman" w:cs="Times New Roman"/>
        </w:rPr>
        <w:t xml:space="preserve"> rules</w:t>
      </w:r>
      <w:r w:rsidRPr="002D3459" w:rsidR="00BF57D1">
        <w:rPr>
          <w:rFonts w:ascii="Times New Roman" w:hAnsi="Times New Roman" w:cs="Times New Roman"/>
        </w:rPr>
        <w:t xml:space="preserve"> </w:t>
      </w:r>
      <w:r w:rsidRPr="002D3459" w:rsidR="00851938">
        <w:rPr>
          <w:rFonts w:ascii="Times New Roman" w:hAnsi="Times New Roman" w:cs="Times New Roman"/>
        </w:rPr>
        <w:t>would</w:t>
      </w:r>
      <w:r w:rsidRPr="002D3459" w:rsidR="003435DE">
        <w:rPr>
          <w:rFonts w:ascii="Times New Roman" w:hAnsi="Times New Roman" w:cs="Times New Roman"/>
        </w:rPr>
        <w:t xml:space="preserve"> do more than</w:t>
      </w:r>
      <w:r w:rsidRPr="002D3459" w:rsidR="00851938">
        <w:rPr>
          <w:rFonts w:ascii="Times New Roman" w:hAnsi="Times New Roman" w:cs="Times New Roman"/>
        </w:rPr>
        <w:t xml:space="preserve"> </w:t>
      </w:r>
      <w:r w:rsidRPr="002D3459" w:rsidR="003435DE">
        <w:rPr>
          <w:rFonts w:ascii="Times New Roman" w:hAnsi="Times New Roman" w:cs="Times New Roman"/>
        </w:rPr>
        <w:t xml:space="preserve">just </w:t>
      </w:r>
      <w:r w:rsidRPr="002D3459" w:rsidR="00387915">
        <w:rPr>
          <w:rFonts w:ascii="Times New Roman" w:hAnsi="Times New Roman" w:cs="Times New Roman"/>
        </w:rPr>
        <w:t xml:space="preserve">keep broadband providers from blocking, throttling, or prioritizing lawful content.  </w:t>
      </w:r>
      <w:r w:rsidRPr="002D3459" w:rsidR="007B17A4">
        <w:rPr>
          <w:rFonts w:ascii="Times New Roman" w:hAnsi="Times New Roman" w:cs="Times New Roman"/>
        </w:rPr>
        <w:t>They w</w:t>
      </w:r>
      <w:r w:rsidRPr="002D3459" w:rsidR="00387915">
        <w:rPr>
          <w:rFonts w:ascii="Times New Roman" w:hAnsi="Times New Roman" w:cs="Times New Roman"/>
        </w:rPr>
        <w:t xml:space="preserve">ould </w:t>
      </w:r>
      <w:r w:rsidRPr="002D3459" w:rsidR="00FB5C5E">
        <w:rPr>
          <w:rFonts w:ascii="Times New Roman" w:hAnsi="Times New Roman" w:cs="Times New Roman"/>
        </w:rPr>
        <w:t xml:space="preserve">also </w:t>
      </w:r>
      <w:r w:rsidRPr="002D3459" w:rsidR="00387915">
        <w:rPr>
          <w:rFonts w:ascii="Times New Roman" w:hAnsi="Times New Roman" w:cs="Times New Roman"/>
        </w:rPr>
        <w:t>re-classify broadband as a telecommunications service under Title II of the Communications Act</w:t>
      </w:r>
      <w:r w:rsidRPr="002D3459" w:rsidR="007B17A4">
        <w:rPr>
          <w:rFonts w:ascii="Times New Roman" w:hAnsi="Times New Roman" w:cs="Times New Roman"/>
        </w:rPr>
        <w:t>, which</w:t>
      </w:r>
      <w:r w:rsidR="00FD6C6B">
        <w:rPr>
          <w:rFonts w:ascii="Times New Roman" w:hAnsi="Times New Roman" w:cs="Times New Roman"/>
        </w:rPr>
        <w:t xml:space="preserve"> </w:t>
      </w:r>
      <w:r w:rsidRPr="002D3459" w:rsidR="007B17A4">
        <w:rPr>
          <w:rFonts w:ascii="Times New Roman" w:hAnsi="Times New Roman" w:cs="Times New Roman"/>
        </w:rPr>
        <w:t xml:space="preserve"> </w:t>
      </w:r>
      <w:r w:rsidRPr="002D3459" w:rsidR="00387915">
        <w:rPr>
          <w:rFonts w:ascii="Times New Roman" w:hAnsi="Times New Roman" w:cs="Times New Roman"/>
        </w:rPr>
        <w:t>reassert</w:t>
      </w:r>
      <w:r w:rsidRPr="002D3459" w:rsidR="00716B5E">
        <w:rPr>
          <w:rFonts w:ascii="Times New Roman" w:hAnsi="Times New Roman" w:cs="Times New Roman"/>
        </w:rPr>
        <w:t>s</w:t>
      </w:r>
      <w:r w:rsidRPr="002D3459" w:rsidR="00387915">
        <w:rPr>
          <w:rFonts w:ascii="Times New Roman" w:hAnsi="Times New Roman" w:cs="Times New Roman"/>
        </w:rPr>
        <w:t xml:space="preserve"> the FCC’s role as the country’s leading communications watchdog</w:t>
      </w:r>
      <w:r w:rsidRPr="002D3459" w:rsidR="00EB08B1">
        <w:rPr>
          <w:rFonts w:ascii="Times New Roman" w:hAnsi="Times New Roman" w:cs="Times New Roman"/>
        </w:rPr>
        <w:t>.</w:t>
      </w:r>
    </w:p>
    <w:p w:rsidR="00A27BF3" w:rsidRPr="002D3459" w:rsidP="002D3459" w14:paraId="64B5121F" w14:textId="793E3196">
      <w:pPr>
        <w:spacing w:line="240" w:lineRule="auto"/>
        <w:ind w:firstLine="720"/>
        <w:rPr>
          <w:rFonts w:ascii="Times New Roman" w:hAnsi="Times New Roman" w:cs="Times New Roman"/>
        </w:rPr>
      </w:pPr>
      <w:r w:rsidRPr="002D3459">
        <w:rPr>
          <w:rFonts w:ascii="Times New Roman" w:hAnsi="Times New Roman" w:cs="Times New Roman"/>
        </w:rPr>
        <w:t xml:space="preserve">Think about it.  </w:t>
      </w:r>
      <w:r w:rsidRPr="001F6CA5" w:rsidR="001F6CA5">
        <w:rPr>
          <w:rFonts w:ascii="Times New Roman" w:hAnsi="Times New Roman" w:cs="Times New Roman"/>
        </w:rPr>
        <w:t xml:space="preserve">We came out of this pandemic and broadband became more important, not less important. </w:t>
      </w:r>
      <w:r w:rsidRPr="002D3459">
        <w:rPr>
          <w:rFonts w:ascii="Times New Roman" w:hAnsi="Times New Roman" w:cs="Times New Roman"/>
        </w:rPr>
        <w:t xml:space="preserve"> </w:t>
      </w:r>
      <w:r w:rsidRPr="001F6CA5" w:rsidR="001F6CA5">
        <w:rPr>
          <w:rFonts w:ascii="Times New Roman" w:hAnsi="Times New Roman" w:cs="Times New Roman"/>
        </w:rPr>
        <w:t>It went from being nice</w:t>
      </w:r>
      <w:r w:rsidR="0058007F">
        <w:rPr>
          <w:rFonts w:ascii="Times New Roman" w:hAnsi="Times New Roman" w:cs="Times New Roman"/>
        </w:rPr>
        <w:t>-</w:t>
      </w:r>
      <w:r w:rsidRPr="001F6CA5" w:rsidR="001F6CA5">
        <w:rPr>
          <w:rFonts w:ascii="Times New Roman" w:hAnsi="Times New Roman" w:cs="Times New Roman"/>
        </w:rPr>
        <w:t>to</w:t>
      </w:r>
      <w:r w:rsidR="0058007F">
        <w:rPr>
          <w:rFonts w:ascii="Times New Roman" w:hAnsi="Times New Roman" w:cs="Times New Roman"/>
        </w:rPr>
        <w:t>-</w:t>
      </w:r>
      <w:r w:rsidRPr="001F6CA5" w:rsidR="001F6CA5">
        <w:rPr>
          <w:rFonts w:ascii="Times New Roman" w:hAnsi="Times New Roman" w:cs="Times New Roman"/>
        </w:rPr>
        <w:t>have to need</w:t>
      </w:r>
      <w:r w:rsidR="0058007F">
        <w:rPr>
          <w:rFonts w:ascii="Times New Roman" w:hAnsi="Times New Roman" w:cs="Times New Roman"/>
        </w:rPr>
        <w:t>-to-</w:t>
      </w:r>
      <w:r w:rsidRPr="001F6CA5" w:rsidR="001F6CA5">
        <w:rPr>
          <w:rFonts w:ascii="Times New Roman" w:hAnsi="Times New Roman" w:cs="Times New Roman"/>
        </w:rPr>
        <w:t>have for everyone</w:t>
      </w:r>
      <w:r w:rsidR="00FD6C6B">
        <w:rPr>
          <w:rFonts w:ascii="Times New Roman" w:hAnsi="Times New Roman" w:cs="Times New Roman"/>
        </w:rPr>
        <w:t>,</w:t>
      </w:r>
      <w:r w:rsidRPr="001F6CA5" w:rsidR="001F6CA5">
        <w:rPr>
          <w:rFonts w:ascii="Times New Roman" w:hAnsi="Times New Roman" w:cs="Times New Roman"/>
        </w:rPr>
        <w:t xml:space="preserve"> everywhere</w:t>
      </w:r>
      <w:r w:rsidRPr="002D3459">
        <w:rPr>
          <w:rFonts w:ascii="Times New Roman" w:hAnsi="Times New Roman" w:cs="Times New Roman"/>
        </w:rPr>
        <w:t xml:space="preserve">.  </w:t>
      </w:r>
      <w:r w:rsidRPr="002D3459" w:rsidR="00FB5C5E">
        <w:rPr>
          <w:rFonts w:ascii="Times New Roman" w:hAnsi="Times New Roman" w:cs="Times New Roman"/>
        </w:rPr>
        <w:t xml:space="preserve">It’s </w:t>
      </w:r>
      <w:r w:rsidRPr="002D3459" w:rsidR="00EB08B1">
        <w:rPr>
          <w:rFonts w:ascii="Times New Roman" w:hAnsi="Times New Roman" w:cs="Times New Roman"/>
        </w:rPr>
        <w:t xml:space="preserve">common sense </w:t>
      </w:r>
      <w:r w:rsidRPr="002D3459" w:rsidR="00337723">
        <w:rPr>
          <w:rFonts w:ascii="Times New Roman" w:hAnsi="Times New Roman" w:cs="Times New Roman"/>
        </w:rPr>
        <w:t>that we should have</w:t>
      </w:r>
      <w:r w:rsidRPr="001F6CA5" w:rsidR="001F6CA5">
        <w:rPr>
          <w:rFonts w:ascii="Times New Roman" w:hAnsi="Times New Roman" w:cs="Times New Roman"/>
        </w:rPr>
        <w:t xml:space="preserve"> some </w:t>
      </w:r>
      <w:r w:rsidRPr="002D3459" w:rsidR="00337723">
        <w:rPr>
          <w:rFonts w:ascii="Times New Roman" w:hAnsi="Times New Roman" w:cs="Times New Roman"/>
        </w:rPr>
        <w:t>meaning</w:t>
      </w:r>
      <w:r w:rsidRPr="002D3459" w:rsidR="00AD073F">
        <w:rPr>
          <w:rFonts w:ascii="Times New Roman" w:hAnsi="Times New Roman" w:cs="Times New Roman"/>
        </w:rPr>
        <w:t xml:space="preserve">ful </w:t>
      </w:r>
      <w:r w:rsidRPr="001F6CA5" w:rsidR="001F6CA5">
        <w:rPr>
          <w:rFonts w:ascii="Times New Roman" w:hAnsi="Times New Roman" w:cs="Times New Roman"/>
        </w:rPr>
        <w:t>oversight of th</w:t>
      </w:r>
      <w:r w:rsidRPr="002D3459" w:rsidR="0003354A">
        <w:rPr>
          <w:rFonts w:ascii="Times New Roman" w:hAnsi="Times New Roman" w:cs="Times New Roman"/>
        </w:rPr>
        <w:t xml:space="preserve">e </w:t>
      </w:r>
      <w:r w:rsidRPr="001F6CA5" w:rsidR="001F6CA5">
        <w:rPr>
          <w:rFonts w:ascii="Times New Roman" w:hAnsi="Times New Roman" w:cs="Times New Roman"/>
        </w:rPr>
        <w:t xml:space="preserve">service </w:t>
      </w:r>
      <w:r w:rsidRPr="002D3459">
        <w:rPr>
          <w:rFonts w:ascii="Times New Roman" w:hAnsi="Times New Roman" w:cs="Times New Roman"/>
        </w:rPr>
        <w:t xml:space="preserve">that we rely on for almost every aspect of our lives. </w:t>
      </w:r>
    </w:p>
    <w:p w:rsidR="00FD3E11" w:rsidRPr="002D3459" w:rsidP="002D3459" w14:paraId="4684A304" w14:textId="2BD26D46">
      <w:pPr>
        <w:spacing w:line="240" w:lineRule="auto"/>
        <w:ind w:firstLine="720"/>
        <w:rPr>
          <w:rFonts w:ascii="Times New Roman" w:hAnsi="Times New Roman" w:cs="Times New Roman"/>
        </w:rPr>
      </w:pPr>
      <w:r w:rsidRPr="002D3459">
        <w:rPr>
          <w:rFonts w:ascii="Times New Roman" w:hAnsi="Times New Roman" w:cs="Times New Roman"/>
        </w:rPr>
        <w:t>Just start with the story of our hosts.</w:t>
      </w:r>
      <w:r w:rsidRPr="002D3459" w:rsidR="00EC7F6F">
        <w:rPr>
          <w:rFonts w:ascii="Times New Roman" w:hAnsi="Times New Roman" w:cs="Times New Roman"/>
        </w:rPr>
        <w:t xml:space="preserve">  When they </w:t>
      </w:r>
      <w:r w:rsidRPr="00783349" w:rsidR="00EC7F6F">
        <w:rPr>
          <w:rFonts w:ascii="Times New Roman" w:hAnsi="Times New Roman" w:cs="Times New Roman"/>
        </w:rPr>
        <w:t xml:space="preserve">were responding </w:t>
      </w:r>
      <w:r w:rsidR="0058007F">
        <w:rPr>
          <w:rFonts w:ascii="Times New Roman" w:hAnsi="Times New Roman" w:cs="Times New Roman"/>
        </w:rPr>
        <w:t>to an emergency</w:t>
      </w:r>
      <w:r w:rsidRPr="002D3459" w:rsidR="00D57C99">
        <w:rPr>
          <w:rFonts w:ascii="Times New Roman" w:hAnsi="Times New Roman" w:cs="Times New Roman"/>
        </w:rPr>
        <w:t xml:space="preserve">, they </w:t>
      </w:r>
      <w:r w:rsidRPr="00783349" w:rsidR="00EC7F6F">
        <w:rPr>
          <w:rFonts w:ascii="Times New Roman" w:hAnsi="Times New Roman" w:cs="Times New Roman"/>
        </w:rPr>
        <w:t xml:space="preserve">discovered that the </w:t>
      </w:r>
      <w:r w:rsidR="0058007F">
        <w:rPr>
          <w:rFonts w:ascii="Times New Roman" w:hAnsi="Times New Roman" w:cs="Times New Roman"/>
        </w:rPr>
        <w:t>internet connection</w:t>
      </w:r>
      <w:r w:rsidRPr="00783349" w:rsidR="00EC7F6F">
        <w:rPr>
          <w:rFonts w:ascii="Times New Roman" w:hAnsi="Times New Roman" w:cs="Times New Roman"/>
        </w:rPr>
        <w:t xml:space="preserve"> </w:t>
      </w:r>
      <w:r w:rsidR="0058007F">
        <w:rPr>
          <w:rFonts w:ascii="Times New Roman" w:hAnsi="Times New Roman" w:cs="Times New Roman"/>
        </w:rPr>
        <w:t>in</w:t>
      </w:r>
      <w:r w:rsidRPr="00783349" w:rsidR="00EC7F6F">
        <w:rPr>
          <w:rFonts w:ascii="Times New Roman" w:hAnsi="Times New Roman" w:cs="Times New Roman"/>
        </w:rPr>
        <w:t xml:space="preserve"> one of their command vehicles was being throttled</w:t>
      </w:r>
      <w:r w:rsidR="0058007F">
        <w:rPr>
          <w:rFonts w:ascii="Times New Roman" w:hAnsi="Times New Roman" w:cs="Times New Roman"/>
        </w:rPr>
        <w:t>, compromising their ability to stay connected and fight fires</w:t>
      </w:r>
      <w:r w:rsidRPr="00783349" w:rsidR="00EC7F6F">
        <w:rPr>
          <w:rFonts w:ascii="Times New Roman" w:hAnsi="Times New Roman" w:cs="Times New Roman"/>
        </w:rPr>
        <w:t xml:space="preserve">.  </w:t>
      </w:r>
      <w:r w:rsidR="00FD6C6B">
        <w:rPr>
          <w:rFonts w:ascii="Times New Roman" w:hAnsi="Times New Roman" w:cs="Times New Roman"/>
        </w:rPr>
        <w:t>But the previous FCC gave up the authority to even investigate what happened</w:t>
      </w:r>
      <w:r w:rsidR="00227A36">
        <w:rPr>
          <w:rFonts w:ascii="Times New Roman" w:hAnsi="Times New Roman" w:cs="Times New Roman"/>
        </w:rPr>
        <w:t>, let alone intervene in this or similar situations</w:t>
      </w:r>
      <w:r w:rsidR="00FD6C6B">
        <w:rPr>
          <w:rFonts w:ascii="Times New Roman" w:hAnsi="Times New Roman" w:cs="Times New Roman"/>
        </w:rPr>
        <w:t>.</w:t>
      </w:r>
      <w:r w:rsidRPr="002D3459" w:rsidR="00035544">
        <w:rPr>
          <w:rFonts w:ascii="Times New Roman" w:hAnsi="Times New Roman" w:cs="Times New Roman"/>
        </w:rPr>
        <w:t xml:space="preserve"> </w:t>
      </w:r>
    </w:p>
    <w:p w:rsidR="00760060" w:rsidRPr="002D3459" w:rsidP="002D3459" w14:paraId="30F2CEAC" w14:textId="13EAAF8B">
      <w:pPr>
        <w:spacing w:line="240" w:lineRule="auto"/>
        <w:ind w:firstLine="720"/>
        <w:rPr>
          <w:rFonts w:ascii="Times New Roman" w:hAnsi="Times New Roman" w:cs="Times New Roman"/>
        </w:rPr>
      </w:pPr>
      <w:r>
        <w:rPr>
          <w:rFonts w:ascii="Times New Roman" w:hAnsi="Times New Roman" w:cs="Times New Roman"/>
        </w:rPr>
        <w:t>Another key intersection our proposed rules have with public safety involves n</w:t>
      </w:r>
      <w:r w:rsidRPr="002D3459" w:rsidR="000F3884">
        <w:rPr>
          <w:rFonts w:ascii="Times New Roman" w:hAnsi="Times New Roman" w:cs="Times New Roman"/>
        </w:rPr>
        <w:t xml:space="preserve">etwork outages. </w:t>
      </w:r>
      <w:r w:rsidRPr="002D3459" w:rsidR="007721D1">
        <w:rPr>
          <w:rFonts w:ascii="Times New Roman" w:hAnsi="Times New Roman" w:cs="Times New Roman"/>
        </w:rPr>
        <w:t xml:space="preserve"> </w:t>
      </w:r>
      <w:r w:rsidRPr="001F6CA5" w:rsidR="001F6CA5">
        <w:rPr>
          <w:rFonts w:ascii="Times New Roman" w:hAnsi="Times New Roman" w:cs="Times New Roman"/>
        </w:rPr>
        <w:t>I think</w:t>
      </w:r>
      <w:r w:rsidRPr="002D3459" w:rsidR="000F3884">
        <w:rPr>
          <w:rFonts w:ascii="Times New Roman" w:hAnsi="Times New Roman" w:cs="Times New Roman"/>
        </w:rPr>
        <w:t xml:space="preserve"> everyone would agree that</w:t>
      </w:r>
      <w:r w:rsidRPr="001F6CA5" w:rsidR="001F6CA5">
        <w:rPr>
          <w:rFonts w:ascii="Times New Roman" w:hAnsi="Times New Roman" w:cs="Times New Roman"/>
        </w:rPr>
        <w:t xml:space="preserve"> we should have a good ability to track outages around the country. </w:t>
      </w:r>
      <w:r w:rsidRPr="002D3459" w:rsidR="008F5F77">
        <w:rPr>
          <w:rFonts w:ascii="Times New Roman" w:hAnsi="Times New Roman" w:cs="Times New Roman"/>
        </w:rPr>
        <w:t xml:space="preserve"> But the reality is </w:t>
      </w:r>
      <w:r w:rsidR="0058007F">
        <w:rPr>
          <w:rFonts w:ascii="Times New Roman" w:hAnsi="Times New Roman" w:cs="Times New Roman"/>
        </w:rPr>
        <w:t xml:space="preserve">that right now the FCC </w:t>
      </w:r>
      <w:r w:rsidRPr="002D3459" w:rsidR="002F0A1F">
        <w:rPr>
          <w:rFonts w:ascii="Times New Roman" w:hAnsi="Times New Roman" w:cs="Times New Roman"/>
        </w:rPr>
        <w:t xml:space="preserve">can </w:t>
      </w:r>
      <w:r w:rsidRPr="001F6CA5" w:rsidR="001F6CA5">
        <w:rPr>
          <w:rFonts w:ascii="Times New Roman" w:hAnsi="Times New Roman" w:cs="Times New Roman"/>
        </w:rPr>
        <w:t xml:space="preserve">look at long distance voice outages, but </w:t>
      </w:r>
      <w:r w:rsidRPr="002D3459" w:rsidR="002F0A1F">
        <w:rPr>
          <w:rFonts w:ascii="Times New Roman" w:hAnsi="Times New Roman" w:cs="Times New Roman"/>
        </w:rPr>
        <w:t>not</w:t>
      </w:r>
      <w:r w:rsidRPr="001F6CA5" w:rsidR="001F6CA5">
        <w:rPr>
          <w:rFonts w:ascii="Times New Roman" w:hAnsi="Times New Roman" w:cs="Times New Roman"/>
        </w:rPr>
        <w:t xml:space="preserve"> broadband outages.</w:t>
      </w:r>
      <w:r w:rsidRPr="002D3459" w:rsidR="00EE722C">
        <w:rPr>
          <w:rFonts w:ascii="Times New Roman" w:hAnsi="Times New Roman" w:cs="Times New Roman"/>
        </w:rPr>
        <w:t xml:space="preserve">  </w:t>
      </w:r>
      <w:r w:rsidR="0058007F">
        <w:rPr>
          <w:rFonts w:ascii="Times New Roman" w:hAnsi="Times New Roman" w:cs="Times New Roman"/>
        </w:rPr>
        <w:t>There is nothing modern about that.  Because it makes it</w:t>
      </w:r>
      <w:r w:rsidRPr="002D3459" w:rsidR="000A46F7">
        <w:rPr>
          <w:rFonts w:ascii="Times New Roman" w:hAnsi="Times New Roman" w:cs="Times New Roman"/>
        </w:rPr>
        <w:t xml:space="preserve"> harder to i</w:t>
      </w:r>
      <w:r w:rsidRPr="001F6CA5" w:rsidR="001F6CA5">
        <w:rPr>
          <w:rFonts w:ascii="Times New Roman" w:hAnsi="Times New Roman" w:cs="Times New Roman"/>
        </w:rPr>
        <w:t xml:space="preserve">dentify patterns </w:t>
      </w:r>
      <w:r w:rsidR="0058007F">
        <w:rPr>
          <w:rFonts w:ascii="Times New Roman" w:hAnsi="Times New Roman" w:cs="Times New Roman"/>
        </w:rPr>
        <w:t xml:space="preserve">of failure, fix them whenever they occur, and put in place policies to make our networks more resilient across the board.  </w:t>
      </w:r>
    </w:p>
    <w:p w:rsidR="007B70C2" w:rsidRPr="002D3459" w:rsidP="002D3459" w14:paraId="120BB295" w14:textId="0BD102F6">
      <w:pPr>
        <w:spacing w:line="240" w:lineRule="auto"/>
        <w:ind w:firstLine="720"/>
        <w:rPr>
          <w:rFonts w:ascii="Times New Roman" w:hAnsi="Times New Roman" w:cs="Times New Roman"/>
        </w:rPr>
      </w:pPr>
      <w:r w:rsidRPr="002D3459">
        <w:rPr>
          <w:rFonts w:ascii="Times New Roman" w:hAnsi="Times New Roman" w:cs="Times New Roman"/>
        </w:rPr>
        <w:t xml:space="preserve">This lack of authority </w:t>
      </w:r>
      <w:r w:rsidRPr="002D3459" w:rsidR="00AF482B">
        <w:rPr>
          <w:rFonts w:ascii="Times New Roman" w:hAnsi="Times New Roman" w:cs="Times New Roman"/>
        </w:rPr>
        <w:t xml:space="preserve">also creates a security risk </w:t>
      </w:r>
      <w:r w:rsidRPr="002D3459" w:rsidR="001C652C">
        <w:rPr>
          <w:rFonts w:ascii="Times New Roman" w:hAnsi="Times New Roman" w:cs="Times New Roman"/>
        </w:rPr>
        <w:t>by</w:t>
      </w:r>
      <w:r w:rsidRPr="002D3459" w:rsidR="00AF482B">
        <w:rPr>
          <w:rFonts w:ascii="Times New Roman" w:hAnsi="Times New Roman" w:cs="Times New Roman"/>
        </w:rPr>
        <w:t xml:space="preserve"> limit</w:t>
      </w:r>
      <w:r w:rsidRPr="002D3459" w:rsidR="001C652C">
        <w:rPr>
          <w:rFonts w:ascii="Times New Roman" w:hAnsi="Times New Roman" w:cs="Times New Roman"/>
        </w:rPr>
        <w:t>ing</w:t>
      </w:r>
      <w:r w:rsidRPr="002D3459" w:rsidR="00AF482B">
        <w:rPr>
          <w:rFonts w:ascii="Times New Roman" w:hAnsi="Times New Roman" w:cs="Times New Roman"/>
        </w:rPr>
        <w:t xml:space="preserve"> our ability to </w:t>
      </w:r>
      <w:r w:rsidRPr="008C7996">
        <w:rPr>
          <w:rFonts w:ascii="Times New Roman" w:hAnsi="Times New Roman" w:cs="Times New Roman"/>
        </w:rPr>
        <w:t xml:space="preserve">deny companies controlled by hostile foreign governments </w:t>
      </w:r>
      <w:r w:rsidRPr="002D3459" w:rsidR="00AF482B">
        <w:rPr>
          <w:rFonts w:ascii="Times New Roman" w:hAnsi="Times New Roman" w:cs="Times New Roman"/>
        </w:rPr>
        <w:t xml:space="preserve">from </w:t>
      </w:r>
      <w:r w:rsidRPr="008C7996">
        <w:rPr>
          <w:rFonts w:ascii="Times New Roman" w:hAnsi="Times New Roman" w:cs="Times New Roman"/>
        </w:rPr>
        <w:t>access</w:t>
      </w:r>
      <w:r w:rsidRPr="002D3459" w:rsidR="00AF482B">
        <w:rPr>
          <w:rFonts w:ascii="Times New Roman" w:hAnsi="Times New Roman" w:cs="Times New Roman"/>
        </w:rPr>
        <w:t>ing</w:t>
      </w:r>
      <w:r w:rsidRPr="008C7996">
        <w:rPr>
          <w:rFonts w:ascii="Times New Roman" w:hAnsi="Times New Roman" w:cs="Times New Roman"/>
        </w:rPr>
        <w:t xml:space="preserve"> our broadband networks.</w:t>
      </w:r>
    </w:p>
    <w:p w:rsidR="001C652C" w:rsidRPr="002D3459" w:rsidP="002D3459" w14:paraId="1BD68551" w14:textId="650AE50A">
      <w:pPr>
        <w:spacing w:line="240" w:lineRule="auto"/>
        <w:ind w:firstLine="720"/>
        <w:rPr>
          <w:rFonts w:ascii="Times New Roman" w:hAnsi="Times New Roman" w:cs="Times New Roman"/>
        </w:rPr>
      </w:pPr>
      <w:r w:rsidRPr="002D3459">
        <w:rPr>
          <w:rFonts w:ascii="Times New Roman" w:hAnsi="Times New Roman" w:cs="Times New Roman"/>
        </w:rPr>
        <w:t>We’</w:t>
      </w:r>
      <w:r>
        <w:rPr>
          <w:rFonts w:ascii="Times New Roman" w:hAnsi="Times New Roman" w:cs="Times New Roman"/>
        </w:rPr>
        <w:t>re</w:t>
      </w:r>
      <w:r w:rsidRPr="002D3459">
        <w:rPr>
          <w:rFonts w:ascii="Times New Roman" w:hAnsi="Times New Roman" w:cs="Times New Roman"/>
        </w:rPr>
        <w:t xml:space="preserve"> </w:t>
      </w:r>
      <w:r>
        <w:rPr>
          <w:rFonts w:ascii="Times New Roman" w:hAnsi="Times New Roman" w:cs="Times New Roman"/>
        </w:rPr>
        <w:t>joined this morning by a number of</w:t>
      </w:r>
      <w:r w:rsidRPr="002D3459" w:rsidR="004B7532">
        <w:rPr>
          <w:rFonts w:ascii="Times New Roman" w:hAnsi="Times New Roman" w:cs="Times New Roman"/>
        </w:rPr>
        <w:t xml:space="preserve"> expe</w:t>
      </w:r>
      <w:r>
        <w:rPr>
          <w:rFonts w:ascii="Times New Roman" w:hAnsi="Times New Roman" w:cs="Times New Roman"/>
        </w:rPr>
        <w:t>rts</w:t>
      </w:r>
      <w:r w:rsidRPr="002D3459" w:rsidR="004B7532">
        <w:rPr>
          <w:rFonts w:ascii="Times New Roman" w:hAnsi="Times New Roman" w:cs="Times New Roman"/>
        </w:rPr>
        <w:t xml:space="preserve"> to </w:t>
      </w:r>
      <w:r>
        <w:rPr>
          <w:rFonts w:ascii="Times New Roman" w:hAnsi="Times New Roman" w:cs="Times New Roman"/>
        </w:rPr>
        <w:t>discuss</w:t>
      </w:r>
      <w:r w:rsidRPr="002D3459" w:rsidR="00F40631">
        <w:rPr>
          <w:rFonts w:ascii="Times New Roman" w:hAnsi="Times New Roman" w:cs="Times New Roman"/>
        </w:rPr>
        <w:t xml:space="preserve"> additional reasons it makes sense to </w:t>
      </w:r>
      <w:r w:rsidRPr="002D3459" w:rsidR="00F02E87">
        <w:rPr>
          <w:rFonts w:ascii="Times New Roman" w:hAnsi="Times New Roman" w:cs="Times New Roman"/>
        </w:rPr>
        <w:t>adopt the net neutrality proposal before the commission</w:t>
      </w:r>
      <w:r w:rsidRPr="002D3459" w:rsidR="00845E59">
        <w:rPr>
          <w:rFonts w:ascii="Times New Roman" w:hAnsi="Times New Roman" w:cs="Times New Roman"/>
        </w:rPr>
        <w:t>.</w:t>
      </w:r>
    </w:p>
    <w:p w:rsidR="00845E59" w:rsidRPr="002D3459" w:rsidP="002D3459" w14:paraId="14347E49" w14:textId="5E2568E4">
      <w:pPr>
        <w:spacing w:line="240" w:lineRule="auto"/>
        <w:ind w:firstLine="720"/>
        <w:rPr>
          <w:rFonts w:ascii="Times New Roman" w:hAnsi="Times New Roman" w:cs="Times New Roman"/>
        </w:rPr>
      </w:pPr>
      <w:r w:rsidRPr="002D3459">
        <w:rPr>
          <w:rFonts w:ascii="Times New Roman" w:hAnsi="Times New Roman" w:cs="Times New Roman"/>
        </w:rPr>
        <w:t xml:space="preserve">Before I turn it over to them, I’d make one more point.  </w:t>
      </w:r>
      <w:r w:rsidRPr="002D3459" w:rsidR="00812A3A">
        <w:rPr>
          <w:rFonts w:ascii="Times New Roman" w:hAnsi="Times New Roman" w:cs="Times New Roman"/>
        </w:rPr>
        <w:t xml:space="preserve">I know it seems </w:t>
      </w:r>
      <w:r w:rsidRPr="002D3459" w:rsidR="00FB073F">
        <w:rPr>
          <w:rFonts w:ascii="Times New Roman" w:hAnsi="Times New Roman" w:cs="Times New Roman"/>
        </w:rPr>
        <w:t xml:space="preserve">obvious to people in this room that we should have federal open internet rules. </w:t>
      </w:r>
      <w:r w:rsidRPr="002D3459" w:rsidR="00C2521E">
        <w:rPr>
          <w:rFonts w:ascii="Times New Roman" w:hAnsi="Times New Roman" w:cs="Times New Roman"/>
        </w:rPr>
        <w:t xml:space="preserve"> It’s worth remembering that it was also obvious to </w:t>
      </w:r>
      <w:r w:rsidRPr="002D3459" w:rsidR="00120004">
        <w:rPr>
          <w:rFonts w:ascii="Times New Roman" w:hAnsi="Times New Roman" w:cs="Times New Roman"/>
        </w:rPr>
        <w:t xml:space="preserve">an overwhelming majority </w:t>
      </w:r>
      <w:r w:rsidR="00FD6C6B">
        <w:rPr>
          <w:rFonts w:ascii="Times New Roman" w:hAnsi="Times New Roman" w:cs="Times New Roman"/>
        </w:rPr>
        <w:t xml:space="preserve">of </w:t>
      </w:r>
      <w:r w:rsidRPr="002D3459" w:rsidR="00C2521E">
        <w:rPr>
          <w:rFonts w:ascii="Times New Roman" w:hAnsi="Times New Roman" w:cs="Times New Roman"/>
        </w:rPr>
        <w:t>the</w:t>
      </w:r>
      <w:r w:rsidRPr="002D3459" w:rsidR="00FD7327">
        <w:rPr>
          <w:rFonts w:ascii="Times New Roman" w:hAnsi="Times New Roman" w:cs="Times New Roman"/>
        </w:rPr>
        <w:t xml:space="preserve"> public.  Survey after survey showed that </w:t>
      </w:r>
      <w:r w:rsidR="00FD6C6B">
        <w:rPr>
          <w:rFonts w:ascii="Times New Roman" w:hAnsi="Times New Roman" w:cs="Times New Roman"/>
        </w:rPr>
        <w:t xml:space="preserve"> </w:t>
      </w:r>
      <w:r w:rsidRPr="002D3459" w:rsidR="00FD7327">
        <w:rPr>
          <w:rFonts w:ascii="Times New Roman" w:hAnsi="Times New Roman" w:cs="Times New Roman"/>
        </w:rPr>
        <w:t xml:space="preserve">80 percent of the public support the </w:t>
      </w:r>
      <w:r w:rsidR="0058007F">
        <w:rPr>
          <w:rFonts w:ascii="Times New Roman" w:hAnsi="Times New Roman" w:cs="Times New Roman"/>
        </w:rPr>
        <w:t>FCC’s</w:t>
      </w:r>
      <w:r w:rsidRPr="002D3459" w:rsidR="00FD7327">
        <w:rPr>
          <w:rFonts w:ascii="Times New Roman" w:hAnsi="Times New Roman" w:cs="Times New Roman"/>
        </w:rPr>
        <w:t xml:space="preserve"> </w:t>
      </w:r>
      <w:r w:rsidR="00D67388">
        <w:rPr>
          <w:rFonts w:ascii="Times New Roman" w:hAnsi="Times New Roman" w:cs="Times New Roman"/>
        </w:rPr>
        <w:t xml:space="preserve">national </w:t>
      </w:r>
      <w:r w:rsidRPr="002D3459" w:rsidR="00FD7327">
        <w:rPr>
          <w:rFonts w:ascii="Times New Roman" w:hAnsi="Times New Roman" w:cs="Times New Roman"/>
        </w:rPr>
        <w:t xml:space="preserve">net neutrality rules </w:t>
      </w:r>
      <w:r w:rsidRPr="002D3459" w:rsidR="00532CC4">
        <w:rPr>
          <w:rFonts w:ascii="Times New Roman" w:hAnsi="Times New Roman" w:cs="Times New Roman"/>
        </w:rPr>
        <w:t xml:space="preserve">and opposed their repeal.  </w:t>
      </w:r>
    </w:p>
    <w:p w:rsidR="000D18CF" w:rsidRPr="002D3459" w:rsidP="00223D42" w14:paraId="76EE9CDD" w14:textId="78EB1DA5">
      <w:pPr>
        <w:spacing w:line="240" w:lineRule="auto"/>
        <w:ind w:firstLine="720"/>
        <w:rPr>
          <w:rFonts w:ascii="Times New Roman" w:hAnsi="Times New Roman" w:cs="Times New Roman"/>
        </w:rPr>
      </w:pPr>
      <w:r w:rsidRPr="002D3459">
        <w:rPr>
          <w:rFonts w:ascii="Times New Roman" w:hAnsi="Times New Roman" w:cs="Times New Roman"/>
        </w:rPr>
        <w:t xml:space="preserve">Thank you for </w:t>
      </w:r>
      <w:r w:rsidR="00223D42">
        <w:rPr>
          <w:rFonts w:ascii="Times New Roman" w:hAnsi="Times New Roman" w:cs="Times New Roman"/>
        </w:rPr>
        <w:t>being here today.</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7B337D"/>
    <w:multiLevelType w:val="hybridMultilevel"/>
    <w:tmpl w:val="E23A7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CF"/>
    <w:rsid w:val="00016C13"/>
    <w:rsid w:val="0003354A"/>
    <w:rsid w:val="00033B62"/>
    <w:rsid w:val="00035544"/>
    <w:rsid w:val="00081ED3"/>
    <w:rsid w:val="00082F08"/>
    <w:rsid w:val="000A46F7"/>
    <w:rsid w:val="000C678B"/>
    <w:rsid w:val="000D0BD1"/>
    <w:rsid w:val="000D18CF"/>
    <w:rsid w:val="000E63C1"/>
    <w:rsid w:val="000E78F9"/>
    <w:rsid w:val="000F00C6"/>
    <w:rsid w:val="000F3884"/>
    <w:rsid w:val="00120004"/>
    <w:rsid w:val="001357B9"/>
    <w:rsid w:val="00144066"/>
    <w:rsid w:val="00162944"/>
    <w:rsid w:val="00167B69"/>
    <w:rsid w:val="00193A0E"/>
    <w:rsid w:val="001A5446"/>
    <w:rsid w:val="001C652C"/>
    <w:rsid w:val="001D5067"/>
    <w:rsid w:val="001F6CA5"/>
    <w:rsid w:val="00206522"/>
    <w:rsid w:val="00223D42"/>
    <w:rsid w:val="00227A36"/>
    <w:rsid w:val="00243AA8"/>
    <w:rsid w:val="002608E2"/>
    <w:rsid w:val="00285301"/>
    <w:rsid w:val="002D3459"/>
    <w:rsid w:val="002F0A1F"/>
    <w:rsid w:val="00307739"/>
    <w:rsid w:val="003346CA"/>
    <w:rsid w:val="00335981"/>
    <w:rsid w:val="00337723"/>
    <w:rsid w:val="003435DE"/>
    <w:rsid w:val="00373384"/>
    <w:rsid w:val="00386430"/>
    <w:rsid w:val="00387915"/>
    <w:rsid w:val="003C39A2"/>
    <w:rsid w:val="003F5BE8"/>
    <w:rsid w:val="003F68C4"/>
    <w:rsid w:val="004022F0"/>
    <w:rsid w:val="00430C15"/>
    <w:rsid w:val="00472DA2"/>
    <w:rsid w:val="004938D1"/>
    <w:rsid w:val="004B7532"/>
    <w:rsid w:val="00500F6F"/>
    <w:rsid w:val="005254E4"/>
    <w:rsid w:val="00532CC4"/>
    <w:rsid w:val="00561242"/>
    <w:rsid w:val="00561949"/>
    <w:rsid w:val="00577B62"/>
    <w:rsid w:val="0058007F"/>
    <w:rsid w:val="005B0DC3"/>
    <w:rsid w:val="005B198C"/>
    <w:rsid w:val="005F3AE3"/>
    <w:rsid w:val="00615715"/>
    <w:rsid w:val="00621BB4"/>
    <w:rsid w:val="0062267C"/>
    <w:rsid w:val="00630E1D"/>
    <w:rsid w:val="00632B4F"/>
    <w:rsid w:val="00672211"/>
    <w:rsid w:val="006842DA"/>
    <w:rsid w:val="006B4131"/>
    <w:rsid w:val="006E6B53"/>
    <w:rsid w:val="007001D3"/>
    <w:rsid w:val="00716B5E"/>
    <w:rsid w:val="007336C6"/>
    <w:rsid w:val="00747C2F"/>
    <w:rsid w:val="00750646"/>
    <w:rsid w:val="00760060"/>
    <w:rsid w:val="00762947"/>
    <w:rsid w:val="007721D1"/>
    <w:rsid w:val="00783349"/>
    <w:rsid w:val="007B17A4"/>
    <w:rsid w:val="007B70C2"/>
    <w:rsid w:val="007E4051"/>
    <w:rsid w:val="007E6C18"/>
    <w:rsid w:val="007F460F"/>
    <w:rsid w:val="0080069F"/>
    <w:rsid w:val="0080439D"/>
    <w:rsid w:val="00812A3A"/>
    <w:rsid w:val="00845E59"/>
    <w:rsid w:val="00851938"/>
    <w:rsid w:val="0085418B"/>
    <w:rsid w:val="008732B4"/>
    <w:rsid w:val="008A15EE"/>
    <w:rsid w:val="008C6935"/>
    <w:rsid w:val="008C7996"/>
    <w:rsid w:val="008F5F77"/>
    <w:rsid w:val="00940BA5"/>
    <w:rsid w:val="00947FCE"/>
    <w:rsid w:val="009520A8"/>
    <w:rsid w:val="0096407B"/>
    <w:rsid w:val="00977F70"/>
    <w:rsid w:val="0098272B"/>
    <w:rsid w:val="0098528C"/>
    <w:rsid w:val="00994829"/>
    <w:rsid w:val="00A27BF3"/>
    <w:rsid w:val="00A41DA3"/>
    <w:rsid w:val="00A46BB4"/>
    <w:rsid w:val="00A605B4"/>
    <w:rsid w:val="00A775EB"/>
    <w:rsid w:val="00A948E9"/>
    <w:rsid w:val="00AD073F"/>
    <w:rsid w:val="00AF482B"/>
    <w:rsid w:val="00B60E0C"/>
    <w:rsid w:val="00B764A0"/>
    <w:rsid w:val="00B86F57"/>
    <w:rsid w:val="00B91F6D"/>
    <w:rsid w:val="00BB27E4"/>
    <w:rsid w:val="00BC4CD0"/>
    <w:rsid w:val="00BE2F50"/>
    <w:rsid w:val="00BF0D4F"/>
    <w:rsid w:val="00BF57D1"/>
    <w:rsid w:val="00C2521E"/>
    <w:rsid w:val="00C26EB4"/>
    <w:rsid w:val="00C536C3"/>
    <w:rsid w:val="00C834A9"/>
    <w:rsid w:val="00CA1F77"/>
    <w:rsid w:val="00CB6D11"/>
    <w:rsid w:val="00D33F9E"/>
    <w:rsid w:val="00D44880"/>
    <w:rsid w:val="00D46351"/>
    <w:rsid w:val="00D500AF"/>
    <w:rsid w:val="00D57C99"/>
    <w:rsid w:val="00D60D25"/>
    <w:rsid w:val="00D61364"/>
    <w:rsid w:val="00D67388"/>
    <w:rsid w:val="00DB0CA9"/>
    <w:rsid w:val="00DB3225"/>
    <w:rsid w:val="00DD4936"/>
    <w:rsid w:val="00DF1C1F"/>
    <w:rsid w:val="00E10CD1"/>
    <w:rsid w:val="00E130AE"/>
    <w:rsid w:val="00E21EC5"/>
    <w:rsid w:val="00E52ECB"/>
    <w:rsid w:val="00E84F62"/>
    <w:rsid w:val="00E95B18"/>
    <w:rsid w:val="00EB08B1"/>
    <w:rsid w:val="00EB3CB3"/>
    <w:rsid w:val="00EC1D44"/>
    <w:rsid w:val="00EC7F6F"/>
    <w:rsid w:val="00EE722C"/>
    <w:rsid w:val="00EF044B"/>
    <w:rsid w:val="00F02E87"/>
    <w:rsid w:val="00F167CD"/>
    <w:rsid w:val="00F40631"/>
    <w:rsid w:val="00F83658"/>
    <w:rsid w:val="00FA35A4"/>
    <w:rsid w:val="00FB073F"/>
    <w:rsid w:val="00FB5C5E"/>
    <w:rsid w:val="00FC45F8"/>
    <w:rsid w:val="00FD3E11"/>
    <w:rsid w:val="00FD6C6B"/>
    <w:rsid w:val="00FD7327"/>
    <w:rsid w:val="00FE5F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4CEE9B"/>
  <w15:chartTrackingRefBased/>
  <w15:docId w15:val="{D726F5ED-729D-4782-8377-EC0F7C10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18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18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18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18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18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18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18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18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18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8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18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18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18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18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18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18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18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18CF"/>
    <w:rPr>
      <w:rFonts w:eastAsiaTheme="majorEastAsia" w:cstheme="majorBidi"/>
      <w:color w:val="272727" w:themeColor="text1" w:themeTint="D8"/>
    </w:rPr>
  </w:style>
  <w:style w:type="paragraph" w:styleId="Title">
    <w:name w:val="Title"/>
    <w:basedOn w:val="Normal"/>
    <w:next w:val="Normal"/>
    <w:link w:val="TitleChar"/>
    <w:uiPriority w:val="10"/>
    <w:qFormat/>
    <w:rsid w:val="000D18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8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18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18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18CF"/>
    <w:pPr>
      <w:spacing w:before="160"/>
      <w:jc w:val="center"/>
    </w:pPr>
    <w:rPr>
      <w:i/>
      <w:iCs/>
      <w:color w:val="404040" w:themeColor="text1" w:themeTint="BF"/>
    </w:rPr>
  </w:style>
  <w:style w:type="character" w:customStyle="1" w:styleId="QuoteChar">
    <w:name w:val="Quote Char"/>
    <w:basedOn w:val="DefaultParagraphFont"/>
    <w:link w:val="Quote"/>
    <w:uiPriority w:val="29"/>
    <w:rsid w:val="000D18CF"/>
    <w:rPr>
      <w:i/>
      <w:iCs/>
      <w:color w:val="404040" w:themeColor="text1" w:themeTint="BF"/>
    </w:rPr>
  </w:style>
  <w:style w:type="paragraph" w:styleId="ListParagraph">
    <w:name w:val="List Paragraph"/>
    <w:basedOn w:val="Normal"/>
    <w:uiPriority w:val="34"/>
    <w:qFormat/>
    <w:rsid w:val="000D18CF"/>
    <w:pPr>
      <w:ind w:left="720"/>
      <w:contextualSpacing/>
    </w:pPr>
  </w:style>
  <w:style w:type="character" w:styleId="IntenseEmphasis">
    <w:name w:val="Intense Emphasis"/>
    <w:basedOn w:val="DefaultParagraphFont"/>
    <w:uiPriority w:val="21"/>
    <w:qFormat/>
    <w:rsid w:val="000D18CF"/>
    <w:rPr>
      <w:i/>
      <w:iCs/>
      <w:color w:val="0F4761" w:themeColor="accent1" w:themeShade="BF"/>
    </w:rPr>
  </w:style>
  <w:style w:type="paragraph" w:styleId="IntenseQuote">
    <w:name w:val="Intense Quote"/>
    <w:basedOn w:val="Normal"/>
    <w:next w:val="Normal"/>
    <w:link w:val="IntenseQuoteChar"/>
    <w:uiPriority w:val="30"/>
    <w:qFormat/>
    <w:rsid w:val="000D18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18CF"/>
    <w:rPr>
      <w:i/>
      <w:iCs/>
      <w:color w:val="0F4761" w:themeColor="accent1" w:themeShade="BF"/>
    </w:rPr>
  </w:style>
  <w:style w:type="character" w:styleId="IntenseReference">
    <w:name w:val="Intense Reference"/>
    <w:basedOn w:val="DefaultParagraphFont"/>
    <w:uiPriority w:val="32"/>
    <w:qFormat/>
    <w:rsid w:val="000D18CF"/>
    <w:rPr>
      <w:b/>
      <w:bCs/>
      <w:smallCaps/>
      <w:color w:val="0F4761" w:themeColor="accent1" w:themeShade="BF"/>
      <w:spacing w:val="5"/>
    </w:rPr>
  </w:style>
  <w:style w:type="paragraph" w:styleId="Revision">
    <w:name w:val="Revision"/>
    <w:hidden/>
    <w:uiPriority w:val="99"/>
    <w:semiHidden/>
    <w:rsid w:val="00FD6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