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A39C0" w:rsidP="00DA39C0" w14:paraId="49F431DB" w14:textId="77777777">
      <w:pPr>
        <w:rPr>
          <w:b/>
          <w:bCs/>
        </w:rPr>
      </w:pPr>
      <w:r>
        <w:rPr>
          <w:b/>
          <w:bCs/>
          <w:i/>
          <w:iCs/>
          <w:noProof/>
          <w:sz w:val="28"/>
          <w:szCs w:val="28"/>
        </w:rPr>
        <w:drawing>
          <wp:inline distT="0" distB="0" distL="0" distR="0">
            <wp:extent cx="5508625" cy="760730"/>
            <wp:effectExtent l="0" t="0" r="15875" b="1270"/>
            <wp:docPr id="213554770"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54770" name="Picture 1" descr="FCC - News from the Federal Communications Commission"/>
                    <pic:cNvPicPr>
                      <a:picLocks noChangeAspect="1" noChangeArrowheads="1"/>
                    </pic:cNvPicPr>
                  </pic:nvPicPr>
                  <pic:blipFill>
                    <a:blip xmlns:r="http://schemas.openxmlformats.org/officeDocument/2006/relationships" r:embed="rId4" r:link="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8625" cy="760730"/>
                    </a:xfrm>
                    <a:prstGeom prst="rect">
                      <a:avLst/>
                    </a:prstGeom>
                    <a:noFill/>
                    <a:ln>
                      <a:noFill/>
                    </a:ln>
                  </pic:spPr>
                </pic:pic>
              </a:graphicData>
            </a:graphic>
          </wp:inline>
        </w:drawing>
      </w:r>
    </w:p>
    <w:p w:rsidR="00DA39C0" w:rsidP="00DA39C0" w14:paraId="3829691D" w14:textId="77777777">
      <w:pPr>
        <w:rPr>
          <w:b/>
          <w:bCs/>
          <w:sz w:val="12"/>
          <w:szCs w:val="12"/>
        </w:rPr>
      </w:pPr>
    </w:p>
    <w:p w:rsidR="00DA39C0" w:rsidP="00DA39C0" w14:paraId="27B24D1C" w14:textId="77777777">
      <w:pPr>
        <w:rPr>
          <w:b/>
          <w:bCs/>
          <w:sz w:val="22"/>
          <w:szCs w:val="22"/>
        </w:rPr>
      </w:pPr>
      <w:r>
        <w:rPr>
          <w:b/>
          <w:bCs/>
          <w:sz w:val="22"/>
          <w:szCs w:val="22"/>
        </w:rPr>
        <w:t xml:space="preserve">Media Contact: </w:t>
      </w:r>
    </w:p>
    <w:p w:rsidR="00DA39C0" w:rsidP="00DA39C0" w14:paraId="7E450143" w14:textId="77777777">
      <w:pPr>
        <w:rPr>
          <w:sz w:val="22"/>
          <w:szCs w:val="22"/>
        </w:rPr>
      </w:pPr>
      <w:hyperlink r:id="rId6" w:history="1">
        <w:r>
          <w:rPr>
            <w:rStyle w:val="Hyperlink"/>
            <w:sz w:val="22"/>
            <w:szCs w:val="22"/>
          </w:rPr>
          <w:t>MediaRelations@fcc.gov</w:t>
        </w:r>
      </w:hyperlink>
    </w:p>
    <w:p w:rsidR="00DA39C0" w:rsidP="00DA39C0" w14:paraId="384E5C3B" w14:textId="77777777">
      <w:pPr>
        <w:rPr>
          <w:sz w:val="22"/>
          <w:szCs w:val="22"/>
        </w:rPr>
      </w:pPr>
    </w:p>
    <w:p w:rsidR="00DA39C0" w:rsidP="00DA39C0" w14:paraId="313504B3" w14:textId="77777777">
      <w:pPr>
        <w:rPr>
          <w:b/>
          <w:bCs/>
          <w:sz w:val="22"/>
          <w:szCs w:val="22"/>
        </w:rPr>
      </w:pPr>
      <w:r>
        <w:rPr>
          <w:b/>
          <w:bCs/>
          <w:sz w:val="22"/>
          <w:szCs w:val="22"/>
        </w:rPr>
        <w:t>For Immediate Release</w:t>
      </w:r>
    </w:p>
    <w:p w:rsidR="00DA39C0" w:rsidP="00DA39C0" w14:paraId="5A020285" w14:textId="77777777">
      <w:pPr>
        <w:rPr>
          <w:b/>
          <w:bCs/>
          <w:sz w:val="22"/>
          <w:szCs w:val="22"/>
        </w:rPr>
      </w:pPr>
    </w:p>
    <w:p w:rsidR="00DA39C0" w:rsidP="006310C3" w14:paraId="1A278AB3" w14:textId="40DA7B97">
      <w:pPr>
        <w:spacing w:after="120"/>
        <w:jc w:val="center"/>
        <w:rPr>
          <w:b/>
          <w:bCs/>
          <w:sz w:val="26"/>
          <w:szCs w:val="26"/>
        </w:rPr>
      </w:pPr>
      <w:r w:rsidRPr="3BA9164E">
        <w:rPr>
          <w:b/>
          <w:bCs/>
          <w:sz w:val="26"/>
          <w:szCs w:val="26"/>
        </w:rPr>
        <w:t xml:space="preserve">FCC </w:t>
      </w:r>
      <w:r w:rsidRPr="3BA9164E" w:rsidR="00CE6012">
        <w:rPr>
          <w:b/>
          <w:bCs/>
          <w:sz w:val="26"/>
          <w:szCs w:val="26"/>
        </w:rPr>
        <w:t xml:space="preserve">CONTINUES </w:t>
      </w:r>
      <w:r w:rsidRPr="3BA9164E" w:rsidR="5CD83B35">
        <w:rPr>
          <w:b/>
          <w:bCs/>
          <w:sz w:val="26"/>
          <w:szCs w:val="26"/>
        </w:rPr>
        <w:t>‘</w:t>
      </w:r>
      <w:r w:rsidRPr="3BA9164E" w:rsidR="00CE6012">
        <w:rPr>
          <w:b/>
          <w:bCs/>
          <w:sz w:val="26"/>
          <w:szCs w:val="26"/>
        </w:rPr>
        <w:t>SPRING CLEANING</w:t>
      </w:r>
      <w:r w:rsidRPr="3BA9164E" w:rsidR="03615A87">
        <w:rPr>
          <w:b/>
          <w:bCs/>
          <w:sz w:val="26"/>
          <w:szCs w:val="26"/>
        </w:rPr>
        <w:t>’</w:t>
      </w:r>
      <w:r w:rsidRPr="3BA9164E" w:rsidR="00CE6012">
        <w:rPr>
          <w:b/>
          <w:bCs/>
          <w:sz w:val="26"/>
          <w:szCs w:val="26"/>
        </w:rPr>
        <w:t xml:space="preserve"> ENFORCMENT INITIATIVE BY REQUIRING</w:t>
      </w:r>
      <w:r w:rsidRPr="3BA9164E">
        <w:rPr>
          <w:b/>
          <w:bCs/>
          <w:sz w:val="26"/>
          <w:szCs w:val="26"/>
        </w:rPr>
        <w:t xml:space="preserve"> VOICE SERVICE PROVIDER TO CEASE </w:t>
      </w:r>
      <w:r w:rsidRPr="3BA9164E" w:rsidR="006C0990">
        <w:rPr>
          <w:b/>
          <w:bCs/>
          <w:sz w:val="26"/>
          <w:szCs w:val="26"/>
        </w:rPr>
        <w:t xml:space="preserve">ILLEGAL </w:t>
      </w:r>
      <w:r w:rsidRPr="3BA9164E">
        <w:rPr>
          <w:b/>
          <w:bCs/>
          <w:sz w:val="26"/>
          <w:szCs w:val="26"/>
        </w:rPr>
        <w:t xml:space="preserve">ROBOCALL CAMPAIGN </w:t>
      </w:r>
      <w:r w:rsidRPr="3BA9164E" w:rsidR="00CE6012">
        <w:rPr>
          <w:b/>
          <w:bCs/>
          <w:sz w:val="26"/>
          <w:szCs w:val="26"/>
        </w:rPr>
        <w:t>TARGETING</w:t>
      </w:r>
      <w:r w:rsidRPr="3BA9164E">
        <w:rPr>
          <w:b/>
          <w:bCs/>
          <w:sz w:val="26"/>
          <w:szCs w:val="26"/>
        </w:rPr>
        <w:t xml:space="preserve"> </w:t>
      </w:r>
      <w:r w:rsidRPr="3BA9164E" w:rsidR="006310C3">
        <w:rPr>
          <w:b/>
          <w:bCs/>
          <w:sz w:val="26"/>
          <w:szCs w:val="26"/>
        </w:rPr>
        <w:t xml:space="preserve">STUDENT LOAN </w:t>
      </w:r>
      <w:r w:rsidRPr="3BA9164E" w:rsidR="00CE6012">
        <w:rPr>
          <w:b/>
          <w:bCs/>
          <w:sz w:val="26"/>
          <w:szCs w:val="26"/>
        </w:rPr>
        <w:t>HOLDERS</w:t>
      </w:r>
    </w:p>
    <w:p w:rsidR="00CE6012" w:rsidRPr="009C14F0" w:rsidP="006310C3" w14:paraId="30C38738" w14:textId="14451069">
      <w:pPr>
        <w:spacing w:after="120"/>
        <w:jc w:val="center"/>
        <w:rPr>
          <w:b/>
          <w:bCs/>
          <w:i/>
          <w:iCs/>
        </w:rPr>
      </w:pPr>
      <w:r w:rsidRPr="009C14F0">
        <w:rPr>
          <w:b/>
          <w:bCs/>
          <w:i/>
          <w:iCs/>
        </w:rPr>
        <w:t>Enforcement Action Aims to Prevent Increased Fraud</w:t>
      </w:r>
      <w:r>
        <w:rPr>
          <w:b/>
          <w:bCs/>
          <w:i/>
          <w:iCs/>
        </w:rPr>
        <w:t xml:space="preserve"> </w:t>
      </w:r>
      <w:r w:rsidRPr="009C14F0">
        <w:rPr>
          <w:b/>
          <w:bCs/>
          <w:i/>
          <w:iCs/>
        </w:rPr>
        <w:t>Following Executive Actio</w:t>
      </w:r>
      <w:r>
        <w:rPr>
          <w:b/>
          <w:bCs/>
          <w:i/>
          <w:iCs/>
        </w:rPr>
        <w:t xml:space="preserve">n </w:t>
      </w:r>
      <w:r w:rsidRPr="009C14F0">
        <w:rPr>
          <w:b/>
          <w:bCs/>
          <w:i/>
          <w:iCs/>
        </w:rPr>
        <w:t>Related to Student Loan Debt Relief</w:t>
      </w:r>
    </w:p>
    <w:p w:rsidR="00DA39C0" w:rsidP="00DA39C0" w14:paraId="7A00BB75" w14:textId="77777777">
      <w:pPr>
        <w:rPr>
          <w:i/>
          <w:iCs/>
          <w:color w:val="F2F2F2"/>
          <w:sz w:val="28"/>
          <w:szCs w:val="28"/>
        </w:rPr>
      </w:pPr>
      <w:r>
        <w:rPr>
          <w:b/>
          <w:bCs/>
          <w:i/>
          <w:iCs/>
          <w:sz w:val="28"/>
          <w:szCs w:val="28"/>
        </w:rPr>
        <w:t xml:space="preserve">  </w:t>
      </w:r>
      <w:r>
        <w:rPr>
          <w:b/>
          <w:bCs/>
          <w:i/>
          <w:iCs/>
          <w:color w:val="F2F2F2"/>
          <w:sz w:val="28"/>
          <w:szCs w:val="28"/>
        </w:rPr>
        <w:t xml:space="preserve">-- </w:t>
      </w:r>
    </w:p>
    <w:p w:rsidR="00DA39C0" w:rsidRPr="002B3963" w:rsidP="00DA39C0" w14:paraId="09246DD2" w14:textId="48598A38">
      <w:pPr>
        <w:rPr>
          <w:sz w:val="22"/>
          <w:szCs w:val="22"/>
        </w:rPr>
      </w:pPr>
      <w:r w:rsidRPr="3BA9164E">
        <w:rPr>
          <w:sz w:val="22"/>
          <w:szCs w:val="22"/>
        </w:rPr>
        <w:t xml:space="preserve">WASHINGTON, April </w:t>
      </w:r>
      <w:r w:rsidRPr="3BA9164E" w:rsidR="003B0B3F">
        <w:rPr>
          <w:sz w:val="22"/>
          <w:szCs w:val="22"/>
        </w:rPr>
        <w:t>17</w:t>
      </w:r>
      <w:r w:rsidRPr="3BA9164E">
        <w:rPr>
          <w:sz w:val="22"/>
          <w:szCs w:val="22"/>
        </w:rPr>
        <w:t xml:space="preserve">, 2024—The FCC’s Enforcement Bureau today issued a </w:t>
      </w:r>
      <w:hyperlink r:id="rId7" w:history="1">
        <w:r w:rsidRPr="00745688">
          <w:rPr>
            <w:rStyle w:val="Hyperlink"/>
            <w:sz w:val="22"/>
            <w:szCs w:val="22"/>
          </w:rPr>
          <w:t>cease-and-desist letter</w:t>
        </w:r>
      </w:hyperlink>
      <w:r w:rsidRPr="3BA9164E">
        <w:rPr>
          <w:sz w:val="22"/>
          <w:szCs w:val="22"/>
        </w:rPr>
        <w:t xml:space="preserve"> against </w:t>
      </w:r>
      <w:bookmarkStart w:id="0" w:name="_Hlk153974269"/>
      <w:r w:rsidRPr="3BA9164E" w:rsidR="23365279">
        <w:rPr>
          <w:sz w:val="22"/>
          <w:szCs w:val="22"/>
        </w:rPr>
        <w:t>DigitalIPVoice</w:t>
      </w:r>
      <w:bookmarkEnd w:id="0"/>
      <w:r w:rsidRPr="3BA9164E">
        <w:rPr>
          <w:sz w:val="22"/>
          <w:szCs w:val="22"/>
        </w:rPr>
        <w:t xml:space="preserve">.  The </w:t>
      </w:r>
      <w:r w:rsidRPr="3BA9164E" w:rsidR="006C0990">
        <w:rPr>
          <w:sz w:val="22"/>
          <w:szCs w:val="22"/>
        </w:rPr>
        <w:t xml:space="preserve">cease-and-desist letter </w:t>
      </w:r>
      <w:r w:rsidRPr="3BA9164E">
        <w:rPr>
          <w:sz w:val="22"/>
          <w:szCs w:val="22"/>
        </w:rPr>
        <w:t xml:space="preserve">ordered </w:t>
      </w:r>
      <w:r w:rsidRPr="3BA9164E" w:rsidR="56F1EA19">
        <w:rPr>
          <w:sz w:val="22"/>
          <w:szCs w:val="22"/>
        </w:rPr>
        <w:t>DigitalIP</w:t>
      </w:r>
      <w:r w:rsidR="00697F45">
        <w:rPr>
          <w:sz w:val="22"/>
          <w:szCs w:val="22"/>
        </w:rPr>
        <w:t>V</w:t>
      </w:r>
      <w:r w:rsidRPr="3BA9164E" w:rsidR="56F1EA19">
        <w:rPr>
          <w:sz w:val="22"/>
          <w:szCs w:val="22"/>
        </w:rPr>
        <w:t>oice</w:t>
      </w:r>
      <w:r w:rsidRPr="3BA9164E" w:rsidR="56F1EA19">
        <w:rPr>
          <w:sz w:val="22"/>
          <w:szCs w:val="22"/>
        </w:rPr>
        <w:t xml:space="preserve"> </w:t>
      </w:r>
      <w:r w:rsidRPr="3BA9164E">
        <w:rPr>
          <w:sz w:val="22"/>
          <w:szCs w:val="22"/>
        </w:rPr>
        <w:t xml:space="preserve">to </w:t>
      </w:r>
      <w:r w:rsidRPr="3BA9164E" w:rsidR="6D26EB79">
        <w:rPr>
          <w:sz w:val="22"/>
          <w:szCs w:val="22"/>
        </w:rPr>
        <w:t>stop</w:t>
      </w:r>
      <w:r w:rsidRPr="3BA9164E">
        <w:rPr>
          <w:sz w:val="22"/>
          <w:szCs w:val="22"/>
        </w:rPr>
        <w:t xml:space="preserve"> </w:t>
      </w:r>
      <w:r w:rsidRPr="3BA9164E" w:rsidR="00074009">
        <w:rPr>
          <w:sz w:val="22"/>
          <w:szCs w:val="22"/>
        </w:rPr>
        <w:t>serving as a gateway provider for</w:t>
      </w:r>
      <w:r w:rsidRPr="3BA9164E">
        <w:rPr>
          <w:sz w:val="22"/>
          <w:szCs w:val="22"/>
        </w:rPr>
        <w:t xml:space="preserve"> an apparently illegal robocall campaign</w:t>
      </w:r>
      <w:r w:rsidRPr="3BA9164E" w:rsidR="00CE6012">
        <w:rPr>
          <w:sz w:val="22"/>
          <w:szCs w:val="22"/>
        </w:rPr>
        <w:t xml:space="preserve"> originating from overseas and</w:t>
      </w:r>
      <w:r w:rsidRPr="3BA9164E">
        <w:rPr>
          <w:sz w:val="22"/>
          <w:szCs w:val="22"/>
        </w:rPr>
        <w:t xml:space="preserve"> pertaining to </w:t>
      </w:r>
      <w:r w:rsidRPr="3BA9164E" w:rsidR="017CD455">
        <w:rPr>
          <w:sz w:val="22"/>
          <w:szCs w:val="22"/>
        </w:rPr>
        <w:t>student loan assistance</w:t>
      </w:r>
      <w:r w:rsidRPr="3BA9164E" w:rsidR="5E424D74">
        <w:rPr>
          <w:sz w:val="22"/>
          <w:szCs w:val="22"/>
        </w:rPr>
        <w:t xml:space="preserve"> program</w:t>
      </w:r>
      <w:r w:rsidRPr="3BA9164E" w:rsidR="001F3FF0">
        <w:rPr>
          <w:sz w:val="22"/>
          <w:szCs w:val="22"/>
        </w:rPr>
        <w:t>s</w:t>
      </w:r>
      <w:r w:rsidRPr="3BA9164E" w:rsidR="017CD455">
        <w:rPr>
          <w:sz w:val="22"/>
          <w:szCs w:val="22"/>
        </w:rPr>
        <w:t>.</w:t>
      </w:r>
      <w:r w:rsidRPr="3BA9164E">
        <w:rPr>
          <w:sz w:val="22"/>
          <w:szCs w:val="22"/>
        </w:rPr>
        <w:t xml:space="preserve">  The Bureau also warned the company that failure to comply with the requirements outlined in the </w:t>
      </w:r>
      <w:r w:rsidRPr="3BA9164E" w:rsidR="006C0990">
        <w:rPr>
          <w:sz w:val="22"/>
          <w:szCs w:val="22"/>
        </w:rPr>
        <w:t xml:space="preserve">cease-and-desist </w:t>
      </w:r>
      <w:r w:rsidRPr="3BA9164E" w:rsidR="239F07AF">
        <w:rPr>
          <w:sz w:val="22"/>
          <w:szCs w:val="22"/>
        </w:rPr>
        <w:t xml:space="preserve">letter </w:t>
      </w:r>
      <w:r w:rsidRPr="3BA9164E">
        <w:rPr>
          <w:sz w:val="22"/>
          <w:szCs w:val="22"/>
        </w:rPr>
        <w:t xml:space="preserve">may result in mandatory blocking by downstream providers of all traffic from </w:t>
      </w:r>
      <w:r w:rsidRPr="3BA9164E" w:rsidR="30442C3A">
        <w:rPr>
          <w:sz w:val="22"/>
          <w:szCs w:val="22"/>
        </w:rPr>
        <w:t>DigitalIPVoice</w:t>
      </w:r>
      <w:r w:rsidRPr="3BA9164E">
        <w:rPr>
          <w:sz w:val="22"/>
          <w:szCs w:val="22"/>
        </w:rPr>
        <w:t xml:space="preserve">.  In addition, the Bureau issued a </w:t>
      </w:r>
      <w:hyperlink r:id="rId8" w:history="1">
        <w:r w:rsidRPr="006A368B">
          <w:rPr>
            <w:rStyle w:val="Hyperlink"/>
            <w:sz w:val="22"/>
            <w:szCs w:val="22"/>
          </w:rPr>
          <w:t xml:space="preserve">“K4 </w:t>
        </w:r>
        <w:r w:rsidRPr="006A368B" w:rsidR="005A2D45">
          <w:rPr>
            <w:rStyle w:val="Hyperlink"/>
            <w:sz w:val="22"/>
            <w:szCs w:val="22"/>
          </w:rPr>
          <w:t>Public Notice</w:t>
        </w:r>
        <w:r w:rsidRPr="006A368B">
          <w:rPr>
            <w:rStyle w:val="Hyperlink"/>
            <w:sz w:val="22"/>
            <w:szCs w:val="22"/>
          </w:rPr>
          <w:t>,”</w:t>
        </w:r>
      </w:hyperlink>
      <w:r w:rsidRPr="3BA9164E">
        <w:rPr>
          <w:sz w:val="22"/>
          <w:szCs w:val="22"/>
        </w:rPr>
        <w:t xml:space="preserve"> notifying all U.S.-based voice service providers that they may be permitted to cease accepting traffic from </w:t>
      </w:r>
      <w:r w:rsidRPr="3BA9164E" w:rsidR="017CD455">
        <w:rPr>
          <w:sz w:val="22"/>
          <w:szCs w:val="22"/>
        </w:rPr>
        <w:t>DigitalIP</w:t>
      </w:r>
      <w:r w:rsidR="00697F45">
        <w:rPr>
          <w:sz w:val="22"/>
          <w:szCs w:val="22"/>
        </w:rPr>
        <w:t>V</w:t>
      </w:r>
      <w:r w:rsidRPr="3BA9164E" w:rsidR="017CD455">
        <w:rPr>
          <w:sz w:val="22"/>
          <w:szCs w:val="22"/>
        </w:rPr>
        <w:t>oice</w:t>
      </w:r>
      <w:r w:rsidRPr="3BA9164E">
        <w:rPr>
          <w:sz w:val="22"/>
          <w:szCs w:val="22"/>
        </w:rPr>
        <w:t xml:space="preserve">. </w:t>
      </w:r>
    </w:p>
    <w:p w:rsidR="00DA39C0" w:rsidRPr="002B3963" w:rsidP="00DA39C0" w14:paraId="5595BD92" w14:textId="77777777">
      <w:pPr>
        <w:rPr>
          <w:sz w:val="22"/>
          <w:szCs w:val="22"/>
        </w:rPr>
      </w:pPr>
    </w:p>
    <w:p w:rsidR="007831BF" w:rsidRPr="002B3963" w:rsidP="00DA39C0" w14:paraId="761D6D2C" w14:textId="05024BF8">
      <w:pPr>
        <w:rPr>
          <w:sz w:val="22"/>
          <w:szCs w:val="22"/>
        </w:rPr>
      </w:pPr>
      <w:r w:rsidRPr="3BA9164E">
        <w:rPr>
          <w:sz w:val="22"/>
          <w:szCs w:val="22"/>
        </w:rPr>
        <w:t>In late 2023</w:t>
      </w:r>
      <w:r w:rsidRPr="3BA9164E" w:rsidR="00023D03">
        <w:rPr>
          <w:sz w:val="22"/>
          <w:szCs w:val="22"/>
        </w:rPr>
        <w:t>,</w:t>
      </w:r>
      <w:r w:rsidRPr="3BA9164E">
        <w:rPr>
          <w:sz w:val="22"/>
          <w:szCs w:val="22"/>
        </w:rPr>
        <w:t xml:space="preserve"> consumers began receiv</w:t>
      </w:r>
      <w:r w:rsidRPr="3BA9164E" w:rsidR="00023D03">
        <w:rPr>
          <w:sz w:val="22"/>
          <w:szCs w:val="22"/>
        </w:rPr>
        <w:t>ing</w:t>
      </w:r>
      <w:r w:rsidRPr="3BA9164E">
        <w:rPr>
          <w:sz w:val="22"/>
          <w:szCs w:val="22"/>
        </w:rPr>
        <w:t xml:space="preserve"> unsolicited </w:t>
      </w:r>
      <w:r w:rsidRPr="3BA9164E" w:rsidR="01369909">
        <w:rPr>
          <w:sz w:val="22"/>
          <w:szCs w:val="22"/>
        </w:rPr>
        <w:t>calls</w:t>
      </w:r>
      <w:r w:rsidRPr="3BA9164E">
        <w:rPr>
          <w:sz w:val="22"/>
          <w:szCs w:val="22"/>
        </w:rPr>
        <w:t xml:space="preserve"> from </w:t>
      </w:r>
      <w:r w:rsidRPr="3BA9164E" w:rsidR="00023D03">
        <w:rPr>
          <w:sz w:val="22"/>
          <w:szCs w:val="22"/>
        </w:rPr>
        <w:t>an entity that</w:t>
      </w:r>
      <w:r w:rsidRPr="3BA9164E">
        <w:rPr>
          <w:sz w:val="22"/>
          <w:szCs w:val="22"/>
        </w:rPr>
        <w:t xml:space="preserve"> vaguely </w:t>
      </w:r>
      <w:r w:rsidRPr="3BA9164E" w:rsidR="00023D03">
        <w:rPr>
          <w:sz w:val="22"/>
          <w:szCs w:val="22"/>
        </w:rPr>
        <w:t>identified itself as</w:t>
      </w:r>
      <w:r w:rsidRPr="3BA9164E">
        <w:rPr>
          <w:sz w:val="22"/>
          <w:szCs w:val="22"/>
        </w:rPr>
        <w:t xml:space="preserve"> “graduate support.” </w:t>
      </w:r>
      <w:r w:rsidRPr="3BA9164E" w:rsidR="00180AE1">
        <w:rPr>
          <w:sz w:val="22"/>
          <w:szCs w:val="22"/>
        </w:rPr>
        <w:t xml:space="preserve"> </w:t>
      </w:r>
      <w:r w:rsidRPr="3BA9164E" w:rsidR="00A36950">
        <w:rPr>
          <w:sz w:val="22"/>
          <w:szCs w:val="22"/>
        </w:rPr>
        <w:t xml:space="preserve">The calls </w:t>
      </w:r>
      <w:r w:rsidRPr="3BA9164E" w:rsidR="00AA2AAE">
        <w:rPr>
          <w:sz w:val="22"/>
          <w:szCs w:val="22"/>
        </w:rPr>
        <w:t xml:space="preserve">played </w:t>
      </w:r>
      <w:r w:rsidRPr="3BA9164E" w:rsidR="00A36950">
        <w:rPr>
          <w:sz w:val="22"/>
          <w:szCs w:val="22"/>
        </w:rPr>
        <w:t xml:space="preserve">a prerecorded </w:t>
      </w:r>
      <w:r w:rsidRPr="3BA9164E" w:rsidR="00AA2AAE">
        <w:rPr>
          <w:sz w:val="22"/>
          <w:szCs w:val="22"/>
        </w:rPr>
        <w:t>message</w:t>
      </w:r>
      <w:r w:rsidRPr="3BA9164E" w:rsidR="00A36950">
        <w:rPr>
          <w:sz w:val="22"/>
          <w:szCs w:val="22"/>
        </w:rPr>
        <w:t xml:space="preserve"> that </w:t>
      </w:r>
      <w:r w:rsidRPr="3BA9164E" w:rsidR="00C31538">
        <w:rPr>
          <w:sz w:val="22"/>
          <w:szCs w:val="22"/>
        </w:rPr>
        <w:t xml:space="preserve">claimed </w:t>
      </w:r>
      <w:r w:rsidRPr="3BA9164E" w:rsidR="00A36950">
        <w:rPr>
          <w:sz w:val="22"/>
          <w:szCs w:val="22"/>
        </w:rPr>
        <w:t>the recipient was eligible for an “income driven program” but</w:t>
      </w:r>
      <w:r w:rsidRPr="3BA9164E" w:rsidR="004832EC">
        <w:rPr>
          <w:sz w:val="22"/>
          <w:szCs w:val="22"/>
        </w:rPr>
        <w:t xml:space="preserve"> had </w:t>
      </w:r>
      <w:r w:rsidRPr="3BA9164E" w:rsidR="00A36950">
        <w:rPr>
          <w:sz w:val="22"/>
          <w:szCs w:val="22"/>
        </w:rPr>
        <w:t>never completed the</w:t>
      </w:r>
      <w:r w:rsidRPr="3BA9164E" w:rsidR="007A20D9">
        <w:rPr>
          <w:sz w:val="22"/>
          <w:szCs w:val="22"/>
        </w:rPr>
        <w:t xml:space="preserve"> supposed</w:t>
      </w:r>
      <w:r w:rsidRPr="3BA9164E" w:rsidR="00A36950">
        <w:rPr>
          <w:sz w:val="22"/>
          <w:szCs w:val="22"/>
        </w:rPr>
        <w:t xml:space="preserve"> </w:t>
      </w:r>
      <w:r w:rsidRPr="3BA9164E" w:rsidR="007A20D9">
        <w:rPr>
          <w:sz w:val="22"/>
          <w:szCs w:val="22"/>
        </w:rPr>
        <w:t>“</w:t>
      </w:r>
      <w:r w:rsidRPr="3BA9164E" w:rsidR="00A36950">
        <w:rPr>
          <w:sz w:val="22"/>
          <w:szCs w:val="22"/>
        </w:rPr>
        <w:t>required documents.</w:t>
      </w:r>
      <w:r w:rsidRPr="3BA9164E" w:rsidR="007A20D9">
        <w:rPr>
          <w:sz w:val="22"/>
          <w:szCs w:val="22"/>
        </w:rPr>
        <w:t>”</w:t>
      </w:r>
      <w:r w:rsidRPr="3BA9164E" w:rsidR="005D5289">
        <w:rPr>
          <w:sz w:val="22"/>
          <w:szCs w:val="22"/>
        </w:rPr>
        <w:t xml:space="preserve"> </w:t>
      </w:r>
      <w:r w:rsidRPr="3BA9164E" w:rsidR="00A36950">
        <w:rPr>
          <w:sz w:val="22"/>
          <w:szCs w:val="22"/>
        </w:rPr>
        <w:t xml:space="preserve"> The </w:t>
      </w:r>
      <w:r w:rsidRPr="3BA9164E" w:rsidR="00430409">
        <w:rPr>
          <w:sz w:val="22"/>
          <w:szCs w:val="22"/>
        </w:rPr>
        <w:t xml:space="preserve">message </w:t>
      </w:r>
      <w:r w:rsidRPr="3BA9164E" w:rsidR="00A36950">
        <w:rPr>
          <w:sz w:val="22"/>
          <w:szCs w:val="22"/>
        </w:rPr>
        <w:t xml:space="preserve">then provided a call back number </w:t>
      </w:r>
      <w:r w:rsidRPr="3BA9164E" w:rsidR="00430409">
        <w:rPr>
          <w:sz w:val="22"/>
          <w:szCs w:val="22"/>
        </w:rPr>
        <w:t xml:space="preserve">for </w:t>
      </w:r>
      <w:r w:rsidRPr="3BA9164E" w:rsidR="006459AB">
        <w:rPr>
          <w:sz w:val="22"/>
          <w:szCs w:val="22"/>
        </w:rPr>
        <w:t xml:space="preserve">a </w:t>
      </w:r>
      <w:r w:rsidRPr="3BA9164E" w:rsidR="00430409">
        <w:rPr>
          <w:sz w:val="22"/>
          <w:szCs w:val="22"/>
        </w:rPr>
        <w:t xml:space="preserve">recipient </w:t>
      </w:r>
      <w:r w:rsidRPr="3BA9164E" w:rsidR="00A36950">
        <w:rPr>
          <w:sz w:val="22"/>
          <w:szCs w:val="22"/>
        </w:rPr>
        <w:t xml:space="preserve">to call </w:t>
      </w:r>
      <w:r w:rsidRPr="3BA9164E" w:rsidR="00430409">
        <w:rPr>
          <w:sz w:val="22"/>
          <w:szCs w:val="22"/>
        </w:rPr>
        <w:t xml:space="preserve">and </w:t>
      </w:r>
      <w:r w:rsidRPr="3BA9164E" w:rsidR="00A36950">
        <w:rPr>
          <w:sz w:val="22"/>
          <w:szCs w:val="22"/>
        </w:rPr>
        <w:t xml:space="preserve">“secure </w:t>
      </w:r>
      <w:r w:rsidRPr="3BA9164E" w:rsidR="00430409">
        <w:rPr>
          <w:sz w:val="22"/>
          <w:szCs w:val="22"/>
        </w:rPr>
        <w:t xml:space="preserve">[their] </w:t>
      </w:r>
      <w:r w:rsidRPr="3BA9164E" w:rsidR="00A36950">
        <w:rPr>
          <w:sz w:val="22"/>
          <w:szCs w:val="22"/>
        </w:rPr>
        <w:t>benefits.”</w:t>
      </w:r>
      <w:r w:rsidRPr="3BA9164E" w:rsidR="00AF030B">
        <w:rPr>
          <w:sz w:val="22"/>
          <w:szCs w:val="22"/>
        </w:rPr>
        <w:t xml:space="preserve">  </w:t>
      </w:r>
      <w:r w:rsidRPr="3BA9164E">
        <w:rPr>
          <w:sz w:val="22"/>
          <w:szCs w:val="22"/>
        </w:rPr>
        <w:t xml:space="preserve">The Bureau and the Industry Traceback Group traced a number of these calls back to </w:t>
      </w:r>
      <w:r w:rsidRPr="3BA9164E" w:rsidR="5454EFF0">
        <w:rPr>
          <w:color w:val="000000" w:themeColor="text1"/>
          <w:sz w:val="22"/>
          <w:szCs w:val="22"/>
        </w:rPr>
        <w:t>DigitalIPVoice</w:t>
      </w:r>
      <w:r w:rsidRPr="3BA9164E" w:rsidR="00495ADF">
        <w:rPr>
          <w:color w:val="000000" w:themeColor="text1"/>
          <w:sz w:val="22"/>
          <w:szCs w:val="22"/>
        </w:rPr>
        <w:t xml:space="preserve"> </w:t>
      </w:r>
      <w:r w:rsidRPr="3BA9164E" w:rsidR="001F7D8C">
        <w:rPr>
          <w:sz w:val="22"/>
          <w:szCs w:val="22"/>
        </w:rPr>
        <w:t xml:space="preserve">as </w:t>
      </w:r>
      <w:r w:rsidRPr="3BA9164E">
        <w:rPr>
          <w:sz w:val="22"/>
          <w:szCs w:val="22"/>
        </w:rPr>
        <w:t xml:space="preserve">the </w:t>
      </w:r>
      <w:r w:rsidRPr="3BA9164E" w:rsidR="00495ADF">
        <w:rPr>
          <w:sz w:val="22"/>
          <w:szCs w:val="22"/>
        </w:rPr>
        <w:t xml:space="preserve">gateway </w:t>
      </w:r>
      <w:r w:rsidRPr="3BA9164E">
        <w:rPr>
          <w:sz w:val="22"/>
          <w:szCs w:val="22"/>
        </w:rPr>
        <w:t>provider.</w:t>
      </w:r>
    </w:p>
    <w:p w:rsidR="00DA39C0" w:rsidRPr="002B3963" w:rsidP="00DA39C0" w14:paraId="62850942" w14:textId="77777777">
      <w:pPr>
        <w:rPr>
          <w:sz w:val="22"/>
          <w:szCs w:val="22"/>
        </w:rPr>
      </w:pPr>
    </w:p>
    <w:p w:rsidR="00DA39C0" w:rsidRPr="002B3963" w:rsidP="00DA39C0" w14:paraId="24C1200A" w14:textId="3DAC3953">
      <w:pPr>
        <w:rPr>
          <w:sz w:val="22"/>
          <w:szCs w:val="22"/>
        </w:rPr>
      </w:pPr>
      <w:r>
        <w:rPr>
          <w:sz w:val="22"/>
          <w:szCs w:val="22"/>
        </w:rPr>
        <w:t>Following the recent announcement of additional student loan debt relief, t</w:t>
      </w:r>
      <w:r w:rsidRPr="002B3963">
        <w:rPr>
          <w:sz w:val="22"/>
          <w:szCs w:val="22"/>
        </w:rPr>
        <w:t>oday’s action</w:t>
      </w:r>
      <w:r>
        <w:rPr>
          <w:sz w:val="22"/>
          <w:szCs w:val="22"/>
        </w:rPr>
        <w:t xml:space="preserve"> aims to prevent the use of U.S. communications networks</w:t>
      </w:r>
      <w:r w:rsidRPr="002B3963">
        <w:rPr>
          <w:sz w:val="22"/>
          <w:szCs w:val="22"/>
        </w:rPr>
        <w:t xml:space="preserve"> </w:t>
      </w:r>
      <w:r>
        <w:rPr>
          <w:sz w:val="22"/>
          <w:szCs w:val="22"/>
        </w:rPr>
        <w:t>to target and defraud student loan holders.</w:t>
      </w:r>
      <w:r w:rsidR="000405DD">
        <w:rPr>
          <w:sz w:val="22"/>
          <w:szCs w:val="22"/>
        </w:rPr>
        <w:t xml:space="preserve"> </w:t>
      </w:r>
      <w:r>
        <w:rPr>
          <w:sz w:val="22"/>
          <w:szCs w:val="22"/>
        </w:rPr>
        <w:t xml:space="preserve"> It </w:t>
      </w:r>
      <w:r w:rsidRPr="002B3963" w:rsidR="00293AB4">
        <w:rPr>
          <w:sz w:val="22"/>
          <w:szCs w:val="22"/>
        </w:rPr>
        <w:t>continues the</w:t>
      </w:r>
      <w:r w:rsidR="000405DD">
        <w:rPr>
          <w:sz w:val="22"/>
          <w:szCs w:val="22"/>
        </w:rPr>
        <w:t xml:space="preserve"> Enforcement Bureau’s</w:t>
      </w:r>
      <w:r w:rsidRPr="002B3963">
        <w:rPr>
          <w:sz w:val="22"/>
          <w:szCs w:val="22"/>
        </w:rPr>
        <w:t xml:space="preserve"> “Spring Cleaning”</w:t>
      </w:r>
      <w:r>
        <w:rPr>
          <w:sz w:val="22"/>
          <w:szCs w:val="22"/>
        </w:rPr>
        <w:t xml:space="preserve"> initiative,</w:t>
      </w:r>
      <w:r w:rsidRPr="002B3963" w:rsidR="006C751E">
        <w:rPr>
          <w:sz w:val="22"/>
          <w:szCs w:val="22"/>
        </w:rPr>
        <w:t xml:space="preserve"> which </w:t>
      </w:r>
      <w:r>
        <w:rPr>
          <w:sz w:val="22"/>
          <w:szCs w:val="22"/>
        </w:rPr>
        <w:t>the Bureau is</w:t>
      </w:r>
      <w:r w:rsidR="000405DD">
        <w:rPr>
          <w:sz w:val="22"/>
          <w:szCs w:val="22"/>
        </w:rPr>
        <w:t xml:space="preserve"> </w:t>
      </w:r>
      <w:r w:rsidRPr="002B3963" w:rsidR="008217C9">
        <w:rPr>
          <w:sz w:val="22"/>
          <w:szCs w:val="22"/>
        </w:rPr>
        <w:t>c</w:t>
      </w:r>
      <w:r w:rsidRPr="002B3963">
        <w:rPr>
          <w:sz w:val="22"/>
          <w:szCs w:val="22"/>
        </w:rPr>
        <w:t>oordinat</w:t>
      </w:r>
      <w:r w:rsidR="000405DD">
        <w:rPr>
          <w:sz w:val="22"/>
          <w:szCs w:val="22"/>
        </w:rPr>
        <w:t>ing</w:t>
      </w:r>
      <w:r w:rsidRPr="002B3963">
        <w:rPr>
          <w:sz w:val="22"/>
          <w:szCs w:val="22"/>
        </w:rPr>
        <w:t xml:space="preserve"> closely with other federal agencies to issue a series of robocall actions against entities harming consumers and eroding trust in the telecommunications infrastructure.  </w:t>
      </w:r>
      <w:r w:rsidR="00EC0B5D">
        <w:rPr>
          <w:sz w:val="22"/>
          <w:szCs w:val="22"/>
        </w:rPr>
        <w:t xml:space="preserve">Previously, the Bureau took action against illegal robocalls promoting a fake “National Tax Relief Program.”  </w:t>
      </w:r>
      <w:r w:rsidRPr="002B3963">
        <w:rPr>
          <w:sz w:val="22"/>
          <w:szCs w:val="22"/>
        </w:rPr>
        <w:t>The Bureau’s focus is on preventing the damage and distress resulting from active scams particularly widespread during the spring season.  The perpetrators of illegal robocalls use the springtime calendar</w:t>
      </w:r>
      <w:r w:rsidRPr="002B3963" w:rsidR="00AF1D24">
        <w:rPr>
          <w:sz w:val="22"/>
          <w:szCs w:val="22"/>
        </w:rPr>
        <w:t xml:space="preserve"> </w:t>
      </w:r>
      <w:r w:rsidRPr="002B3963">
        <w:rPr>
          <w:sz w:val="22"/>
          <w:szCs w:val="22"/>
        </w:rPr>
        <w:t>to initiate predatory activities seeking to maximize harm to consumers.</w:t>
      </w:r>
    </w:p>
    <w:p w:rsidR="00DA39C0" w:rsidRPr="002B3963" w:rsidP="00DA39C0" w14:paraId="1FF6EB2A" w14:textId="77777777">
      <w:pPr>
        <w:rPr>
          <w:sz w:val="22"/>
          <w:szCs w:val="22"/>
        </w:rPr>
      </w:pPr>
    </w:p>
    <w:p w:rsidR="00DA39C0" w:rsidRPr="002B3963" w:rsidP="00DA39C0" w14:paraId="5EA86154" w14:textId="3ADF54B5">
      <w:pPr>
        <w:rPr>
          <w:b/>
          <w:bCs/>
          <w:sz w:val="22"/>
          <w:szCs w:val="22"/>
        </w:rPr>
      </w:pPr>
      <w:r w:rsidRPr="002B3963">
        <w:rPr>
          <w:b/>
          <w:bCs/>
          <w:sz w:val="22"/>
          <w:szCs w:val="22"/>
        </w:rPr>
        <w:t xml:space="preserve">FCC Leadership </w:t>
      </w:r>
    </w:p>
    <w:p w:rsidR="00DA39C0" w:rsidP="00DA39C0" w14:paraId="3DB1CC3C" w14:textId="46D719A5">
      <w:pPr>
        <w:rPr>
          <w:rFonts w:eastAsia="Times New Roman"/>
          <w:sz w:val="22"/>
          <w:szCs w:val="22"/>
        </w:rPr>
      </w:pPr>
      <w:r w:rsidRPr="3BA9164E">
        <w:rPr>
          <w:sz w:val="22"/>
          <w:szCs w:val="22"/>
        </w:rPr>
        <w:t>Chairwoman Jessica Rosenworcel</w:t>
      </w:r>
      <w:r w:rsidRPr="3BA9164E" w:rsidR="0F2F5C9E">
        <w:rPr>
          <w:sz w:val="22"/>
          <w:szCs w:val="22"/>
        </w:rPr>
        <w:t xml:space="preserve">: </w:t>
      </w:r>
      <w:r w:rsidRPr="3BA9164E">
        <w:rPr>
          <w:sz w:val="22"/>
          <w:szCs w:val="22"/>
        </w:rPr>
        <w:t>“</w:t>
      </w:r>
      <w:r w:rsidRPr="3BA9164E" w:rsidR="00827A86">
        <w:rPr>
          <w:rFonts w:eastAsia="Times New Roman"/>
          <w:sz w:val="22"/>
          <w:szCs w:val="22"/>
        </w:rPr>
        <w:t xml:space="preserve">Illegal robocalls can put consumers at risk. </w:t>
      </w:r>
      <w:r w:rsidRPr="3BA9164E" w:rsidR="00B82152">
        <w:rPr>
          <w:rFonts w:eastAsia="Times New Roman"/>
          <w:sz w:val="22"/>
          <w:szCs w:val="22"/>
        </w:rPr>
        <w:t xml:space="preserve"> </w:t>
      </w:r>
      <w:r w:rsidRPr="3BA9164E" w:rsidR="00827A86">
        <w:rPr>
          <w:rFonts w:eastAsia="Times New Roman"/>
          <w:sz w:val="22"/>
          <w:szCs w:val="22"/>
        </w:rPr>
        <w:t>That is why we continue to work to stop these junk calls, which are especially pernicious when they go after vulnerable individuals, like those trying to manage their student loan debt.” </w:t>
      </w:r>
    </w:p>
    <w:p w:rsidR="004806AD" w:rsidRPr="004806AD" w:rsidP="00DA39C0" w14:paraId="1DAA8176" w14:textId="77777777">
      <w:pPr>
        <w:rPr>
          <w:rFonts w:eastAsia="Times New Roman"/>
          <w:sz w:val="22"/>
          <w:szCs w:val="22"/>
        </w:rPr>
      </w:pPr>
    </w:p>
    <w:p w:rsidR="00DA39C0" w:rsidRPr="002B3963" w:rsidP="007A75BC" w14:paraId="68F4FA14" w14:textId="329377FF">
      <w:pPr>
        <w:keepNext/>
        <w:rPr>
          <w:b/>
          <w:bCs/>
          <w:sz w:val="22"/>
          <w:szCs w:val="22"/>
        </w:rPr>
      </w:pPr>
      <w:r>
        <w:rPr>
          <w:b/>
          <w:bCs/>
          <w:sz w:val="22"/>
          <w:szCs w:val="22"/>
        </w:rPr>
        <w:t xml:space="preserve">FCC </w:t>
      </w:r>
      <w:r w:rsidRPr="002B3963">
        <w:rPr>
          <w:b/>
          <w:bCs/>
          <w:sz w:val="22"/>
          <w:szCs w:val="22"/>
        </w:rPr>
        <w:t xml:space="preserve">Enforcement Bureau </w:t>
      </w:r>
    </w:p>
    <w:p w:rsidR="00DA39C0" w:rsidP="00DA39C0" w14:paraId="192ABAC4" w14:textId="40BD9C98">
      <w:pPr>
        <w:rPr>
          <w:sz w:val="22"/>
          <w:szCs w:val="22"/>
        </w:rPr>
      </w:pPr>
      <w:r w:rsidRPr="2AA10DE3">
        <w:rPr>
          <w:sz w:val="22"/>
          <w:szCs w:val="22"/>
        </w:rPr>
        <w:t xml:space="preserve">Chief Loyaan Egal: </w:t>
      </w:r>
      <w:r w:rsidRPr="2AA10DE3" w:rsidR="30BA16B1">
        <w:rPr>
          <w:sz w:val="22"/>
          <w:szCs w:val="22"/>
        </w:rPr>
        <w:t xml:space="preserve"> </w:t>
      </w:r>
      <w:r w:rsidRPr="2AA10DE3">
        <w:rPr>
          <w:sz w:val="22"/>
          <w:szCs w:val="22"/>
        </w:rPr>
        <w:t>“</w:t>
      </w:r>
      <w:r w:rsidRPr="2AA10DE3" w:rsidR="68029C12">
        <w:rPr>
          <w:sz w:val="22"/>
          <w:szCs w:val="22"/>
        </w:rPr>
        <w:t>We are taking the fight to those that want to defraud and cause harm to American consumers who simply want to determine if they are eligible for student loan debt relief</w:t>
      </w:r>
      <w:r w:rsidRPr="2AA10DE3" w:rsidR="140BC0EB">
        <w:rPr>
          <w:sz w:val="22"/>
          <w:szCs w:val="22"/>
        </w:rPr>
        <w:t xml:space="preserve">.  </w:t>
      </w:r>
      <w:r w:rsidRPr="2AA10DE3">
        <w:rPr>
          <w:sz w:val="22"/>
          <w:szCs w:val="22"/>
        </w:rPr>
        <w:t xml:space="preserve">We want to thank our </w:t>
      </w:r>
      <w:r w:rsidRPr="2AA10DE3" w:rsidR="55E81D17">
        <w:rPr>
          <w:sz w:val="22"/>
          <w:szCs w:val="22"/>
        </w:rPr>
        <w:t xml:space="preserve">federal </w:t>
      </w:r>
      <w:r w:rsidRPr="2AA10DE3">
        <w:rPr>
          <w:sz w:val="22"/>
          <w:szCs w:val="22"/>
        </w:rPr>
        <w:t xml:space="preserve">partners at the </w:t>
      </w:r>
      <w:r w:rsidRPr="2AA10DE3" w:rsidR="0E68B39B">
        <w:rPr>
          <w:sz w:val="22"/>
          <w:szCs w:val="22"/>
        </w:rPr>
        <w:t>Department of Education</w:t>
      </w:r>
      <w:r w:rsidRPr="2AA10DE3" w:rsidR="55E81D17">
        <w:rPr>
          <w:sz w:val="22"/>
          <w:szCs w:val="22"/>
        </w:rPr>
        <w:t xml:space="preserve"> and Consumer Financial Protection Bureau</w:t>
      </w:r>
      <w:r w:rsidRPr="2AA10DE3" w:rsidR="0E68B39B">
        <w:rPr>
          <w:sz w:val="22"/>
          <w:szCs w:val="22"/>
        </w:rPr>
        <w:t xml:space="preserve"> </w:t>
      </w:r>
      <w:r w:rsidRPr="2AA10DE3">
        <w:rPr>
          <w:sz w:val="22"/>
          <w:szCs w:val="22"/>
        </w:rPr>
        <w:t xml:space="preserve">for </w:t>
      </w:r>
      <w:r w:rsidRPr="2AA10DE3" w:rsidR="0B81C8B3">
        <w:rPr>
          <w:sz w:val="22"/>
          <w:szCs w:val="22"/>
        </w:rPr>
        <w:t>helping reinforce our</w:t>
      </w:r>
      <w:r w:rsidRPr="2AA10DE3">
        <w:rPr>
          <w:sz w:val="22"/>
          <w:szCs w:val="22"/>
        </w:rPr>
        <w:t xml:space="preserve"> ‘Spring Cleaning’ initiative</w:t>
      </w:r>
      <w:r w:rsidRPr="2AA10DE3" w:rsidR="55E81D17">
        <w:rPr>
          <w:sz w:val="22"/>
          <w:szCs w:val="22"/>
        </w:rPr>
        <w:t>,</w:t>
      </w:r>
      <w:r w:rsidRPr="2AA10DE3">
        <w:rPr>
          <w:sz w:val="22"/>
          <w:szCs w:val="22"/>
        </w:rPr>
        <w:t xml:space="preserve"> and </w:t>
      </w:r>
      <w:r w:rsidRPr="2AA10DE3" w:rsidR="0B81C8B3">
        <w:rPr>
          <w:sz w:val="22"/>
          <w:szCs w:val="22"/>
        </w:rPr>
        <w:t xml:space="preserve">we </w:t>
      </w:r>
      <w:r w:rsidRPr="2AA10DE3">
        <w:rPr>
          <w:sz w:val="22"/>
          <w:szCs w:val="22"/>
        </w:rPr>
        <w:t>will be working closely with other agencies throughout the spring to address different illegal robocall campaigns that are harming consumers.”</w:t>
      </w:r>
    </w:p>
    <w:p w:rsidR="004E355E" w:rsidP="00DA39C0" w14:paraId="63D9BDEB" w14:textId="77777777">
      <w:pPr>
        <w:rPr>
          <w:sz w:val="22"/>
          <w:szCs w:val="22"/>
        </w:rPr>
      </w:pPr>
    </w:p>
    <w:p w:rsidR="00DA39C0" w:rsidP="00DA39C0" w14:paraId="174BC174" w14:textId="33572E2E">
      <w:pPr>
        <w:rPr>
          <w:b/>
          <w:bCs/>
          <w:sz w:val="22"/>
          <w:szCs w:val="22"/>
        </w:rPr>
      </w:pPr>
      <w:r>
        <w:rPr>
          <w:b/>
          <w:bCs/>
          <w:sz w:val="22"/>
          <w:szCs w:val="22"/>
        </w:rPr>
        <w:t xml:space="preserve">U.S. Department of Education </w:t>
      </w:r>
      <w:r w:rsidR="00945868">
        <w:rPr>
          <w:b/>
          <w:bCs/>
          <w:sz w:val="22"/>
          <w:szCs w:val="22"/>
        </w:rPr>
        <w:t>Federal Student Aid</w:t>
      </w:r>
    </w:p>
    <w:p w:rsidR="00D36E6D" w:rsidRPr="003901C8" w:rsidP="00D36E6D" w14:paraId="64FDE513" w14:textId="3DB637BF">
      <w:pPr>
        <w:rPr>
          <w:sz w:val="22"/>
          <w:szCs w:val="22"/>
        </w:rPr>
      </w:pPr>
      <w:r w:rsidRPr="3BA9164E">
        <w:rPr>
          <w:sz w:val="22"/>
          <w:szCs w:val="22"/>
        </w:rPr>
        <w:t xml:space="preserve">Chief Operating Officer Richard Cordray:  </w:t>
      </w:r>
      <w:r w:rsidRPr="3BA9164E" w:rsidR="004B5FD6">
        <w:rPr>
          <w:sz w:val="22"/>
          <w:szCs w:val="22"/>
        </w:rPr>
        <w:t>“</w:t>
      </w:r>
      <w:hyperlink r:id="rId9" w:anchor="beware-of-student-loan-debt-relief-companies">
        <w:r w:rsidRPr="3BA9164E">
          <w:rPr>
            <w:rStyle w:val="Hyperlink"/>
            <w:sz w:val="22"/>
            <w:szCs w:val="22"/>
          </w:rPr>
          <w:t>Student loan scammers</w:t>
        </w:r>
      </w:hyperlink>
      <w:r w:rsidRPr="3BA9164E">
        <w:rPr>
          <w:sz w:val="22"/>
          <w:szCs w:val="22"/>
        </w:rPr>
        <w:t xml:space="preserve"> seek to cheat borrowers and taxpayers and they undermine confidence in the federal student aid programs. Working together with the FCC and other federal and state agencies, we aggressively track scammers through borrower complaints to take actions against them. </w:t>
      </w:r>
      <w:r w:rsidRPr="3BA9164E" w:rsidR="009046C6">
        <w:rPr>
          <w:sz w:val="22"/>
          <w:szCs w:val="22"/>
        </w:rPr>
        <w:t xml:space="preserve"> </w:t>
      </w:r>
      <w:r w:rsidRPr="3BA9164E">
        <w:rPr>
          <w:sz w:val="22"/>
          <w:szCs w:val="22"/>
        </w:rPr>
        <w:t>Federal Student Aid reaches out to protect student loan borrowers we think may be victims of scams and help educate them about how to avoid scams.</w:t>
      </w:r>
      <w:r w:rsidRPr="3BA9164E" w:rsidR="004B5FD6">
        <w:rPr>
          <w:sz w:val="22"/>
          <w:szCs w:val="22"/>
        </w:rPr>
        <w:t>”</w:t>
      </w:r>
    </w:p>
    <w:p w:rsidR="00DA39C0" w:rsidP="00DA39C0" w14:paraId="263E2582" w14:textId="6B56E538">
      <w:pPr>
        <w:rPr>
          <w:strike/>
          <w:color w:val="FF0000"/>
          <w:sz w:val="22"/>
          <w:szCs w:val="22"/>
        </w:rPr>
      </w:pPr>
    </w:p>
    <w:p w:rsidR="008D1C97" w:rsidP="00DA39C0" w14:paraId="7D1B5EF9" w14:textId="09CDB2F6">
      <w:pPr>
        <w:rPr>
          <w:b/>
          <w:bCs/>
          <w:sz w:val="22"/>
          <w:szCs w:val="22"/>
        </w:rPr>
      </w:pPr>
      <w:r>
        <w:rPr>
          <w:b/>
          <w:bCs/>
          <w:sz w:val="22"/>
          <w:szCs w:val="22"/>
        </w:rPr>
        <w:t xml:space="preserve">Consumer </w:t>
      </w:r>
      <w:r w:rsidR="00774E6C">
        <w:rPr>
          <w:b/>
          <w:bCs/>
          <w:sz w:val="22"/>
          <w:szCs w:val="22"/>
        </w:rPr>
        <w:t xml:space="preserve">Financial </w:t>
      </w:r>
      <w:r>
        <w:rPr>
          <w:b/>
          <w:bCs/>
          <w:sz w:val="22"/>
          <w:szCs w:val="22"/>
        </w:rPr>
        <w:t xml:space="preserve">Protection </w:t>
      </w:r>
      <w:r w:rsidR="00774E6C">
        <w:rPr>
          <w:b/>
          <w:bCs/>
          <w:sz w:val="22"/>
          <w:szCs w:val="22"/>
        </w:rPr>
        <w:t>Bureau</w:t>
      </w:r>
    </w:p>
    <w:p w:rsidR="008D1C97" w:rsidRPr="009B54B2" w:rsidP="2AA10DE3" w14:paraId="7A788E45" w14:textId="712112D3">
      <w:pPr>
        <w:rPr>
          <w:i/>
          <w:iCs/>
          <w:sz w:val="22"/>
          <w:szCs w:val="22"/>
        </w:rPr>
      </w:pPr>
      <w:r w:rsidRPr="2AA10DE3">
        <w:rPr>
          <w:sz w:val="22"/>
          <w:szCs w:val="22"/>
        </w:rPr>
        <w:t>Director Rohit Chopra:  “Student loan scams frequently seek to take advantage of news about loan cancellation and debt relief, and the FCC’s action will help prevent additional fraud against borrowers</w:t>
      </w:r>
      <w:r w:rsidRPr="009B54B2">
        <w:rPr>
          <w:sz w:val="22"/>
          <w:szCs w:val="22"/>
        </w:rPr>
        <w:t xml:space="preserve">. </w:t>
      </w:r>
      <w:r w:rsidRPr="009B54B2" w:rsidR="21589834">
        <w:rPr>
          <w:sz w:val="22"/>
          <w:szCs w:val="22"/>
        </w:rPr>
        <w:t xml:space="preserve"> </w:t>
      </w:r>
      <w:r w:rsidRPr="2AA10DE3">
        <w:rPr>
          <w:sz w:val="22"/>
          <w:szCs w:val="22"/>
        </w:rPr>
        <w:t>Millions of Americans are eligible for significant relief through legitimate programs including the Department of Education’s SAVE Program</w:t>
      </w:r>
      <w:r w:rsidRPr="009B54B2">
        <w:rPr>
          <w:sz w:val="22"/>
          <w:szCs w:val="22"/>
        </w:rPr>
        <w:t xml:space="preserve">. </w:t>
      </w:r>
      <w:r w:rsidRPr="009B54B2" w:rsidR="4565517A">
        <w:rPr>
          <w:sz w:val="22"/>
          <w:szCs w:val="22"/>
        </w:rPr>
        <w:t xml:space="preserve"> </w:t>
      </w:r>
      <w:r w:rsidRPr="009B54B2">
        <w:rPr>
          <w:sz w:val="22"/>
          <w:szCs w:val="22"/>
        </w:rPr>
        <w:t xml:space="preserve">Borrowers with questions about loan cancellation can find reliable resources online at the </w:t>
      </w:r>
      <w:hyperlink r:id="rId10" w:history="1">
        <w:r w:rsidRPr="0049796C">
          <w:rPr>
            <w:rStyle w:val="Hyperlink"/>
            <w:sz w:val="22"/>
            <w:szCs w:val="22"/>
          </w:rPr>
          <w:t>CFPB</w:t>
        </w:r>
      </w:hyperlink>
      <w:r w:rsidRPr="009B54B2">
        <w:rPr>
          <w:sz w:val="22"/>
          <w:szCs w:val="22"/>
        </w:rPr>
        <w:t xml:space="preserve"> and the Department of Education.”</w:t>
      </w:r>
      <w:r w:rsidRPr="2AA10DE3">
        <w:rPr>
          <w:i/>
          <w:iCs/>
          <w:sz w:val="22"/>
          <w:szCs w:val="22"/>
        </w:rPr>
        <w:t xml:space="preserve"> </w:t>
      </w:r>
    </w:p>
    <w:p w:rsidR="009B54B2" w:rsidP="00DA39C0" w14:paraId="63B18CFC" w14:textId="77777777">
      <w:pPr>
        <w:rPr>
          <w:b/>
          <w:bCs/>
          <w:sz w:val="22"/>
          <w:szCs w:val="22"/>
        </w:rPr>
      </w:pPr>
    </w:p>
    <w:p w:rsidR="00DA39C0" w:rsidP="00DA39C0" w14:paraId="425AD072" w14:textId="7F045158">
      <w:pPr>
        <w:rPr>
          <w:b/>
          <w:bCs/>
          <w:sz w:val="22"/>
          <w:szCs w:val="22"/>
        </w:rPr>
      </w:pPr>
      <w:r>
        <w:rPr>
          <w:b/>
          <w:bCs/>
          <w:sz w:val="22"/>
          <w:szCs w:val="22"/>
        </w:rPr>
        <w:t>What’s New</w:t>
      </w:r>
    </w:p>
    <w:p w:rsidR="00DA39C0" w:rsidP="00DA39C0" w14:paraId="30FB8E2A" w14:textId="221B6BA6">
      <w:pPr>
        <w:rPr>
          <w:sz w:val="22"/>
          <w:szCs w:val="22"/>
        </w:rPr>
      </w:pPr>
      <w:r w:rsidRPr="1BB74811">
        <w:rPr>
          <w:sz w:val="22"/>
          <w:szCs w:val="22"/>
        </w:rPr>
        <w:t xml:space="preserve">The Enforcement Bureau issued a cease-and-desist letter demanding that </w:t>
      </w:r>
      <w:r w:rsidRPr="1BB74811" w:rsidR="3BEBE55F">
        <w:rPr>
          <w:sz w:val="22"/>
          <w:szCs w:val="22"/>
        </w:rPr>
        <w:t>Arizona</w:t>
      </w:r>
      <w:r w:rsidRPr="1BB74811">
        <w:rPr>
          <w:sz w:val="22"/>
          <w:szCs w:val="22"/>
        </w:rPr>
        <w:t xml:space="preserve">-based voice service provider </w:t>
      </w:r>
      <w:r w:rsidRPr="1BB74811" w:rsidR="3BEBE55F">
        <w:rPr>
          <w:sz w:val="22"/>
          <w:szCs w:val="22"/>
        </w:rPr>
        <w:t>DigitalIPVoice</w:t>
      </w:r>
      <w:r w:rsidRPr="1BB74811" w:rsidR="0C08DF5B">
        <w:rPr>
          <w:sz w:val="22"/>
          <w:szCs w:val="22"/>
        </w:rPr>
        <w:t>, Inc.,</w:t>
      </w:r>
      <w:r w:rsidRPr="1BB74811">
        <w:rPr>
          <w:sz w:val="22"/>
          <w:szCs w:val="22"/>
        </w:rPr>
        <w:t xml:space="preserve"> no longer facilitate an illegal robocall campaign</w:t>
      </w:r>
      <w:r w:rsidRPr="1BB74811" w:rsidR="3BEBE55F">
        <w:rPr>
          <w:sz w:val="22"/>
          <w:szCs w:val="22"/>
        </w:rPr>
        <w:t xml:space="preserve"> pertaining to student loan services</w:t>
      </w:r>
      <w:r w:rsidRPr="1BB74811">
        <w:rPr>
          <w:sz w:val="22"/>
          <w:szCs w:val="22"/>
        </w:rPr>
        <w:t xml:space="preserve">.  The Bureau warned the company that, if it does not stop its support for illegal robocalls and promptly report to the FCC the actions it has taken to prevent continued illegal activity, it may be cut off from handing call traffic off to other voice service providers.  Providers received a “K4” public notice informing them that, depending on </w:t>
      </w:r>
      <w:r w:rsidRPr="1BB74811" w:rsidR="0C08DF5B">
        <w:rPr>
          <w:sz w:val="22"/>
          <w:szCs w:val="22"/>
        </w:rPr>
        <w:t>DigitalIPVoice’s</w:t>
      </w:r>
      <w:r w:rsidRPr="1BB74811" w:rsidR="0C08DF5B">
        <w:rPr>
          <w:sz w:val="22"/>
          <w:szCs w:val="22"/>
        </w:rPr>
        <w:t xml:space="preserve"> </w:t>
      </w:r>
      <w:r w:rsidRPr="1BB74811">
        <w:rPr>
          <w:sz w:val="22"/>
          <w:szCs w:val="22"/>
        </w:rPr>
        <w:t xml:space="preserve">cooperation, they may cease accepting traffic from </w:t>
      </w:r>
      <w:r w:rsidRPr="1BB74811" w:rsidR="0C08DF5B">
        <w:rPr>
          <w:sz w:val="22"/>
          <w:szCs w:val="22"/>
        </w:rPr>
        <w:t>DigitalIPVoice</w:t>
      </w:r>
      <w:r w:rsidRPr="1BB74811">
        <w:rPr>
          <w:sz w:val="22"/>
          <w:szCs w:val="22"/>
        </w:rPr>
        <w:t>.</w:t>
      </w:r>
    </w:p>
    <w:p w:rsidR="00DA39C0" w:rsidP="00DA39C0" w14:paraId="3D89B88D" w14:textId="77777777">
      <w:pPr>
        <w:rPr>
          <w:sz w:val="22"/>
          <w:szCs w:val="22"/>
        </w:rPr>
      </w:pPr>
    </w:p>
    <w:p w:rsidR="00DA39C0" w:rsidP="00DA39C0" w14:paraId="6779C426" w14:textId="77777777">
      <w:pPr>
        <w:rPr>
          <w:b/>
          <w:bCs/>
          <w:sz w:val="22"/>
          <w:szCs w:val="22"/>
        </w:rPr>
      </w:pPr>
      <w:r>
        <w:rPr>
          <w:b/>
          <w:bCs/>
          <w:sz w:val="22"/>
          <w:szCs w:val="22"/>
        </w:rPr>
        <w:t>How We Got Here</w:t>
      </w:r>
    </w:p>
    <w:p w:rsidR="00DA39C0" w:rsidP="00DA39C0" w14:paraId="4566D838" w14:textId="6E9F52F9">
      <w:pPr>
        <w:rPr>
          <w:sz w:val="22"/>
          <w:szCs w:val="22"/>
        </w:rPr>
      </w:pPr>
      <w:r>
        <w:rPr>
          <w:sz w:val="22"/>
          <w:szCs w:val="22"/>
        </w:rPr>
        <w:t xml:space="preserve">Since March 2021, the FCC has been issuing </w:t>
      </w:r>
      <w:hyperlink r:id="rId11" w:history="1">
        <w:r w:rsidR="006C0990">
          <w:rPr>
            <w:rStyle w:val="Hyperlink"/>
            <w:sz w:val="22"/>
            <w:szCs w:val="22"/>
          </w:rPr>
          <w:t>cease-and-desist letters</w:t>
        </w:r>
      </w:hyperlink>
      <w:r>
        <w:rPr>
          <w:sz w:val="22"/>
          <w:szCs w:val="22"/>
        </w:rPr>
        <w:t xml:space="preserve"> to companies suspected of originating and/or transmitting illegal robocall campaigns.  These warnings have largely resulted in the targets ending their robocall activities.  Where a warning was not enough, the FCC has moved quickly to block ongoing robocall campaigns.  The FCC has prioritized addressing ongoing robocall campaigns to save consumers from the scams and the frustration of illegal calls.</w:t>
      </w:r>
    </w:p>
    <w:p w:rsidR="00DA39C0" w:rsidP="00DA39C0" w14:paraId="1581C433" w14:textId="77777777">
      <w:pPr>
        <w:rPr>
          <w:b/>
          <w:bCs/>
          <w:sz w:val="22"/>
          <w:szCs w:val="22"/>
        </w:rPr>
      </w:pPr>
    </w:p>
    <w:p w:rsidR="00DA39C0" w:rsidP="00DA39C0" w14:paraId="2E508290" w14:textId="77777777">
      <w:pPr>
        <w:rPr>
          <w:b/>
          <w:bCs/>
          <w:sz w:val="22"/>
          <w:szCs w:val="22"/>
        </w:rPr>
      </w:pPr>
      <w:r>
        <w:rPr>
          <w:b/>
          <w:bCs/>
          <w:sz w:val="22"/>
          <w:szCs w:val="22"/>
        </w:rPr>
        <w:t>Getting Results:</w:t>
      </w:r>
    </w:p>
    <w:p w:rsidR="00DA39C0" w:rsidP="00DA39C0" w14:paraId="61ADA454" w14:textId="77777777">
      <w:pPr>
        <w:rPr>
          <w:b/>
          <w:bCs/>
          <w:sz w:val="22"/>
          <w:szCs w:val="22"/>
        </w:rPr>
      </w:pPr>
      <w:r>
        <w:rPr>
          <w:sz w:val="22"/>
          <w:szCs w:val="22"/>
        </w:rPr>
        <w:t xml:space="preserve">The </w:t>
      </w:r>
      <w:hyperlink r:id="rId12" w:history="1">
        <w:r>
          <w:rPr>
            <w:rStyle w:val="Hyperlink"/>
            <w:sz w:val="22"/>
            <w:szCs w:val="22"/>
          </w:rPr>
          <w:t>FCC’s Robocall Response Team</w:t>
        </w:r>
      </w:hyperlink>
      <w:r>
        <w:rPr>
          <w:sz w:val="22"/>
          <w:szCs w:val="22"/>
        </w:rPr>
        <w:t xml:space="preserve"> serves as an FCC staff working group to combat the unyielding menace of illegal spoofed, or scam, robocalls.  </w:t>
      </w:r>
    </w:p>
    <w:p w:rsidR="00DA39C0" w:rsidP="00DA39C0" w14:paraId="5D86186F" w14:textId="77777777">
      <w:pPr>
        <w:pStyle w:val="ListParagraph"/>
        <w:numPr>
          <w:ilvl w:val="0"/>
          <w:numId w:val="1"/>
        </w:numPr>
        <w:rPr>
          <w:sz w:val="22"/>
          <w:szCs w:val="22"/>
        </w:rPr>
      </w:pPr>
      <w:r>
        <w:rPr>
          <w:sz w:val="22"/>
          <w:szCs w:val="22"/>
        </w:rPr>
        <w:t>Blocking active robocall scam campaigns by issuing first-of-their-kind actions:</w:t>
      </w:r>
    </w:p>
    <w:p w:rsidR="00DA39C0" w:rsidP="00DA39C0" w14:paraId="7C644611" w14:textId="77777777">
      <w:pPr>
        <w:pStyle w:val="ListParagraph"/>
        <w:numPr>
          <w:ilvl w:val="1"/>
          <w:numId w:val="1"/>
        </w:numPr>
        <w:rPr>
          <w:sz w:val="22"/>
          <w:szCs w:val="22"/>
        </w:rPr>
      </w:pPr>
      <w:r>
        <w:rPr>
          <w:sz w:val="22"/>
          <w:szCs w:val="22"/>
        </w:rPr>
        <w:t>99% drop in auto warranty scam robocalls after an FCC action;</w:t>
      </w:r>
    </w:p>
    <w:p w:rsidR="00DA39C0" w:rsidRPr="00A9104F" w:rsidP="1BB74811" w14:paraId="2DE10206" w14:textId="209D438F">
      <w:pPr>
        <w:pStyle w:val="ListParagraph"/>
        <w:numPr>
          <w:ilvl w:val="1"/>
          <w:numId w:val="1"/>
        </w:numPr>
        <w:rPr>
          <w:sz w:val="22"/>
          <w:szCs w:val="22"/>
        </w:rPr>
      </w:pPr>
      <w:r w:rsidRPr="00A9104F">
        <w:rPr>
          <w:sz w:val="22"/>
          <w:szCs w:val="22"/>
        </w:rPr>
        <w:t>88% month-to-month drop in student loan scam robocalls</w:t>
      </w:r>
      <w:r w:rsidR="007A0C31">
        <w:rPr>
          <w:sz w:val="22"/>
          <w:szCs w:val="22"/>
        </w:rPr>
        <w:t xml:space="preserve"> in 2022</w:t>
      </w:r>
      <w:r w:rsidRPr="00A9104F">
        <w:rPr>
          <w:sz w:val="22"/>
          <w:szCs w:val="22"/>
        </w:rPr>
        <w:t>;</w:t>
      </w:r>
    </w:p>
    <w:p w:rsidR="00DA39C0" w:rsidP="00DA39C0" w14:paraId="2C175FCC" w14:textId="77777777">
      <w:pPr>
        <w:pStyle w:val="ListParagraph"/>
        <w:numPr>
          <w:ilvl w:val="1"/>
          <w:numId w:val="1"/>
        </w:numPr>
        <w:rPr>
          <w:sz w:val="22"/>
          <w:szCs w:val="22"/>
        </w:rPr>
      </w:pPr>
      <w:r>
        <w:rPr>
          <w:sz w:val="22"/>
          <w:szCs w:val="22"/>
        </w:rPr>
        <w:t>Halted predatory mortgage robocalls targeting homeowners nationwide;</w:t>
      </w:r>
    </w:p>
    <w:p w:rsidR="00DA39C0" w:rsidP="00DA39C0" w14:paraId="17C2D0C1" w14:textId="77777777">
      <w:pPr>
        <w:pStyle w:val="ListParagraph"/>
        <w:numPr>
          <w:ilvl w:val="0"/>
          <w:numId w:val="1"/>
        </w:numPr>
        <w:rPr>
          <w:sz w:val="22"/>
          <w:szCs w:val="22"/>
        </w:rPr>
      </w:pPr>
      <w:r>
        <w:rPr>
          <w:sz w:val="22"/>
          <w:szCs w:val="22"/>
        </w:rPr>
        <w:t>Fining companies record-breaking amounts for illegal robocalls and spoofing;</w:t>
      </w:r>
    </w:p>
    <w:p w:rsidR="00DA39C0" w:rsidP="00DA39C0" w14:paraId="27CF4612" w14:textId="77777777">
      <w:pPr>
        <w:pStyle w:val="ListParagraph"/>
        <w:numPr>
          <w:ilvl w:val="0"/>
          <w:numId w:val="1"/>
        </w:numPr>
        <w:rPr>
          <w:sz w:val="22"/>
          <w:szCs w:val="22"/>
        </w:rPr>
      </w:pPr>
      <w:r>
        <w:rPr>
          <w:sz w:val="22"/>
          <w:szCs w:val="22"/>
        </w:rPr>
        <w:t xml:space="preserve">Closing gateways used by international </w:t>
      </w:r>
      <w:r>
        <w:rPr>
          <w:sz w:val="22"/>
          <w:szCs w:val="22"/>
        </w:rPr>
        <w:t>robocallers</w:t>
      </w:r>
      <w:r>
        <w:rPr>
          <w:sz w:val="22"/>
          <w:szCs w:val="22"/>
        </w:rPr>
        <w:t xml:space="preserve"> to reach Americans’ phones;</w:t>
      </w:r>
    </w:p>
    <w:p w:rsidR="00DA39C0" w:rsidP="00DA39C0" w14:paraId="55BFDEBB" w14:textId="77777777">
      <w:pPr>
        <w:pStyle w:val="ListParagraph"/>
        <w:numPr>
          <w:ilvl w:val="0"/>
          <w:numId w:val="1"/>
        </w:numPr>
        <w:rPr>
          <w:sz w:val="22"/>
          <w:szCs w:val="22"/>
        </w:rPr>
      </w:pPr>
      <w:r>
        <w:rPr>
          <w:sz w:val="22"/>
          <w:szCs w:val="22"/>
        </w:rPr>
        <w:t>Widespread implementation of STIR/SHAKEN caller ID authentication standards – including applying the requirements to gateway providers;</w:t>
      </w:r>
    </w:p>
    <w:p w:rsidR="00DA39C0" w:rsidP="00DA39C0" w14:paraId="3CD07CA2" w14:textId="77777777">
      <w:pPr>
        <w:pStyle w:val="ListParagraph"/>
        <w:numPr>
          <w:ilvl w:val="0"/>
          <w:numId w:val="1"/>
        </w:numPr>
        <w:rPr>
          <w:sz w:val="22"/>
          <w:szCs w:val="22"/>
        </w:rPr>
      </w:pPr>
      <w:r>
        <w:rPr>
          <w:sz w:val="22"/>
          <w:szCs w:val="22"/>
        </w:rPr>
        <w:t>Working with industry to traceback illegal calls to their sources;</w:t>
      </w:r>
    </w:p>
    <w:p w:rsidR="00DA39C0" w:rsidP="00DA39C0" w14:paraId="254A1E62" w14:textId="77777777">
      <w:pPr>
        <w:pStyle w:val="ListParagraph"/>
        <w:numPr>
          <w:ilvl w:val="0"/>
          <w:numId w:val="1"/>
        </w:numPr>
        <w:rPr>
          <w:sz w:val="22"/>
          <w:szCs w:val="22"/>
        </w:rPr>
      </w:pPr>
      <w:r>
        <w:rPr>
          <w:sz w:val="22"/>
          <w:szCs w:val="22"/>
        </w:rPr>
        <w:t xml:space="preserve">Ensuring voice service providers meet FCC robocall mitigation requirements; </w:t>
      </w:r>
    </w:p>
    <w:p w:rsidR="00DA39C0" w:rsidP="00DA39C0" w14:paraId="277C4CAD" w14:textId="77777777">
      <w:pPr>
        <w:pStyle w:val="ListParagraph"/>
        <w:numPr>
          <w:ilvl w:val="0"/>
          <w:numId w:val="1"/>
        </w:numPr>
        <w:rPr>
          <w:sz w:val="22"/>
          <w:szCs w:val="22"/>
        </w:rPr>
      </w:pPr>
      <w:r>
        <w:rPr>
          <w:sz w:val="22"/>
          <w:szCs w:val="22"/>
        </w:rPr>
        <w:t xml:space="preserve">Signing robocall investigation partnerships with </w:t>
      </w:r>
      <w:hyperlink r:id="rId13" w:history="1">
        <w:r w:rsidRPr="00827A86">
          <w:rPr>
            <w:rStyle w:val="Hyperlink"/>
            <w:color w:val="auto"/>
            <w:sz w:val="22"/>
            <w:szCs w:val="22"/>
            <w:u w:val="none"/>
          </w:rPr>
          <w:t>49</w:t>
        </w:r>
      </w:hyperlink>
      <w:r>
        <w:rPr>
          <w:sz w:val="22"/>
          <w:szCs w:val="22"/>
        </w:rPr>
        <w:t xml:space="preserve"> states, District of Columbia, Guam and international partners; </w:t>
      </w:r>
    </w:p>
    <w:p w:rsidR="00DA39C0" w:rsidP="00DA39C0" w14:paraId="66964FBA" w14:textId="77777777">
      <w:pPr>
        <w:pStyle w:val="ListParagraph"/>
        <w:numPr>
          <w:ilvl w:val="0"/>
          <w:numId w:val="1"/>
        </w:numPr>
        <w:rPr>
          <w:sz w:val="22"/>
          <w:szCs w:val="22"/>
        </w:rPr>
      </w:pPr>
      <w:r>
        <w:rPr>
          <w:sz w:val="22"/>
          <w:szCs w:val="22"/>
        </w:rPr>
        <w:t>Establishing first-of-their-kind regulations targeting scam text messaging; and</w:t>
      </w:r>
    </w:p>
    <w:p w:rsidR="00DA39C0" w:rsidP="00DA39C0" w14:paraId="2F7D8C55" w14:textId="77777777">
      <w:pPr>
        <w:pStyle w:val="ListParagraph"/>
        <w:numPr>
          <w:ilvl w:val="0"/>
          <w:numId w:val="1"/>
        </w:numPr>
        <w:rPr>
          <w:sz w:val="22"/>
          <w:szCs w:val="22"/>
        </w:rPr>
      </w:pPr>
      <w:r>
        <w:rPr>
          <w:sz w:val="22"/>
          <w:szCs w:val="22"/>
        </w:rPr>
        <w:t>Launching the Robocall Mitigation Database to monitor STIR/SHAKEN compliance.</w:t>
      </w:r>
    </w:p>
    <w:p w:rsidR="00DA39C0" w:rsidP="00DA39C0" w14:paraId="7E7D52B8" w14:textId="77777777">
      <w:pPr>
        <w:rPr>
          <w:sz w:val="22"/>
          <w:szCs w:val="22"/>
        </w:rPr>
      </w:pPr>
    </w:p>
    <w:p w:rsidR="00DA39C0" w:rsidP="1BB74811" w14:paraId="28DB65BD" w14:textId="77777777">
      <w:pPr>
        <w:ind w:right="72"/>
        <w:jc w:val="center"/>
        <w:rPr>
          <w:sz w:val="22"/>
          <w:szCs w:val="22"/>
        </w:rPr>
      </w:pPr>
      <w:r w:rsidRPr="1BB74811">
        <w:rPr>
          <w:sz w:val="22"/>
          <w:szCs w:val="22"/>
        </w:rPr>
        <w:t>###</w:t>
      </w:r>
    </w:p>
    <w:p w:rsidR="00DA39C0" w:rsidP="1BB74811" w14:paraId="03DAD81C" w14:textId="77777777">
      <w:pPr>
        <w:ind w:right="72"/>
        <w:jc w:val="center"/>
        <w:rPr>
          <w:rStyle w:val="Hyperlink"/>
          <w:b/>
          <w:bCs/>
          <w:color w:val="auto"/>
          <w:sz w:val="17"/>
          <w:szCs w:val="17"/>
        </w:rPr>
      </w:pPr>
      <w:r>
        <w:br/>
      </w:r>
      <w:r w:rsidRPr="1BB74811" w:rsidR="526C26B9">
        <w:rPr>
          <w:b/>
          <w:bCs/>
          <w:sz w:val="17"/>
          <w:szCs w:val="17"/>
        </w:rPr>
        <w:t xml:space="preserve">Media Relations: (202) 418-0500 / ASL: (844) 432-2275 / Twitter: @FCC / </w:t>
      </w:r>
      <w:hyperlink r:id="rId14">
        <w:r w:rsidRPr="1BB74811" w:rsidR="526C26B9">
          <w:rPr>
            <w:rStyle w:val="Hyperlink"/>
            <w:b/>
            <w:bCs/>
            <w:sz w:val="17"/>
            <w:szCs w:val="17"/>
          </w:rPr>
          <w:t>www.fcc.gov</w:t>
        </w:r>
      </w:hyperlink>
      <w:r w:rsidRPr="1BB74811" w:rsidR="526C26B9">
        <w:rPr>
          <w:b/>
          <w:bCs/>
          <w:sz w:val="17"/>
          <w:szCs w:val="17"/>
        </w:rPr>
        <w:t xml:space="preserve"> </w:t>
      </w:r>
    </w:p>
    <w:p w:rsidR="00DA39C0" w:rsidP="1BB74811" w14:paraId="7DA1527B" w14:textId="77777777">
      <w:pPr>
        <w:ind w:right="72"/>
        <w:jc w:val="center"/>
        <w:rPr>
          <w:sz w:val="18"/>
          <w:szCs w:val="18"/>
        </w:rPr>
      </w:pPr>
    </w:p>
    <w:p w:rsidR="009E17CC" w:rsidP="1BB74811" w14:paraId="638F75DF" w14:textId="48289D22">
      <w:pPr>
        <w:jc w:val="center"/>
      </w:pPr>
      <w:r w:rsidRPr="1BB74811">
        <w:rPr>
          <w:i/>
          <w:iCs/>
          <w:sz w:val="16"/>
          <w:szCs w:val="16"/>
        </w:rPr>
        <w:t>This is an unofficial announcement of Commission action.  Release of the full text of a Commission order constitutes official action.  See MCI v. FCC, 515 F.2d 385 (D.C. Cir. 1974).</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652374"/>
    <w:multiLevelType w:val="hybridMultilevel"/>
    <w:tmpl w:val="C2CEED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9C0"/>
    <w:rsid w:val="000004B9"/>
    <w:rsid w:val="000214EE"/>
    <w:rsid w:val="00023D03"/>
    <w:rsid w:val="00035278"/>
    <w:rsid w:val="000405DD"/>
    <w:rsid w:val="00041980"/>
    <w:rsid w:val="00044CF0"/>
    <w:rsid w:val="0005009E"/>
    <w:rsid w:val="00050893"/>
    <w:rsid w:val="0005263A"/>
    <w:rsid w:val="00074009"/>
    <w:rsid w:val="00076570"/>
    <w:rsid w:val="0007683E"/>
    <w:rsid w:val="00081496"/>
    <w:rsid w:val="000905EE"/>
    <w:rsid w:val="000922F7"/>
    <w:rsid w:val="0009379B"/>
    <w:rsid w:val="000A2DDA"/>
    <w:rsid w:val="000B4386"/>
    <w:rsid w:val="000B77C8"/>
    <w:rsid w:val="000C14CC"/>
    <w:rsid w:val="000D2598"/>
    <w:rsid w:val="000D6B16"/>
    <w:rsid w:val="000F3ED0"/>
    <w:rsid w:val="00101B6C"/>
    <w:rsid w:val="00103D71"/>
    <w:rsid w:val="001129A1"/>
    <w:rsid w:val="00121601"/>
    <w:rsid w:val="001324AF"/>
    <w:rsid w:val="00137646"/>
    <w:rsid w:val="00143E93"/>
    <w:rsid w:val="00144678"/>
    <w:rsid w:val="001460D6"/>
    <w:rsid w:val="0015302C"/>
    <w:rsid w:val="00164150"/>
    <w:rsid w:val="00165BED"/>
    <w:rsid w:val="00171012"/>
    <w:rsid w:val="0017410F"/>
    <w:rsid w:val="00180AE1"/>
    <w:rsid w:val="00185499"/>
    <w:rsid w:val="001A2152"/>
    <w:rsid w:val="001C5AFC"/>
    <w:rsid w:val="001D1F2B"/>
    <w:rsid w:val="001F3FF0"/>
    <w:rsid w:val="001F7D8C"/>
    <w:rsid w:val="00220E21"/>
    <w:rsid w:val="002357C7"/>
    <w:rsid w:val="0024047A"/>
    <w:rsid w:val="00273323"/>
    <w:rsid w:val="00284BEB"/>
    <w:rsid w:val="00285599"/>
    <w:rsid w:val="00293AB4"/>
    <w:rsid w:val="002B3963"/>
    <w:rsid w:val="002B7AB5"/>
    <w:rsid w:val="002C6D3D"/>
    <w:rsid w:val="00342290"/>
    <w:rsid w:val="00363F54"/>
    <w:rsid w:val="0037420B"/>
    <w:rsid w:val="00376C08"/>
    <w:rsid w:val="003901C8"/>
    <w:rsid w:val="003A029E"/>
    <w:rsid w:val="003B0B3F"/>
    <w:rsid w:val="003C07A3"/>
    <w:rsid w:val="003F3757"/>
    <w:rsid w:val="004050CD"/>
    <w:rsid w:val="00430409"/>
    <w:rsid w:val="004361B1"/>
    <w:rsid w:val="004806AD"/>
    <w:rsid w:val="004832EC"/>
    <w:rsid w:val="004908D7"/>
    <w:rsid w:val="00494CCC"/>
    <w:rsid w:val="00495ADF"/>
    <w:rsid w:val="0049796C"/>
    <w:rsid w:val="004B5FD6"/>
    <w:rsid w:val="004C114C"/>
    <w:rsid w:val="004C1C62"/>
    <w:rsid w:val="004C1DE4"/>
    <w:rsid w:val="004D62E5"/>
    <w:rsid w:val="004E355E"/>
    <w:rsid w:val="00502B11"/>
    <w:rsid w:val="00505B95"/>
    <w:rsid w:val="00513772"/>
    <w:rsid w:val="00555297"/>
    <w:rsid w:val="005666BB"/>
    <w:rsid w:val="005909C9"/>
    <w:rsid w:val="00591B58"/>
    <w:rsid w:val="005A2D45"/>
    <w:rsid w:val="005A47E6"/>
    <w:rsid w:val="005D41D9"/>
    <w:rsid w:val="005D5289"/>
    <w:rsid w:val="005F7316"/>
    <w:rsid w:val="00604AB7"/>
    <w:rsid w:val="00610692"/>
    <w:rsid w:val="006310C3"/>
    <w:rsid w:val="00634FB8"/>
    <w:rsid w:val="00635E27"/>
    <w:rsid w:val="006459AB"/>
    <w:rsid w:val="0065479E"/>
    <w:rsid w:val="00671788"/>
    <w:rsid w:val="0068369B"/>
    <w:rsid w:val="00697F45"/>
    <w:rsid w:val="006A368B"/>
    <w:rsid w:val="006A7BE1"/>
    <w:rsid w:val="006B1CF1"/>
    <w:rsid w:val="006B4E28"/>
    <w:rsid w:val="006B5B25"/>
    <w:rsid w:val="006B6B63"/>
    <w:rsid w:val="006C0990"/>
    <w:rsid w:val="006C751E"/>
    <w:rsid w:val="006D78C9"/>
    <w:rsid w:val="006D7989"/>
    <w:rsid w:val="0071356D"/>
    <w:rsid w:val="0071781E"/>
    <w:rsid w:val="00741F83"/>
    <w:rsid w:val="00745688"/>
    <w:rsid w:val="00750AC7"/>
    <w:rsid w:val="00763BE8"/>
    <w:rsid w:val="0076585D"/>
    <w:rsid w:val="00774E6C"/>
    <w:rsid w:val="00782833"/>
    <w:rsid w:val="007831BF"/>
    <w:rsid w:val="00784054"/>
    <w:rsid w:val="007A0C31"/>
    <w:rsid w:val="007A20D9"/>
    <w:rsid w:val="007A75BC"/>
    <w:rsid w:val="007C7302"/>
    <w:rsid w:val="008176F1"/>
    <w:rsid w:val="008217C9"/>
    <w:rsid w:val="00827A86"/>
    <w:rsid w:val="00831C28"/>
    <w:rsid w:val="00851E41"/>
    <w:rsid w:val="00852385"/>
    <w:rsid w:val="00863E73"/>
    <w:rsid w:val="008817A1"/>
    <w:rsid w:val="00890AC7"/>
    <w:rsid w:val="008916ED"/>
    <w:rsid w:val="0089485F"/>
    <w:rsid w:val="008B04D0"/>
    <w:rsid w:val="008C3147"/>
    <w:rsid w:val="008C36FE"/>
    <w:rsid w:val="008C60DF"/>
    <w:rsid w:val="008C6B5E"/>
    <w:rsid w:val="008D1C97"/>
    <w:rsid w:val="008D29F2"/>
    <w:rsid w:val="008F3FC5"/>
    <w:rsid w:val="008F78CF"/>
    <w:rsid w:val="00900E91"/>
    <w:rsid w:val="009046C6"/>
    <w:rsid w:val="0090781B"/>
    <w:rsid w:val="00935D4C"/>
    <w:rsid w:val="00945868"/>
    <w:rsid w:val="009770D8"/>
    <w:rsid w:val="0098764E"/>
    <w:rsid w:val="009A4FF2"/>
    <w:rsid w:val="009A5E26"/>
    <w:rsid w:val="009B54B2"/>
    <w:rsid w:val="009C14F0"/>
    <w:rsid w:val="009C54EE"/>
    <w:rsid w:val="009E17CC"/>
    <w:rsid w:val="009E6C1D"/>
    <w:rsid w:val="00A02183"/>
    <w:rsid w:val="00A037D6"/>
    <w:rsid w:val="00A119AD"/>
    <w:rsid w:val="00A14BF5"/>
    <w:rsid w:val="00A36950"/>
    <w:rsid w:val="00A5191B"/>
    <w:rsid w:val="00A538C6"/>
    <w:rsid w:val="00A6591A"/>
    <w:rsid w:val="00A9104F"/>
    <w:rsid w:val="00A97CEC"/>
    <w:rsid w:val="00AA2AAE"/>
    <w:rsid w:val="00AA7C35"/>
    <w:rsid w:val="00AB7D5D"/>
    <w:rsid w:val="00AD1F5F"/>
    <w:rsid w:val="00AD5899"/>
    <w:rsid w:val="00AE51DD"/>
    <w:rsid w:val="00AF030B"/>
    <w:rsid w:val="00AF1D24"/>
    <w:rsid w:val="00B1671B"/>
    <w:rsid w:val="00B27420"/>
    <w:rsid w:val="00B740FE"/>
    <w:rsid w:val="00B82152"/>
    <w:rsid w:val="00B83CFE"/>
    <w:rsid w:val="00BA705A"/>
    <w:rsid w:val="00BC2221"/>
    <w:rsid w:val="00BD24C9"/>
    <w:rsid w:val="00BF3FBD"/>
    <w:rsid w:val="00BF7B74"/>
    <w:rsid w:val="00C01F35"/>
    <w:rsid w:val="00C305BE"/>
    <w:rsid w:val="00C31538"/>
    <w:rsid w:val="00C3437D"/>
    <w:rsid w:val="00C446E3"/>
    <w:rsid w:val="00C74136"/>
    <w:rsid w:val="00CA727F"/>
    <w:rsid w:val="00CC0974"/>
    <w:rsid w:val="00CC323A"/>
    <w:rsid w:val="00CC4143"/>
    <w:rsid w:val="00CE2F89"/>
    <w:rsid w:val="00CE6012"/>
    <w:rsid w:val="00D06445"/>
    <w:rsid w:val="00D105B8"/>
    <w:rsid w:val="00D119A7"/>
    <w:rsid w:val="00D3329D"/>
    <w:rsid w:val="00D33F3C"/>
    <w:rsid w:val="00D34B22"/>
    <w:rsid w:val="00D36E6D"/>
    <w:rsid w:val="00D61924"/>
    <w:rsid w:val="00D63696"/>
    <w:rsid w:val="00D90842"/>
    <w:rsid w:val="00D94A44"/>
    <w:rsid w:val="00DA39C0"/>
    <w:rsid w:val="00DD3135"/>
    <w:rsid w:val="00DD7DE8"/>
    <w:rsid w:val="00E101A2"/>
    <w:rsid w:val="00E148DB"/>
    <w:rsid w:val="00E24B36"/>
    <w:rsid w:val="00E27094"/>
    <w:rsid w:val="00E33BFE"/>
    <w:rsid w:val="00E42107"/>
    <w:rsid w:val="00E4487B"/>
    <w:rsid w:val="00E6056E"/>
    <w:rsid w:val="00E710E7"/>
    <w:rsid w:val="00E84E8D"/>
    <w:rsid w:val="00EA4171"/>
    <w:rsid w:val="00EA71BE"/>
    <w:rsid w:val="00EC0B5D"/>
    <w:rsid w:val="00EC218B"/>
    <w:rsid w:val="00EF0E22"/>
    <w:rsid w:val="00F03468"/>
    <w:rsid w:val="00F51122"/>
    <w:rsid w:val="00F730DD"/>
    <w:rsid w:val="00F758FC"/>
    <w:rsid w:val="00F81009"/>
    <w:rsid w:val="00F92BA3"/>
    <w:rsid w:val="00F9707B"/>
    <w:rsid w:val="00FC191F"/>
    <w:rsid w:val="00FF630B"/>
    <w:rsid w:val="01369909"/>
    <w:rsid w:val="017CD455"/>
    <w:rsid w:val="0337A798"/>
    <w:rsid w:val="03615A87"/>
    <w:rsid w:val="05397DAE"/>
    <w:rsid w:val="07C8BE80"/>
    <w:rsid w:val="08CDF032"/>
    <w:rsid w:val="0A28FFBC"/>
    <w:rsid w:val="0B81C8B3"/>
    <w:rsid w:val="0B9816C1"/>
    <w:rsid w:val="0C08DF5B"/>
    <w:rsid w:val="0E68B39B"/>
    <w:rsid w:val="0F2F5C9E"/>
    <w:rsid w:val="0F663029"/>
    <w:rsid w:val="129F45B8"/>
    <w:rsid w:val="12C12A63"/>
    <w:rsid w:val="140BC0EB"/>
    <w:rsid w:val="1849E766"/>
    <w:rsid w:val="1BB74811"/>
    <w:rsid w:val="21589834"/>
    <w:rsid w:val="21629E3D"/>
    <w:rsid w:val="23365279"/>
    <w:rsid w:val="239F07AF"/>
    <w:rsid w:val="2A7F6183"/>
    <w:rsid w:val="2AA10DE3"/>
    <w:rsid w:val="2E6C6906"/>
    <w:rsid w:val="30442C3A"/>
    <w:rsid w:val="30BA16B1"/>
    <w:rsid w:val="3BA9164E"/>
    <w:rsid w:val="3BEBE55F"/>
    <w:rsid w:val="3C96F5CE"/>
    <w:rsid w:val="3CFEC2C8"/>
    <w:rsid w:val="4565517A"/>
    <w:rsid w:val="47F91795"/>
    <w:rsid w:val="4DD1D250"/>
    <w:rsid w:val="526C26B9"/>
    <w:rsid w:val="5454EFF0"/>
    <w:rsid w:val="54D3E16B"/>
    <w:rsid w:val="55E81D17"/>
    <w:rsid w:val="56F1EA19"/>
    <w:rsid w:val="5AC0B781"/>
    <w:rsid w:val="5CD83B35"/>
    <w:rsid w:val="5E424D74"/>
    <w:rsid w:val="637D57F1"/>
    <w:rsid w:val="667FDBD5"/>
    <w:rsid w:val="68029C12"/>
    <w:rsid w:val="6C4CD167"/>
    <w:rsid w:val="6D26EB79"/>
    <w:rsid w:val="707D9456"/>
    <w:rsid w:val="74C3694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51EB406"/>
  <w15:chartTrackingRefBased/>
  <w15:docId w15:val="{CA45741B-8D6B-4059-95D4-6CB03779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9C0"/>
    <w:pPr>
      <w:spacing w:after="0" w:line="240" w:lineRule="auto"/>
    </w:pPr>
    <w:rPr>
      <w:rFonts w:ascii="Times New Roman" w:hAnsi="Times New Roman" w:cs="Times New Roman"/>
      <w:kern w:val="0"/>
      <w14:ligatures w14:val="none"/>
    </w:rPr>
  </w:style>
  <w:style w:type="paragraph" w:styleId="Heading1">
    <w:name w:val="heading 1"/>
    <w:basedOn w:val="Normal"/>
    <w:next w:val="Normal"/>
    <w:link w:val="Heading1Char"/>
    <w:uiPriority w:val="9"/>
    <w:qFormat/>
    <w:rsid w:val="00DA39C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A39C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A39C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A39C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A39C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A39C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A39C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A39C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A39C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9C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A39C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A39C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A39C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A39C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A39C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A39C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A39C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A39C0"/>
    <w:rPr>
      <w:rFonts w:eastAsiaTheme="majorEastAsia" w:cstheme="majorBidi"/>
      <w:color w:val="272727" w:themeColor="text1" w:themeTint="D8"/>
    </w:rPr>
  </w:style>
  <w:style w:type="paragraph" w:styleId="Title">
    <w:name w:val="Title"/>
    <w:basedOn w:val="Normal"/>
    <w:next w:val="Normal"/>
    <w:link w:val="TitleChar"/>
    <w:uiPriority w:val="10"/>
    <w:qFormat/>
    <w:rsid w:val="00DA39C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39C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A39C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A39C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A39C0"/>
    <w:pPr>
      <w:spacing w:before="160"/>
      <w:jc w:val="center"/>
    </w:pPr>
    <w:rPr>
      <w:i/>
      <w:iCs/>
      <w:color w:val="404040" w:themeColor="text1" w:themeTint="BF"/>
    </w:rPr>
  </w:style>
  <w:style w:type="character" w:customStyle="1" w:styleId="QuoteChar">
    <w:name w:val="Quote Char"/>
    <w:basedOn w:val="DefaultParagraphFont"/>
    <w:link w:val="Quote"/>
    <w:uiPriority w:val="29"/>
    <w:rsid w:val="00DA39C0"/>
    <w:rPr>
      <w:i/>
      <w:iCs/>
      <w:color w:val="404040" w:themeColor="text1" w:themeTint="BF"/>
    </w:rPr>
  </w:style>
  <w:style w:type="paragraph" w:styleId="ListParagraph">
    <w:name w:val="List Paragraph"/>
    <w:basedOn w:val="Normal"/>
    <w:uiPriority w:val="34"/>
    <w:qFormat/>
    <w:rsid w:val="00DA39C0"/>
    <w:pPr>
      <w:ind w:left="720"/>
      <w:contextualSpacing/>
    </w:pPr>
  </w:style>
  <w:style w:type="character" w:styleId="IntenseEmphasis">
    <w:name w:val="Intense Emphasis"/>
    <w:basedOn w:val="DefaultParagraphFont"/>
    <w:uiPriority w:val="21"/>
    <w:qFormat/>
    <w:rsid w:val="00DA39C0"/>
    <w:rPr>
      <w:i/>
      <w:iCs/>
      <w:color w:val="0F4761" w:themeColor="accent1" w:themeShade="BF"/>
    </w:rPr>
  </w:style>
  <w:style w:type="paragraph" w:styleId="IntenseQuote">
    <w:name w:val="Intense Quote"/>
    <w:basedOn w:val="Normal"/>
    <w:next w:val="Normal"/>
    <w:link w:val="IntenseQuoteChar"/>
    <w:uiPriority w:val="30"/>
    <w:qFormat/>
    <w:rsid w:val="00DA39C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A39C0"/>
    <w:rPr>
      <w:i/>
      <w:iCs/>
      <w:color w:val="0F4761" w:themeColor="accent1" w:themeShade="BF"/>
    </w:rPr>
  </w:style>
  <w:style w:type="character" w:styleId="IntenseReference">
    <w:name w:val="Intense Reference"/>
    <w:basedOn w:val="DefaultParagraphFont"/>
    <w:uiPriority w:val="32"/>
    <w:qFormat/>
    <w:rsid w:val="00DA39C0"/>
    <w:rPr>
      <w:b/>
      <w:bCs/>
      <w:smallCaps/>
      <w:color w:val="0F4761" w:themeColor="accent1" w:themeShade="BF"/>
      <w:spacing w:val="5"/>
    </w:rPr>
  </w:style>
  <w:style w:type="character" w:styleId="Hyperlink">
    <w:name w:val="Hyperlink"/>
    <w:basedOn w:val="DefaultParagraphFont"/>
    <w:uiPriority w:val="99"/>
    <w:unhideWhenUsed/>
    <w:rsid w:val="00DA39C0"/>
    <w:rPr>
      <w:color w:val="0000FF"/>
      <w:u w:val="single"/>
    </w:rPr>
  </w:style>
  <w:style w:type="character" w:styleId="CommentReference">
    <w:name w:val="annotation reference"/>
    <w:basedOn w:val="DefaultParagraphFont"/>
    <w:uiPriority w:val="99"/>
    <w:semiHidden/>
    <w:unhideWhenUsed/>
    <w:rsid w:val="0037420B"/>
    <w:rPr>
      <w:sz w:val="16"/>
      <w:szCs w:val="16"/>
    </w:rPr>
  </w:style>
  <w:style w:type="paragraph" w:styleId="CommentText">
    <w:name w:val="annotation text"/>
    <w:basedOn w:val="Normal"/>
    <w:link w:val="CommentTextChar"/>
    <w:uiPriority w:val="99"/>
    <w:unhideWhenUsed/>
    <w:rsid w:val="0037420B"/>
    <w:rPr>
      <w:sz w:val="20"/>
      <w:szCs w:val="20"/>
    </w:rPr>
  </w:style>
  <w:style w:type="character" w:customStyle="1" w:styleId="CommentTextChar">
    <w:name w:val="Comment Text Char"/>
    <w:basedOn w:val="DefaultParagraphFont"/>
    <w:link w:val="CommentText"/>
    <w:uiPriority w:val="99"/>
    <w:rsid w:val="0037420B"/>
    <w:rPr>
      <w:rFonts w:ascii="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37420B"/>
    <w:rPr>
      <w:b/>
      <w:bCs/>
    </w:rPr>
  </w:style>
  <w:style w:type="character" w:customStyle="1" w:styleId="CommentSubjectChar">
    <w:name w:val="Comment Subject Char"/>
    <w:basedOn w:val="CommentTextChar"/>
    <w:link w:val="CommentSubject"/>
    <w:uiPriority w:val="99"/>
    <w:semiHidden/>
    <w:rsid w:val="0037420B"/>
    <w:rPr>
      <w:rFonts w:ascii="Times New Roman" w:hAnsi="Times New Roman" w:cs="Times New Roman"/>
      <w:b/>
      <w:bCs/>
      <w:kern w:val="0"/>
      <w:sz w:val="20"/>
      <w:szCs w:val="20"/>
      <w14:ligatures w14:val="none"/>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r"/>
    <w:basedOn w:val="Normal"/>
    <w:link w:val="FootnoteTextChar"/>
    <w:uiPriority w:val="99"/>
    <w:unhideWhenUsed/>
    <w:rsid w:val="00782833"/>
    <w:pPr>
      <w:spacing w:after="120"/>
    </w:pPr>
    <w:rPr>
      <w:rFonts w:eastAsia="Times New Roman"/>
      <w:sz w:val="20"/>
      <w:szCs w:val="20"/>
      <w14:ligatures w14:val="standardContextual"/>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2 Char,f Char"/>
    <w:basedOn w:val="DefaultParagraphFont"/>
    <w:link w:val="FootnoteText"/>
    <w:uiPriority w:val="99"/>
    <w:rsid w:val="00782833"/>
    <w:rPr>
      <w:rFonts w:ascii="Times New Roman" w:eastAsia="Times New Roman" w:hAnsi="Times New Roman" w:cs="Times New Roman"/>
      <w:kern w:val="0"/>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unhideWhenUsed/>
    <w:rsid w:val="00782833"/>
    <w:rPr>
      <w:vertAlign w:val="superscript"/>
    </w:rPr>
  </w:style>
  <w:style w:type="paragraph" w:styleId="Header">
    <w:name w:val="header"/>
    <w:basedOn w:val="Normal"/>
    <w:link w:val="HeaderChar"/>
    <w:uiPriority w:val="99"/>
    <w:semiHidden/>
    <w:unhideWhenUsed/>
    <w:rsid w:val="00044CF0"/>
    <w:pPr>
      <w:tabs>
        <w:tab w:val="center" w:pos="4680"/>
        <w:tab w:val="right" w:pos="9360"/>
      </w:tabs>
    </w:pPr>
  </w:style>
  <w:style w:type="character" w:customStyle="1" w:styleId="HeaderChar">
    <w:name w:val="Header Char"/>
    <w:basedOn w:val="DefaultParagraphFont"/>
    <w:link w:val="Header"/>
    <w:uiPriority w:val="99"/>
    <w:semiHidden/>
    <w:rsid w:val="00044CF0"/>
    <w:rPr>
      <w:rFonts w:ascii="Times New Roman" w:hAnsi="Times New Roman" w:cs="Times New Roman"/>
      <w:kern w:val="0"/>
      <w14:ligatures w14:val="none"/>
    </w:rPr>
  </w:style>
  <w:style w:type="paragraph" w:styleId="Footer">
    <w:name w:val="footer"/>
    <w:basedOn w:val="Normal"/>
    <w:link w:val="FooterChar"/>
    <w:uiPriority w:val="99"/>
    <w:semiHidden/>
    <w:unhideWhenUsed/>
    <w:rsid w:val="00044CF0"/>
    <w:pPr>
      <w:tabs>
        <w:tab w:val="center" w:pos="4680"/>
        <w:tab w:val="right" w:pos="9360"/>
      </w:tabs>
    </w:pPr>
  </w:style>
  <w:style w:type="character" w:customStyle="1" w:styleId="FooterChar">
    <w:name w:val="Footer Char"/>
    <w:basedOn w:val="DefaultParagraphFont"/>
    <w:link w:val="Footer"/>
    <w:uiPriority w:val="99"/>
    <w:semiHidden/>
    <w:rsid w:val="00044CF0"/>
    <w:rPr>
      <w:rFonts w:ascii="Times New Roman" w:hAnsi="Times New Roman" w:cs="Times New Roman"/>
      <w:kern w:val="0"/>
      <w14:ligatures w14:val="none"/>
    </w:rPr>
  </w:style>
  <w:style w:type="paragraph" w:styleId="Revision">
    <w:name w:val="Revision"/>
    <w:hidden/>
    <w:uiPriority w:val="99"/>
    <w:semiHidden/>
    <w:rsid w:val="009C54EE"/>
    <w:pPr>
      <w:spacing w:after="0" w:line="240" w:lineRule="auto"/>
    </w:pPr>
    <w:rPr>
      <w:rFonts w:ascii="Times New Roman" w:hAnsi="Times New Roman" w:cs="Times New Roman"/>
      <w:kern w:val="0"/>
      <w14:ligatures w14:val="none"/>
    </w:rPr>
  </w:style>
  <w:style w:type="character" w:styleId="UnresolvedMention">
    <w:name w:val="Unresolved Mention"/>
    <w:basedOn w:val="DefaultParagraphFont"/>
    <w:uiPriority w:val="99"/>
    <w:semiHidden/>
    <w:unhideWhenUsed/>
    <w:rsid w:val="00A6591A"/>
    <w:rPr>
      <w:color w:val="605E5C"/>
      <w:shd w:val="clear" w:color="auto" w:fill="E1DFDD"/>
    </w:rPr>
  </w:style>
  <w:style w:type="character" w:styleId="FollowedHyperlink">
    <w:name w:val="FollowedHyperlink"/>
    <w:basedOn w:val="DefaultParagraphFont"/>
    <w:uiPriority w:val="99"/>
    <w:semiHidden/>
    <w:unhideWhenUsed/>
    <w:rsid w:val="007C7302"/>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consumerfinance.gov/ask-cfpb/what-are-the-signs-of-a-student-loan-scam-en-2100/" TargetMode="External" /><Relationship Id="rId11" Type="http://schemas.openxmlformats.org/officeDocument/2006/relationships/hyperlink" Target="https://www.fcc.gov/robocall-facilitators-must-cease-and-desist" TargetMode="External" /><Relationship Id="rId12" Type="http://schemas.openxmlformats.org/officeDocument/2006/relationships/hyperlink" Target="https://www.fcc.gov/spoofed-robocalls" TargetMode="External" /><Relationship Id="rId13" Type="http://schemas.openxmlformats.org/officeDocument/2006/relationships/hyperlink" Target="https://www.fcc.gov/fcc-state-robocall-investigation-partnerships" TargetMode="External" /><Relationship Id="rId14" Type="http://schemas.openxmlformats.org/officeDocument/2006/relationships/hyperlink" Target="http://www.fcc.gov" TargetMode="Externa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cid:image001.jpg@01DA86A5.723717F0" TargetMode="External" /><Relationship Id="rId6" Type="http://schemas.openxmlformats.org/officeDocument/2006/relationships/hyperlink" Target="mailto:MediaRelations@fcc.gov" TargetMode="External" /><Relationship Id="rId7" Type="http://schemas.openxmlformats.org/officeDocument/2006/relationships/hyperlink" Target="https://www.fcc.gov/document/fcc-issues-robocall-cease-and-desist-letter-digitalipvoice-inc" TargetMode="External" /><Relationship Id="rId8" Type="http://schemas.openxmlformats.org/officeDocument/2006/relationships/hyperlink" Target="https://www.fcc.gov/document/fcc-warns-providers-about-student-loan-robocalls-digitalipvoice" TargetMode="External" /><Relationship Id="rId9" Type="http://schemas.openxmlformats.org/officeDocument/2006/relationships/hyperlink" Target="https://studentaid.gov/resources/sca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