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47505" w:rsidP="00B42208" w14:paraId="04E249C4" w14:textId="77777777">
      <w:pPr>
        <w:tabs>
          <w:tab w:val="left" w:pos="4320"/>
        </w:tabs>
        <w:jc w:val="right"/>
        <w:rPr>
          <w:sz w:val="24"/>
        </w:rPr>
      </w:pPr>
    </w:p>
    <w:p w:rsidR="00D47505" w:rsidRPr="007B3B34" w:rsidP="00A0399C" w14:paraId="783494FA" w14:textId="5803A3C6">
      <w:pPr>
        <w:spacing w:after="240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B3B34">
        <w:rPr>
          <w:rFonts w:ascii="Times New Roman Bold" w:hAnsi="Times New Roman Bold"/>
          <w:b/>
          <w:caps/>
          <w:sz w:val="28"/>
          <w:szCs w:val="28"/>
        </w:rPr>
        <w:t>ANTENNA STRUCTURE REGISTRATION SERVICE INFORMATION</w:t>
      </w:r>
    </w:p>
    <w:p w:rsidR="00D47505" w:rsidP="00A0399C" w14:paraId="7B689A70" w14:textId="77777777">
      <w:pPr>
        <w:rPr>
          <w:sz w:val="24"/>
        </w:rPr>
      </w:pPr>
    </w:p>
    <w:p w:rsidR="00A129E2" w:rsidP="00CF1A3A" w14:paraId="76F9B03F" w14:textId="5FF46F72">
      <w:pPr>
        <w:rPr>
          <w:sz w:val="24"/>
        </w:rPr>
      </w:pPr>
      <w:r w:rsidRPr="00C84DF8">
        <w:rPr>
          <w:sz w:val="24"/>
        </w:rPr>
        <w:t>Report No</w:t>
      </w:r>
      <w:r w:rsidRPr="00FE75EC">
        <w:rPr>
          <w:sz w:val="24"/>
        </w:rPr>
        <w:t>.</w:t>
      </w:r>
      <w:r w:rsidRPr="00FE75EC" w:rsidR="00760566">
        <w:rPr>
          <w:sz w:val="24"/>
        </w:rPr>
        <w:t xml:space="preserve"> </w:t>
      </w:r>
      <w:r w:rsidRPr="00FE75EC" w:rsidR="00546993">
        <w:t>CWS-</w:t>
      </w:r>
      <w:r w:rsidRPr="00FE75EC" w:rsidR="00FC1EE7">
        <w:t>2</w:t>
      </w:r>
      <w:r w:rsidR="00900304">
        <w:t>4-</w:t>
      </w:r>
      <w:r w:rsidR="00AC15D2">
        <w:t>0</w:t>
      </w:r>
      <w:r w:rsidR="00404D73">
        <w:t>8</w:t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 w:rsidR="00CF1A3A">
        <w:rPr>
          <w:sz w:val="24"/>
        </w:rPr>
        <w:t xml:space="preserve">  </w:t>
      </w:r>
      <w:r w:rsidRPr="00C84DF8" w:rsidR="00456AAB">
        <w:rPr>
          <w:sz w:val="24"/>
        </w:rPr>
        <w:tab/>
      </w:r>
      <w:r w:rsidR="00127E9A">
        <w:rPr>
          <w:sz w:val="24"/>
        </w:rPr>
        <w:t xml:space="preserve">    </w:t>
      </w:r>
      <w:r w:rsidR="00ED2B93">
        <w:rPr>
          <w:sz w:val="24"/>
        </w:rPr>
        <w:t xml:space="preserve">   </w:t>
      </w:r>
      <w:r w:rsidR="004A714D">
        <w:rPr>
          <w:sz w:val="24"/>
        </w:rPr>
        <w:t xml:space="preserve">     </w:t>
      </w:r>
      <w:r w:rsidR="005F437D">
        <w:rPr>
          <w:sz w:val="24"/>
        </w:rPr>
        <w:t xml:space="preserve">  </w:t>
      </w:r>
      <w:r w:rsidR="00AC15D2">
        <w:rPr>
          <w:sz w:val="24"/>
        </w:rPr>
        <w:t xml:space="preserve">  </w:t>
      </w:r>
      <w:r w:rsidR="00F33E19">
        <w:rPr>
          <w:sz w:val="24"/>
        </w:rPr>
        <w:t xml:space="preserve">        April </w:t>
      </w:r>
      <w:r w:rsidR="0021276B">
        <w:rPr>
          <w:sz w:val="24"/>
        </w:rPr>
        <w:t>24</w:t>
      </w:r>
      <w:r w:rsidR="00F33E19">
        <w:rPr>
          <w:sz w:val="24"/>
        </w:rPr>
        <w:t xml:space="preserve">, </w:t>
      </w:r>
      <w:r w:rsidR="006D63A0">
        <w:rPr>
          <w:sz w:val="24"/>
        </w:rPr>
        <w:t>202</w:t>
      </w:r>
      <w:r w:rsidR="005F437D">
        <w:rPr>
          <w:sz w:val="24"/>
        </w:rPr>
        <w:t>4</w:t>
      </w:r>
    </w:p>
    <w:p w:rsidR="007B3B34" w:rsidP="007B3B34" w14:paraId="2DA6403D" w14:textId="5DFB383A">
      <w:pPr>
        <w:jc w:val="right"/>
        <w:rPr>
          <w:sz w:val="24"/>
        </w:rPr>
      </w:pPr>
    </w:p>
    <w:p w:rsidR="00C85F51" w:rsidP="007B3B34" w14:paraId="1C084FB5" w14:textId="77777777">
      <w:pPr>
        <w:jc w:val="center"/>
        <w:rPr>
          <w:sz w:val="28"/>
          <w:szCs w:val="28"/>
        </w:rPr>
      </w:pPr>
    </w:p>
    <w:p w:rsidR="007B3B34" w:rsidP="007B3B34" w14:paraId="09A901A2" w14:textId="7F5AE417">
      <w:pPr>
        <w:jc w:val="center"/>
        <w:rPr>
          <w:sz w:val="28"/>
          <w:szCs w:val="28"/>
        </w:rPr>
      </w:pPr>
      <w:r>
        <w:rPr>
          <w:sz w:val="28"/>
          <w:szCs w:val="28"/>
        </w:rPr>
        <w:t>ENVIRONMENTAL ACTION</w:t>
      </w:r>
      <w:r w:rsidR="00A75BAD">
        <w:rPr>
          <w:sz w:val="28"/>
          <w:szCs w:val="28"/>
        </w:rPr>
        <w:t>S</w:t>
      </w:r>
    </w:p>
    <w:p w:rsidR="007B3B34" w:rsidP="007B3B34" w14:paraId="7799FDB1" w14:textId="69A66CA7">
      <w:pPr>
        <w:jc w:val="center"/>
        <w:rPr>
          <w:sz w:val="28"/>
          <w:szCs w:val="28"/>
        </w:rPr>
      </w:pPr>
    </w:p>
    <w:p w:rsidR="007B3B34" w:rsidP="007B3B34" w14:paraId="30A33E87" w14:textId="618F0FFA">
      <w:pPr>
        <w:rPr>
          <w:sz w:val="24"/>
          <w:szCs w:val="24"/>
        </w:rPr>
      </w:pPr>
      <w:r>
        <w:rPr>
          <w:sz w:val="24"/>
          <w:szCs w:val="24"/>
        </w:rPr>
        <w:t>The Wireless Telecommunications Bureau finds, based on an independent review of the environmental assessment</w:t>
      </w:r>
      <w:r w:rsidR="00A75BAD">
        <w:rPr>
          <w:sz w:val="24"/>
          <w:szCs w:val="24"/>
        </w:rPr>
        <w:t>s</w:t>
      </w:r>
      <w:r>
        <w:rPr>
          <w:sz w:val="24"/>
          <w:szCs w:val="24"/>
        </w:rPr>
        <w:t xml:space="preserve"> filed by the applicant</w:t>
      </w:r>
      <w:r w:rsidR="00A75BAD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herein, that the proposed tower</w:t>
      </w:r>
      <w:r w:rsidR="00A75BAD">
        <w:rPr>
          <w:sz w:val="24"/>
          <w:szCs w:val="24"/>
        </w:rPr>
        <w:t>s</w:t>
      </w:r>
      <w:r>
        <w:rPr>
          <w:sz w:val="24"/>
          <w:szCs w:val="24"/>
        </w:rPr>
        <w:t xml:space="preserve"> will have no significant impact on the environment.  </w:t>
      </w:r>
      <w:r>
        <w:rPr>
          <w:i/>
          <w:iCs/>
          <w:sz w:val="24"/>
          <w:szCs w:val="24"/>
        </w:rPr>
        <w:t>See</w:t>
      </w:r>
      <w:r>
        <w:rPr>
          <w:sz w:val="24"/>
          <w:szCs w:val="24"/>
        </w:rPr>
        <w:t xml:space="preserve"> 47 CFR § 1.1308(d).</w:t>
      </w:r>
    </w:p>
    <w:p w:rsidR="00281CE2" w:rsidP="007B3B34" w14:paraId="4FEF2DD7" w14:textId="77777777">
      <w:pPr>
        <w:rPr>
          <w:sz w:val="24"/>
          <w:szCs w:val="24"/>
        </w:rPr>
      </w:pPr>
    </w:p>
    <w:p w:rsidR="007B3B34" w:rsidP="007B3B34" w14:paraId="3F2353EC" w14:textId="232584AE">
      <w:pPr>
        <w:rPr>
          <w:sz w:val="24"/>
          <w:szCs w:val="24"/>
        </w:rPr>
      </w:pPr>
      <w:r>
        <w:rPr>
          <w:sz w:val="24"/>
          <w:szCs w:val="24"/>
        </w:rPr>
        <w:t>According</w:t>
      </w:r>
      <w:r w:rsidR="0028347B">
        <w:rPr>
          <w:sz w:val="24"/>
          <w:szCs w:val="24"/>
        </w:rPr>
        <w:t>ly</w:t>
      </w:r>
      <w:r>
        <w:rPr>
          <w:sz w:val="24"/>
          <w:szCs w:val="24"/>
        </w:rPr>
        <w:t>, the application</w:t>
      </w:r>
      <w:r w:rsidR="00A75BAD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 for major environmental action</w:t>
      </w:r>
      <w:r w:rsidR="00B755CB">
        <w:rPr>
          <w:sz w:val="24"/>
          <w:szCs w:val="24"/>
        </w:rPr>
        <w:t xml:space="preserve"> </w:t>
      </w:r>
      <w:r w:rsidR="00A75BAD">
        <w:rPr>
          <w:sz w:val="24"/>
          <w:szCs w:val="24"/>
        </w:rPr>
        <w:t>are</w:t>
      </w:r>
      <w:r w:rsidR="008B2B73">
        <w:rPr>
          <w:sz w:val="24"/>
          <w:szCs w:val="24"/>
        </w:rPr>
        <w:t xml:space="preserve"> </w:t>
      </w:r>
      <w:r>
        <w:rPr>
          <w:sz w:val="24"/>
          <w:szCs w:val="24"/>
        </w:rPr>
        <w:t>GRANTED.</w:t>
      </w:r>
    </w:p>
    <w:p w:rsidR="00B42208" w:rsidP="007F0104" w14:paraId="68789EC2" w14:textId="77777777">
      <w:pPr>
        <w:tabs>
          <w:tab w:val="left" w:pos="4320"/>
          <w:tab w:val="left" w:pos="7200"/>
        </w:tabs>
        <w:rPr>
          <w:sz w:val="24"/>
          <w:szCs w:val="24"/>
          <w:u w:val="double"/>
        </w:rPr>
      </w:pPr>
    </w:p>
    <w:p w:rsidR="00B018C1" w:rsidP="00FE2AF7" w14:paraId="2D3F50EA" w14:textId="3A7619B8">
      <w:pPr>
        <w:tabs>
          <w:tab w:val="left" w:pos="4860"/>
          <w:tab w:val="left" w:pos="7920"/>
          <w:tab w:val="left" w:pos="10080"/>
        </w:tabs>
        <w:rPr>
          <w:b/>
          <w:bCs/>
          <w:sz w:val="24"/>
          <w:szCs w:val="24"/>
          <w:u w:val="single"/>
        </w:rPr>
      </w:pPr>
      <w:r w:rsidRPr="00EA6C16">
        <w:rPr>
          <w:b/>
          <w:bCs/>
          <w:sz w:val="24"/>
          <w:szCs w:val="24"/>
          <w:u w:val="single"/>
        </w:rPr>
        <w:t>Application</w:t>
      </w:r>
      <w:r w:rsidRPr="00EA6C16" w:rsidR="00B42208">
        <w:rPr>
          <w:b/>
          <w:bCs/>
          <w:sz w:val="24"/>
          <w:szCs w:val="24"/>
          <w:u w:val="single"/>
        </w:rPr>
        <w:tab/>
      </w:r>
      <w:r w:rsidRPr="00EA6C16">
        <w:rPr>
          <w:b/>
          <w:bCs/>
          <w:sz w:val="24"/>
          <w:szCs w:val="24"/>
          <w:u w:val="single"/>
        </w:rPr>
        <w:t>File</w:t>
      </w:r>
      <w:r w:rsidRPr="00EA6C16" w:rsidR="007B3B34">
        <w:rPr>
          <w:b/>
          <w:bCs/>
          <w:sz w:val="24"/>
          <w:szCs w:val="24"/>
          <w:u w:val="single"/>
        </w:rPr>
        <w:t xml:space="preserve"> Numbe</w:t>
      </w:r>
      <w:r w:rsidRPr="00EA6C16" w:rsidR="007F0104">
        <w:rPr>
          <w:b/>
          <w:bCs/>
          <w:sz w:val="24"/>
          <w:szCs w:val="24"/>
          <w:u w:val="single"/>
        </w:rPr>
        <w:t>r</w:t>
      </w:r>
      <w:r w:rsidRPr="00EA6C16" w:rsidR="007B3B34">
        <w:rPr>
          <w:b/>
          <w:bCs/>
          <w:sz w:val="24"/>
          <w:szCs w:val="24"/>
          <w:u w:val="single"/>
        </w:rPr>
        <w:tab/>
        <w:t>Coordinates</w:t>
      </w:r>
      <w:r w:rsidRPr="00EA6C16" w:rsidR="007B3B34">
        <w:rPr>
          <w:b/>
          <w:bCs/>
          <w:sz w:val="24"/>
          <w:szCs w:val="24"/>
          <w:u w:val="single"/>
        </w:rPr>
        <w:tab/>
      </w:r>
      <w:r w:rsidRPr="00EA6C16" w:rsidR="007B3B34">
        <w:rPr>
          <w:b/>
          <w:bCs/>
          <w:sz w:val="24"/>
          <w:szCs w:val="24"/>
          <w:u w:val="single"/>
        </w:rPr>
        <w:tab/>
        <w:t>Date Received</w:t>
      </w:r>
    </w:p>
    <w:p w:rsidR="0006423E" w:rsidP="007C0EF5" w14:paraId="75B97689" w14:textId="7B5291DD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Tillman Infrastructure, LLC</w:t>
      </w:r>
      <w:r>
        <w:rPr>
          <w:sz w:val="24"/>
          <w:szCs w:val="24"/>
        </w:rPr>
        <w:tab/>
        <w:t xml:space="preserve">                                   A</w:t>
      </w:r>
      <w:r w:rsidR="002A6A0D">
        <w:rPr>
          <w:sz w:val="24"/>
          <w:szCs w:val="24"/>
        </w:rPr>
        <w:t>1230115</w:t>
      </w:r>
      <w:r>
        <w:rPr>
          <w:sz w:val="24"/>
          <w:szCs w:val="24"/>
        </w:rPr>
        <w:t xml:space="preserve">                  </w:t>
      </w:r>
      <w:r w:rsidR="002A6A0D">
        <w:rPr>
          <w:sz w:val="24"/>
          <w:szCs w:val="24"/>
        </w:rPr>
        <w:t>31-41-22.9</w:t>
      </w:r>
      <w:r>
        <w:rPr>
          <w:sz w:val="24"/>
          <w:szCs w:val="24"/>
        </w:rPr>
        <w:t xml:space="preserve"> N / </w:t>
      </w:r>
      <w:r w:rsidR="002A6A0D">
        <w:rPr>
          <w:sz w:val="24"/>
          <w:szCs w:val="24"/>
        </w:rPr>
        <w:t>090-24-29.8</w:t>
      </w:r>
      <w:r>
        <w:rPr>
          <w:sz w:val="24"/>
          <w:szCs w:val="24"/>
        </w:rPr>
        <w:t xml:space="preserve"> W               </w:t>
      </w:r>
      <w:r w:rsidR="002A6A0D">
        <w:rPr>
          <w:sz w:val="24"/>
          <w:szCs w:val="24"/>
        </w:rPr>
        <w:t>11/04/2022</w:t>
      </w:r>
    </w:p>
    <w:p w:rsidR="005566D1" w:rsidP="007C0EF5" w14:paraId="1CC2DEFD" w14:textId="145913A0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Vertical Bridge NTCF, LLC</w:t>
      </w:r>
      <w:r>
        <w:rPr>
          <w:sz w:val="24"/>
          <w:szCs w:val="24"/>
        </w:rPr>
        <w:tab/>
        <w:t xml:space="preserve">                                   A1237031                  41-16-54.4 N / 097-24-32.4 W               01/18/2023</w:t>
      </w:r>
      <w:r w:rsidR="0006423E">
        <w:rPr>
          <w:sz w:val="24"/>
          <w:szCs w:val="24"/>
        </w:rPr>
        <w:tab/>
      </w:r>
      <w:r w:rsidR="00F33E1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Sect="00A039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5840" w:h="12240" w:orient="landscape" w:code="1"/>
      <w:pgMar w:top="1440" w:right="1440" w:bottom="720" w:left="1440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88A6E0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1ACD549" w14:textId="77777777">
    <w:pPr>
      <w:pStyle w:val="Footer"/>
    </w:pPr>
  </w:p>
  <w:p w:rsidR="003660ED" w14:paraId="4E7F23A4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0ED" w:rsidP="00121116" w14:paraId="21FFE95F" w14:textId="7777777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312E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2942EF57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307" w14:paraId="069FB5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357D50" w:rsidP="00DF6C27" w14:paraId="3A964E86" w14:textId="77777777">
    <w:pPr>
      <w:tabs>
        <w:tab w:val="center" w:pos="6480"/>
        <w:tab w:val="right" w:pos="12960"/>
      </w:tabs>
    </w:pPr>
    <w:r w:rsidRPr="00357D50">
      <w:rPr>
        <w:b/>
      </w:rPr>
      <w:tab/>
      <w:t>Federal Communications Commission</w:t>
    </w:r>
    <w:r w:rsidRPr="00357D50">
      <w:rPr>
        <w:b/>
      </w:rPr>
      <w:tab/>
    </w:r>
    <w:r w:rsidRPr="00357D50">
      <w:rPr>
        <w:b/>
      </w:rPr>
      <w:fldChar w:fldCharType="begin"/>
    </w:r>
    <w:r w:rsidRPr="00357D50">
      <w:rPr>
        <w:b/>
      </w:rPr>
      <w:instrText xml:space="preserve"> MACROBUTTON  AcceptAllChangesShown "FCC/DA  XX-XXX" </w:instrText>
    </w:r>
    <w:r w:rsidRPr="00357D50">
      <w:rPr>
        <w:b/>
      </w:rPr>
      <w:fldChar w:fldCharType="end"/>
    </w:r>
  </w:p>
  <w:p w:rsidR="00357D50" w:rsidRPr="00357D50" w:rsidP="00357D50" w14:paraId="334F45F2" w14:textId="125E633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10160</wp:posOffset>
              </wp:positionV>
              <wp:extent cx="8197850" cy="1587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7850" cy="158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645.5pt;height:1.25pt;margin-top: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</w:p>
  <w:p w:rsidR="00357D50" w14:paraId="033B11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A866AC" w:rsidP="00DF6C27" w14:paraId="6F67D18A" w14:textId="662A7766">
    <w:pPr>
      <w:spacing w:before="40"/>
      <w:rPr>
        <w:rFonts w:ascii="Arial" w:hAnsi="Arial" w:cs="Arial"/>
        <w:b/>
        <w:sz w:val="96"/>
      </w:rPr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-630555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ight wrapText="bothSides">
            <wp:wrapPolygon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4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D47505" w:rsidRPr="00357D50" w:rsidP="00357D50" w14:paraId="7CDE91BE" w14:textId="0AF678D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-60325</wp:posOffset>
              </wp:positionH>
              <wp:positionV relativeFrom="paragraph">
                <wp:posOffset>46355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  <w:p w:rsidR="00357D50" w:rsidP="00357D50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3.65pt;margin-left:-4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B7307" w:rsidP="009B7307" w14:paraId="02A0A0A0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B7307" w:rsidP="009B7307" w14:paraId="673ED3E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B7307" w:rsidP="009B7307" w14:paraId="7053D3C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  <w:p w:rsidR="00357D50" w:rsidP="00357D50" w14:paraId="5AEF829B" w14:textId="77777777">
                    <w:pPr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30480</wp:posOffset>
              </wp:positionH>
              <wp:positionV relativeFrom="paragraph">
                <wp:posOffset>716914</wp:posOffset>
              </wp:positionV>
              <wp:extent cx="82073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7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-relative:margin;mso-width-percent:0;mso-width-relative:page;mso-wrap-distance-bottom:0pt;mso-wrap-distance-left:9pt;mso-wrap-distance-right:9pt;mso-wrap-distance-top:0pt;mso-wrap-style:square;position:absolute;visibility:visible;z-index:251664384" from="2.4pt,56.45pt" to="648.65pt,56.45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5648960</wp:posOffset>
              </wp:positionH>
              <wp:positionV relativeFrom="paragraph">
                <wp:posOffset>212090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50" w:rsidP="00357D50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57D50" w:rsidP="00357D50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57D50" w:rsidP="00357D50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6.7pt;margin-left:444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357D50" w:rsidP="00357D50" w14:paraId="0ACAC6D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57D50" w:rsidP="00357D50" w14:paraId="203B86F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57D50" w:rsidP="00357D50" w14:paraId="26B58F8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4"/>
    <w:rsid w:val="00002911"/>
    <w:rsid w:val="0000771C"/>
    <w:rsid w:val="00036039"/>
    <w:rsid w:val="00037F90"/>
    <w:rsid w:val="000563BE"/>
    <w:rsid w:val="0006423E"/>
    <w:rsid w:val="00074ABD"/>
    <w:rsid w:val="00076169"/>
    <w:rsid w:val="000875BF"/>
    <w:rsid w:val="000904CA"/>
    <w:rsid w:val="00096D8C"/>
    <w:rsid w:val="000971F0"/>
    <w:rsid w:val="000C0B65"/>
    <w:rsid w:val="000E05FE"/>
    <w:rsid w:val="000E3D42"/>
    <w:rsid w:val="000E5427"/>
    <w:rsid w:val="00121116"/>
    <w:rsid w:val="00122BD5"/>
    <w:rsid w:val="00126FC8"/>
    <w:rsid w:val="00127E9A"/>
    <w:rsid w:val="00133F79"/>
    <w:rsid w:val="00134A24"/>
    <w:rsid w:val="001539C0"/>
    <w:rsid w:val="00171679"/>
    <w:rsid w:val="00173EB5"/>
    <w:rsid w:val="00176E45"/>
    <w:rsid w:val="00194A66"/>
    <w:rsid w:val="001C36F0"/>
    <w:rsid w:val="001D6BCF"/>
    <w:rsid w:val="001E01CA"/>
    <w:rsid w:val="001E1613"/>
    <w:rsid w:val="001E472F"/>
    <w:rsid w:val="0021276B"/>
    <w:rsid w:val="00233F00"/>
    <w:rsid w:val="0025221C"/>
    <w:rsid w:val="00275CF5"/>
    <w:rsid w:val="00281CE2"/>
    <w:rsid w:val="0028301F"/>
    <w:rsid w:val="0028347B"/>
    <w:rsid w:val="00285017"/>
    <w:rsid w:val="002A2D2E"/>
    <w:rsid w:val="002A6A0D"/>
    <w:rsid w:val="002B6122"/>
    <w:rsid w:val="002C00E8"/>
    <w:rsid w:val="002C1DCB"/>
    <w:rsid w:val="002E0644"/>
    <w:rsid w:val="002E5C95"/>
    <w:rsid w:val="00303D6C"/>
    <w:rsid w:val="00343295"/>
    <w:rsid w:val="00343749"/>
    <w:rsid w:val="00347F79"/>
    <w:rsid w:val="00357D50"/>
    <w:rsid w:val="00361E73"/>
    <w:rsid w:val="003660ED"/>
    <w:rsid w:val="003B0550"/>
    <w:rsid w:val="003B694F"/>
    <w:rsid w:val="003B7B84"/>
    <w:rsid w:val="003D27A2"/>
    <w:rsid w:val="003F171C"/>
    <w:rsid w:val="003F492D"/>
    <w:rsid w:val="00404D73"/>
    <w:rsid w:val="00412FC5"/>
    <w:rsid w:val="00422276"/>
    <w:rsid w:val="004242F1"/>
    <w:rsid w:val="00435C77"/>
    <w:rsid w:val="004402E4"/>
    <w:rsid w:val="00445A00"/>
    <w:rsid w:val="00451B0F"/>
    <w:rsid w:val="00456AAB"/>
    <w:rsid w:val="004666B0"/>
    <w:rsid w:val="0047010B"/>
    <w:rsid w:val="004712D4"/>
    <w:rsid w:val="004A026C"/>
    <w:rsid w:val="004A1AD5"/>
    <w:rsid w:val="004A714D"/>
    <w:rsid w:val="004C2EE3"/>
    <w:rsid w:val="004D4E43"/>
    <w:rsid w:val="004E4A22"/>
    <w:rsid w:val="004F2CF8"/>
    <w:rsid w:val="00511968"/>
    <w:rsid w:val="00541AF5"/>
    <w:rsid w:val="00546993"/>
    <w:rsid w:val="00546BA1"/>
    <w:rsid w:val="0055614C"/>
    <w:rsid w:val="005566D1"/>
    <w:rsid w:val="00586A1D"/>
    <w:rsid w:val="005902AB"/>
    <w:rsid w:val="005A1367"/>
    <w:rsid w:val="005A79DE"/>
    <w:rsid w:val="005B5585"/>
    <w:rsid w:val="005E14C2"/>
    <w:rsid w:val="005F437D"/>
    <w:rsid w:val="00607BA5"/>
    <w:rsid w:val="0061180A"/>
    <w:rsid w:val="00612499"/>
    <w:rsid w:val="00626EB6"/>
    <w:rsid w:val="006312E5"/>
    <w:rsid w:val="00631586"/>
    <w:rsid w:val="006422EB"/>
    <w:rsid w:val="0064348E"/>
    <w:rsid w:val="00650405"/>
    <w:rsid w:val="0065065E"/>
    <w:rsid w:val="006539CB"/>
    <w:rsid w:val="00655D03"/>
    <w:rsid w:val="00683388"/>
    <w:rsid w:val="00683F84"/>
    <w:rsid w:val="00685B21"/>
    <w:rsid w:val="006A1F49"/>
    <w:rsid w:val="006A6A81"/>
    <w:rsid w:val="006B1456"/>
    <w:rsid w:val="006B7C71"/>
    <w:rsid w:val="006C3C97"/>
    <w:rsid w:val="006D1744"/>
    <w:rsid w:val="006D2323"/>
    <w:rsid w:val="006D63A0"/>
    <w:rsid w:val="006F17DA"/>
    <w:rsid w:val="006F692D"/>
    <w:rsid w:val="006F7393"/>
    <w:rsid w:val="0070224F"/>
    <w:rsid w:val="007115F7"/>
    <w:rsid w:val="00723C8F"/>
    <w:rsid w:val="00726DB3"/>
    <w:rsid w:val="0074244B"/>
    <w:rsid w:val="0075707C"/>
    <w:rsid w:val="00760566"/>
    <w:rsid w:val="0077185C"/>
    <w:rsid w:val="00785689"/>
    <w:rsid w:val="0078574C"/>
    <w:rsid w:val="0079754B"/>
    <w:rsid w:val="007A1E6D"/>
    <w:rsid w:val="007A265E"/>
    <w:rsid w:val="007A5F73"/>
    <w:rsid w:val="007B0EB2"/>
    <w:rsid w:val="007B3B34"/>
    <w:rsid w:val="007C0EF5"/>
    <w:rsid w:val="007D1075"/>
    <w:rsid w:val="007F0104"/>
    <w:rsid w:val="007F413A"/>
    <w:rsid w:val="008079CE"/>
    <w:rsid w:val="00810B6F"/>
    <w:rsid w:val="00822CE0"/>
    <w:rsid w:val="00841AB1"/>
    <w:rsid w:val="0084738C"/>
    <w:rsid w:val="008508CE"/>
    <w:rsid w:val="00874030"/>
    <w:rsid w:val="00877A15"/>
    <w:rsid w:val="00887D71"/>
    <w:rsid w:val="008A3B66"/>
    <w:rsid w:val="008B2B73"/>
    <w:rsid w:val="008B4C17"/>
    <w:rsid w:val="008B78E4"/>
    <w:rsid w:val="008C320B"/>
    <w:rsid w:val="008C68F1"/>
    <w:rsid w:val="00900304"/>
    <w:rsid w:val="00903702"/>
    <w:rsid w:val="00921803"/>
    <w:rsid w:val="00926503"/>
    <w:rsid w:val="009270E6"/>
    <w:rsid w:val="00930430"/>
    <w:rsid w:val="0093166F"/>
    <w:rsid w:val="00934BF0"/>
    <w:rsid w:val="00957947"/>
    <w:rsid w:val="009726D8"/>
    <w:rsid w:val="00972B1A"/>
    <w:rsid w:val="009741C2"/>
    <w:rsid w:val="0099373E"/>
    <w:rsid w:val="009A10D5"/>
    <w:rsid w:val="009B7307"/>
    <w:rsid w:val="009C33DC"/>
    <w:rsid w:val="009F4682"/>
    <w:rsid w:val="009F76DB"/>
    <w:rsid w:val="00A0399C"/>
    <w:rsid w:val="00A123A0"/>
    <w:rsid w:val="00A129E2"/>
    <w:rsid w:val="00A13BED"/>
    <w:rsid w:val="00A3248E"/>
    <w:rsid w:val="00A32C3B"/>
    <w:rsid w:val="00A45F4F"/>
    <w:rsid w:val="00A600A9"/>
    <w:rsid w:val="00A75BAD"/>
    <w:rsid w:val="00A866AC"/>
    <w:rsid w:val="00A92E1D"/>
    <w:rsid w:val="00A96780"/>
    <w:rsid w:val="00AA06D1"/>
    <w:rsid w:val="00AA55B7"/>
    <w:rsid w:val="00AA5B9E"/>
    <w:rsid w:val="00AB2407"/>
    <w:rsid w:val="00AB53DF"/>
    <w:rsid w:val="00AC15D2"/>
    <w:rsid w:val="00AC424B"/>
    <w:rsid w:val="00AD26E5"/>
    <w:rsid w:val="00AD6D62"/>
    <w:rsid w:val="00AF46DC"/>
    <w:rsid w:val="00AF6529"/>
    <w:rsid w:val="00AF6567"/>
    <w:rsid w:val="00B018C1"/>
    <w:rsid w:val="00B07E5C"/>
    <w:rsid w:val="00B13744"/>
    <w:rsid w:val="00B14B45"/>
    <w:rsid w:val="00B20363"/>
    <w:rsid w:val="00B258D4"/>
    <w:rsid w:val="00B324E7"/>
    <w:rsid w:val="00B338A9"/>
    <w:rsid w:val="00B42208"/>
    <w:rsid w:val="00B45D82"/>
    <w:rsid w:val="00B66993"/>
    <w:rsid w:val="00B679AB"/>
    <w:rsid w:val="00B73EAC"/>
    <w:rsid w:val="00B755CB"/>
    <w:rsid w:val="00B76DB8"/>
    <w:rsid w:val="00B811F7"/>
    <w:rsid w:val="00B934A5"/>
    <w:rsid w:val="00BA0925"/>
    <w:rsid w:val="00BA5DC6"/>
    <w:rsid w:val="00BA6196"/>
    <w:rsid w:val="00BA7BE5"/>
    <w:rsid w:val="00BB0694"/>
    <w:rsid w:val="00BC11E9"/>
    <w:rsid w:val="00BC6D8C"/>
    <w:rsid w:val="00BD7642"/>
    <w:rsid w:val="00C15B5B"/>
    <w:rsid w:val="00C27FD4"/>
    <w:rsid w:val="00C32AD4"/>
    <w:rsid w:val="00C34006"/>
    <w:rsid w:val="00C36B71"/>
    <w:rsid w:val="00C426B1"/>
    <w:rsid w:val="00C5045F"/>
    <w:rsid w:val="00C66160"/>
    <w:rsid w:val="00C721AC"/>
    <w:rsid w:val="00C84DF8"/>
    <w:rsid w:val="00C85F51"/>
    <w:rsid w:val="00C90552"/>
    <w:rsid w:val="00C90D6A"/>
    <w:rsid w:val="00C91503"/>
    <w:rsid w:val="00CA247E"/>
    <w:rsid w:val="00CB087E"/>
    <w:rsid w:val="00CC72B6"/>
    <w:rsid w:val="00CC776F"/>
    <w:rsid w:val="00CE212A"/>
    <w:rsid w:val="00CF1A3A"/>
    <w:rsid w:val="00D0218D"/>
    <w:rsid w:val="00D06A37"/>
    <w:rsid w:val="00D216CD"/>
    <w:rsid w:val="00D25FB5"/>
    <w:rsid w:val="00D266FA"/>
    <w:rsid w:val="00D4178F"/>
    <w:rsid w:val="00D44223"/>
    <w:rsid w:val="00D47505"/>
    <w:rsid w:val="00D6336D"/>
    <w:rsid w:val="00D7043A"/>
    <w:rsid w:val="00D97443"/>
    <w:rsid w:val="00DA2529"/>
    <w:rsid w:val="00DA605B"/>
    <w:rsid w:val="00DB130A"/>
    <w:rsid w:val="00DB2EBB"/>
    <w:rsid w:val="00DC10A1"/>
    <w:rsid w:val="00DC1849"/>
    <w:rsid w:val="00DC655F"/>
    <w:rsid w:val="00DD0B59"/>
    <w:rsid w:val="00DD0F44"/>
    <w:rsid w:val="00DD7EBD"/>
    <w:rsid w:val="00DE13AC"/>
    <w:rsid w:val="00DE3D7C"/>
    <w:rsid w:val="00DE4C8D"/>
    <w:rsid w:val="00DF0810"/>
    <w:rsid w:val="00DF62B6"/>
    <w:rsid w:val="00DF6C27"/>
    <w:rsid w:val="00E07225"/>
    <w:rsid w:val="00E354ED"/>
    <w:rsid w:val="00E5409F"/>
    <w:rsid w:val="00E541AD"/>
    <w:rsid w:val="00E776A7"/>
    <w:rsid w:val="00E82FA7"/>
    <w:rsid w:val="00EA6C16"/>
    <w:rsid w:val="00EB44F1"/>
    <w:rsid w:val="00EB4ACC"/>
    <w:rsid w:val="00ED2B93"/>
    <w:rsid w:val="00ED6A1E"/>
    <w:rsid w:val="00EE1938"/>
    <w:rsid w:val="00EE6488"/>
    <w:rsid w:val="00EF1F1C"/>
    <w:rsid w:val="00F021FA"/>
    <w:rsid w:val="00F260E9"/>
    <w:rsid w:val="00F33E19"/>
    <w:rsid w:val="00F527FF"/>
    <w:rsid w:val="00F53001"/>
    <w:rsid w:val="00F62E97"/>
    <w:rsid w:val="00F64209"/>
    <w:rsid w:val="00F8591E"/>
    <w:rsid w:val="00F93BF5"/>
    <w:rsid w:val="00F95BED"/>
    <w:rsid w:val="00FA02F5"/>
    <w:rsid w:val="00FC166C"/>
    <w:rsid w:val="00FC1EE7"/>
    <w:rsid w:val="00FD1EB3"/>
    <w:rsid w:val="00FE2AF7"/>
    <w:rsid w:val="00FE2C64"/>
    <w:rsid w:val="00FE75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3F9574"/>
  <w15:chartTrackingRefBased/>
  <w15:docId w15:val="{61E80A51-7B23-4FC7-A3AD-EF87708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357D50"/>
    <w:pPr>
      <w:spacing w:before="40"/>
    </w:pPr>
    <w:rPr>
      <w:rFonts w:ascii="Arial" w:hAnsi="Arial" w:cs="Arial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0E54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42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E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427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FC1EE7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