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72" w:type="dxa"/>
        <w:tblLook w:val="0000"/>
      </w:tblPr>
      <w:tblGrid>
        <w:gridCol w:w="9172"/>
      </w:tblGrid>
      <w:tr w14:paraId="5E4FF96C" w14:textId="77777777" w:rsidTr="001745D0">
        <w:tblPrEx>
          <w:tblW w:w="9172" w:type="dxa"/>
          <w:tblLook w:val="0000"/>
        </w:tblPrEx>
        <w:trPr>
          <w:trHeight w:val="2181"/>
        </w:trPr>
        <w:tc>
          <w:tcPr>
            <w:tcW w:w="9172" w:type="dxa"/>
          </w:tcPr>
          <w:p w:rsidR="002F384C" w:rsidP="68B40A2B" w14:paraId="451E3055" w14:textId="3AF00D22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87291" cy="836032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1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384C" w:rsidRPr="006D331B" w:rsidP="002F384C" w14:paraId="044413C3" w14:textId="2A344E5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B74C3" w:rsidP="00C65A3C" w14:paraId="36C91902" w14:textId="2324F049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Chairman </w:t>
            </w:r>
            <w:r w:rsidR="004D46B0">
              <w:rPr>
                <w:b/>
                <w:bCs/>
                <w:sz w:val="28"/>
                <w:szCs w:val="28"/>
              </w:rPr>
              <w:t xml:space="preserve">Carr </w:t>
            </w:r>
            <w:r w:rsidR="00A1541A">
              <w:rPr>
                <w:b/>
                <w:bCs/>
                <w:sz w:val="28"/>
                <w:szCs w:val="28"/>
              </w:rPr>
              <w:t>Applauds</w:t>
            </w:r>
            <w:r w:rsidR="004D46B0">
              <w:rPr>
                <w:b/>
                <w:bCs/>
                <w:sz w:val="28"/>
                <w:szCs w:val="28"/>
              </w:rPr>
              <w:t xml:space="preserve"> </w:t>
            </w:r>
            <w:r w:rsidR="00A1541A">
              <w:rPr>
                <w:b/>
                <w:bCs/>
                <w:sz w:val="28"/>
                <w:szCs w:val="28"/>
              </w:rPr>
              <w:t xml:space="preserve">President Trump’s </w:t>
            </w:r>
            <w:r w:rsidR="00361B16">
              <w:rPr>
                <w:b/>
                <w:bCs/>
                <w:sz w:val="28"/>
                <w:szCs w:val="28"/>
              </w:rPr>
              <w:t>E</w:t>
            </w:r>
            <w:r w:rsidR="00213B94">
              <w:rPr>
                <w:b/>
                <w:bCs/>
                <w:sz w:val="28"/>
                <w:szCs w:val="28"/>
              </w:rPr>
              <w:t>xecutive Order on AI</w:t>
            </w:r>
          </w:p>
          <w:p w:rsidR="008B74C3" w:rsidP="0044031A" w14:paraId="024379BE" w14:textId="32F67F0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FCC to Initiate Proceeding</w:t>
            </w:r>
            <w:r w:rsidR="00486982">
              <w:rPr>
                <w:i/>
                <w:iCs/>
              </w:rPr>
              <w:t xml:space="preserve"> Examining </w:t>
            </w:r>
            <w:r w:rsidR="006A735B">
              <w:rPr>
                <w:i/>
                <w:iCs/>
              </w:rPr>
              <w:t>Federal Reporting and Disclosure Standard</w:t>
            </w:r>
          </w:p>
          <w:p w:rsidR="0044031A" w:rsidRPr="006D331B" w:rsidP="0044031A" w14:paraId="79820F5D" w14:textId="77777777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486982" w:rsidP="00A67BE5" w14:paraId="622CF740" w14:textId="71F6D66D">
            <w:pPr>
              <w:ind w:right="-77"/>
              <w:rPr>
                <w:sz w:val="22"/>
                <w:szCs w:val="22"/>
              </w:rPr>
            </w:pPr>
            <w:r w:rsidRPr="00186BBE">
              <w:rPr>
                <w:sz w:val="22"/>
                <w:szCs w:val="22"/>
              </w:rPr>
              <w:t>WASHINGTON,</w:t>
            </w:r>
            <w:r w:rsidRPr="00186BBE" w:rsidR="65DE2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December</w:t>
            </w:r>
            <w:r w:rsidR="00E44113">
              <w:rPr>
                <w:sz w:val="22"/>
                <w:szCs w:val="22"/>
              </w:rPr>
              <w:t xml:space="preserve"> </w:t>
            </w:r>
            <w:r w:rsidR="00A1541A">
              <w:rPr>
                <w:sz w:val="22"/>
                <w:szCs w:val="22"/>
              </w:rPr>
              <w:t>12</w:t>
            </w:r>
            <w:r w:rsidRPr="00186BBE">
              <w:rPr>
                <w:sz w:val="22"/>
                <w:szCs w:val="22"/>
              </w:rPr>
              <w:t>, 2025—</w:t>
            </w:r>
            <w:r>
              <w:rPr>
                <w:sz w:val="22"/>
                <w:szCs w:val="22"/>
              </w:rPr>
              <w:t xml:space="preserve">Yesterday, President Donald J. Trump signed an historic Executive Order, titled </w:t>
            </w:r>
            <w:r w:rsidRPr="00CE11E8">
              <w:rPr>
                <w:i/>
                <w:iCs/>
                <w:sz w:val="22"/>
                <w:szCs w:val="22"/>
              </w:rPr>
              <w:t>Ensuring a National Policy Framework for Artificial Intelligence</w:t>
            </w:r>
            <w:r>
              <w:rPr>
                <w:sz w:val="22"/>
                <w:szCs w:val="22"/>
              </w:rPr>
              <w:t xml:space="preserve">.  The E.O. promotes America’s leadership in AI and ensures our national and economic security.  It does so through several actions, including directing the Chairman of the FCC to initiate a proceeding to determine whether to adopt a </w:t>
            </w:r>
            <w:r>
              <w:rPr>
                <w:sz w:val="22"/>
                <w:szCs w:val="22"/>
              </w:rPr>
              <w:t>Federal</w:t>
            </w:r>
            <w:r>
              <w:rPr>
                <w:sz w:val="22"/>
                <w:szCs w:val="22"/>
              </w:rPr>
              <w:t xml:space="preserve"> reporting and disclosure standard for AI models that preempts conflicting State laws.</w:t>
            </w:r>
          </w:p>
          <w:p w:rsidR="00A1541A" w:rsidRPr="00186BBE" w:rsidP="009C7D13" w14:paraId="6F9C3FEE" w14:textId="77777777">
            <w:pPr>
              <w:ind w:right="-77"/>
              <w:rPr>
                <w:sz w:val="22"/>
                <w:szCs w:val="22"/>
              </w:rPr>
            </w:pPr>
          </w:p>
          <w:p w:rsidR="009C7D13" w:rsidRPr="00186BBE" w:rsidP="009C7D13" w14:paraId="79C4D068" w14:textId="295F3949">
            <w:pPr>
              <w:ind w:right="-77"/>
              <w:rPr>
                <w:b/>
                <w:bCs/>
                <w:sz w:val="22"/>
                <w:szCs w:val="22"/>
              </w:rPr>
            </w:pPr>
            <w:r w:rsidRPr="00186BBE">
              <w:rPr>
                <w:b/>
                <w:bCs/>
                <w:sz w:val="22"/>
                <w:szCs w:val="22"/>
              </w:rPr>
              <w:t>Chairman Carr issued the following statement:</w:t>
            </w:r>
          </w:p>
          <w:p w:rsidR="009C7D13" w:rsidRPr="00186BBE" w:rsidP="009C7D13" w14:paraId="0E7C228A" w14:textId="77777777">
            <w:pPr>
              <w:ind w:right="-77"/>
              <w:rPr>
                <w:sz w:val="22"/>
                <w:szCs w:val="22"/>
              </w:rPr>
            </w:pPr>
          </w:p>
          <w:p w:rsidR="00CE11E8" w:rsidP="009C7D13" w14:paraId="41A6F0F8" w14:textId="2F37C7BE">
            <w:pPr>
              <w:ind w:right="-77"/>
              <w:rPr>
                <w:sz w:val="22"/>
                <w:szCs w:val="22"/>
              </w:rPr>
            </w:pPr>
            <w:r w:rsidRPr="00186BBE">
              <w:rPr>
                <w:sz w:val="22"/>
                <w:szCs w:val="22"/>
              </w:rPr>
              <w:t>“</w:t>
            </w:r>
            <w:r w:rsidR="00486982">
              <w:rPr>
                <w:sz w:val="22"/>
                <w:szCs w:val="22"/>
              </w:rPr>
              <w:t xml:space="preserve">President Trump’s historic Executive Order on artificial intelligence promotes America’s leadership in AI and advances our nation’s economic and national security interests.  It does so </w:t>
            </w:r>
            <w:r>
              <w:rPr>
                <w:sz w:val="22"/>
                <w:szCs w:val="22"/>
              </w:rPr>
              <w:t xml:space="preserve">by targeting excessive state regulations that would not only hold America back but insert ideological bias into AI models.  President Trump’s decisive action also ensures a policy framework that protects </w:t>
            </w:r>
            <w:r w:rsidRPr="00A1541A">
              <w:rPr>
                <w:sz w:val="22"/>
                <w:szCs w:val="22"/>
              </w:rPr>
              <w:t>children</w:t>
            </w:r>
            <w:r>
              <w:rPr>
                <w:sz w:val="22"/>
                <w:szCs w:val="22"/>
              </w:rPr>
              <w:t xml:space="preserve">, </w:t>
            </w:r>
            <w:r w:rsidRPr="00A1541A">
              <w:rPr>
                <w:sz w:val="22"/>
                <w:szCs w:val="22"/>
              </w:rPr>
              <w:t>prevent</w:t>
            </w:r>
            <w:r>
              <w:rPr>
                <w:sz w:val="22"/>
                <w:szCs w:val="22"/>
              </w:rPr>
              <w:t>s online censorship</w:t>
            </w:r>
            <w:r w:rsidRPr="00A1541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respects </w:t>
            </w:r>
            <w:r w:rsidRPr="00A1541A">
              <w:rPr>
                <w:sz w:val="22"/>
                <w:szCs w:val="22"/>
              </w:rPr>
              <w:t>copyrights</w:t>
            </w:r>
            <w:r>
              <w:rPr>
                <w:sz w:val="22"/>
                <w:szCs w:val="22"/>
              </w:rPr>
              <w:t xml:space="preserve">, and safeguards </w:t>
            </w:r>
            <w:r w:rsidRPr="00A1541A">
              <w:rPr>
                <w:sz w:val="22"/>
                <w:szCs w:val="22"/>
              </w:rPr>
              <w:t>communities</w:t>
            </w:r>
            <w:r>
              <w:rPr>
                <w:sz w:val="22"/>
                <w:szCs w:val="22"/>
              </w:rPr>
              <w:t>.</w:t>
            </w:r>
          </w:p>
          <w:p w:rsidR="00CE11E8" w:rsidP="009C7D13" w14:paraId="1DE2A28C" w14:textId="77777777">
            <w:pPr>
              <w:ind w:right="-77"/>
              <w:rPr>
                <w:sz w:val="22"/>
                <w:szCs w:val="22"/>
              </w:rPr>
            </w:pPr>
          </w:p>
          <w:p w:rsidR="00BC4B7F" w:rsidP="009C7D13" w14:paraId="5117755C" w14:textId="652DEF65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“The FCC welcomes President’s Trump’s direction that the agency </w:t>
            </w:r>
            <w:r>
              <w:rPr>
                <w:sz w:val="22"/>
                <w:szCs w:val="22"/>
              </w:rPr>
              <w:t>initiate</w:t>
            </w:r>
            <w:r>
              <w:rPr>
                <w:sz w:val="22"/>
                <w:szCs w:val="22"/>
              </w:rPr>
              <w:t xml:space="preserve"> a proceeding to determine whether to adopt a </w:t>
            </w:r>
            <w:r>
              <w:rPr>
                <w:sz w:val="22"/>
                <w:szCs w:val="22"/>
              </w:rPr>
              <w:t>Federal</w:t>
            </w:r>
            <w:r>
              <w:rPr>
                <w:sz w:val="22"/>
                <w:szCs w:val="22"/>
              </w:rPr>
              <w:t xml:space="preserve"> reporting and disclosure standard for AI models that preempts conflicting State laws</w:t>
            </w:r>
            <w:r w:rsidR="000F70AA">
              <w:rPr>
                <w:sz w:val="22"/>
                <w:szCs w:val="22"/>
              </w:rPr>
              <w:t>.</w:t>
            </w:r>
            <w:r w:rsidR="00757544">
              <w:rPr>
                <w:sz w:val="22"/>
                <w:szCs w:val="22"/>
              </w:rPr>
              <w:t>”</w:t>
            </w:r>
          </w:p>
          <w:p w:rsidR="009C7D13" w:rsidRPr="00186BBE" w:rsidP="009C7D13" w14:paraId="4FB944A2" w14:textId="77777777">
            <w:pPr>
              <w:ind w:right="-77"/>
              <w:rPr>
                <w:sz w:val="22"/>
                <w:szCs w:val="22"/>
              </w:rPr>
            </w:pPr>
          </w:p>
          <w:p w:rsidR="00795AAB" w:rsidRPr="00186BBE" w:rsidP="009C7D13" w14:paraId="5CC81273" w14:textId="006C71BF">
            <w:pPr>
              <w:ind w:right="-77"/>
              <w:rPr>
                <w:b/>
                <w:bCs/>
                <w:sz w:val="22"/>
                <w:szCs w:val="22"/>
              </w:rPr>
            </w:pPr>
            <w:r w:rsidRPr="00186BBE">
              <w:rPr>
                <w:b/>
                <w:bCs/>
                <w:sz w:val="22"/>
                <w:szCs w:val="22"/>
              </w:rPr>
              <w:t>Additional Background:</w:t>
            </w:r>
          </w:p>
          <w:p w:rsidR="009C7D13" w:rsidRPr="00186BBE" w:rsidP="009C7D13" w14:paraId="6C195F94" w14:textId="77777777">
            <w:pPr>
              <w:ind w:right="-77"/>
              <w:rPr>
                <w:sz w:val="22"/>
                <w:szCs w:val="22"/>
              </w:rPr>
            </w:pPr>
          </w:p>
          <w:p w:rsidR="007A3B03" w:rsidP="002F384C" w14:paraId="4CF839DD" w14:textId="5F79633A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</w:t>
            </w:r>
            <w:r w:rsidR="00EB62BC">
              <w:rPr>
                <w:sz w:val="22"/>
                <w:szCs w:val="22"/>
              </w:rPr>
              <w:t>January 2025</w:t>
            </w:r>
            <w:r w:rsidR="00E84B75">
              <w:rPr>
                <w:sz w:val="22"/>
                <w:szCs w:val="22"/>
              </w:rPr>
              <w:t>,</w:t>
            </w:r>
            <w:r w:rsidR="00EB62BC">
              <w:rPr>
                <w:sz w:val="22"/>
                <w:szCs w:val="22"/>
              </w:rPr>
              <w:t xml:space="preserve"> President Trump issued Executive Order 14179</w:t>
            </w:r>
            <w:r w:rsidR="00E84B75">
              <w:rPr>
                <w:sz w:val="22"/>
                <w:szCs w:val="22"/>
              </w:rPr>
              <w:t xml:space="preserve">, </w:t>
            </w:r>
            <w:r w:rsidRPr="00E84B75" w:rsidR="00E95863">
              <w:rPr>
                <w:i/>
                <w:iCs/>
                <w:sz w:val="22"/>
                <w:szCs w:val="22"/>
              </w:rPr>
              <w:t>Removing Barriers to American Leadership in Artificial Intelligence</w:t>
            </w:r>
            <w:r w:rsidR="00AF48AC">
              <w:rPr>
                <w:sz w:val="22"/>
                <w:szCs w:val="22"/>
              </w:rPr>
              <w:t xml:space="preserve">, to </w:t>
            </w:r>
            <w:r w:rsidR="00997025">
              <w:rPr>
                <w:sz w:val="22"/>
                <w:szCs w:val="22"/>
              </w:rPr>
              <w:t>advance</w:t>
            </w:r>
            <w:r w:rsidR="00EF0873">
              <w:rPr>
                <w:sz w:val="22"/>
                <w:szCs w:val="22"/>
              </w:rPr>
              <w:t xml:space="preserve"> U.S.</w:t>
            </w:r>
            <w:r w:rsidR="00F62879">
              <w:rPr>
                <w:sz w:val="22"/>
                <w:szCs w:val="22"/>
              </w:rPr>
              <w:t xml:space="preserve"> </w:t>
            </w:r>
            <w:r w:rsidR="00972C99">
              <w:rPr>
                <w:sz w:val="22"/>
                <w:szCs w:val="22"/>
              </w:rPr>
              <w:t>national and economic security</w:t>
            </w:r>
            <w:r w:rsidR="00997025">
              <w:rPr>
                <w:sz w:val="22"/>
                <w:szCs w:val="22"/>
              </w:rPr>
              <w:t xml:space="preserve"> and stre</w:t>
            </w:r>
            <w:r>
              <w:rPr>
                <w:sz w:val="22"/>
                <w:szCs w:val="22"/>
              </w:rPr>
              <w:t>ngthen America’s position in emerging technologies.  Th</w:t>
            </w:r>
            <w:r w:rsidR="00CE11E8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 xml:space="preserve"> </w:t>
            </w:r>
            <w:r w:rsidRPr="00BF1EDD" w:rsidR="00BF1EDD">
              <w:rPr>
                <w:sz w:val="22"/>
                <w:szCs w:val="22"/>
              </w:rPr>
              <w:t xml:space="preserve">Executive </w:t>
            </w:r>
            <w:r>
              <w:rPr>
                <w:sz w:val="22"/>
                <w:szCs w:val="22"/>
              </w:rPr>
              <w:t xml:space="preserve">Order recognized that the nation is </w:t>
            </w:r>
            <w:r w:rsidR="00FA4EE8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 xml:space="preserve"> the </w:t>
            </w:r>
            <w:r w:rsidRPr="00687A07" w:rsidR="00687A07">
              <w:rPr>
                <w:sz w:val="22"/>
                <w:szCs w:val="22"/>
              </w:rPr>
              <w:t>beginning</w:t>
            </w:r>
            <w:r w:rsidRPr="00687A07">
              <w:rPr>
                <w:sz w:val="22"/>
                <w:szCs w:val="22"/>
              </w:rPr>
              <w:t xml:space="preserve"> of a transformative technological era</w:t>
            </w:r>
            <w:r>
              <w:rPr>
                <w:sz w:val="22"/>
                <w:szCs w:val="22"/>
              </w:rPr>
              <w:t xml:space="preserve"> and competing with global adversaries for leaders</w:t>
            </w:r>
            <w:r w:rsidR="00A83D9F">
              <w:rPr>
                <w:sz w:val="22"/>
                <w:szCs w:val="22"/>
              </w:rPr>
              <w:t>hip.</w:t>
            </w:r>
          </w:p>
          <w:p w:rsidR="007A3B03" w:rsidP="002F384C" w14:paraId="09098E36" w14:textId="77777777">
            <w:pPr>
              <w:ind w:right="-77"/>
              <w:rPr>
                <w:sz w:val="22"/>
                <w:szCs w:val="22"/>
              </w:rPr>
            </w:pPr>
          </w:p>
          <w:p w:rsidR="00CB510D" w:rsidP="002F384C" w14:paraId="52EDFD18" w14:textId="46C29DC0">
            <w:pPr>
              <w:ind w:right="-77"/>
              <w:rPr>
                <w:sz w:val="22"/>
                <w:szCs w:val="22"/>
              </w:rPr>
            </w:pPr>
            <w:r w:rsidRPr="00015402">
              <w:rPr>
                <w:sz w:val="22"/>
                <w:szCs w:val="22"/>
              </w:rPr>
              <w:t>Since then, several states</w:t>
            </w:r>
            <w:r w:rsidR="003442E1">
              <w:rPr>
                <w:sz w:val="22"/>
                <w:szCs w:val="22"/>
              </w:rPr>
              <w:t xml:space="preserve"> </w:t>
            </w:r>
            <w:r w:rsidRPr="00015402">
              <w:rPr>
                <w:sz w:val="22"/>
                <w:szCs w:val="22"/>
              </w:rPr>
              <w:t xml:space="preserve">have enacted complex AI </w:t>
            </w:r>
            <w:r>
              <w:rPr>
                <w:sz w:val="22"/>
                <w:szCs w:val="22"/>
              </w:rPr>
              <w:t xml:space="preserve">regulations that risk undermining innovation. </w:t>
            </w:r>
            <w:r w:rsidR="003442E1">
              <w:rPr>
                <w:sz w:val="22"/>
                <w:szCs w:val="22"/>
              </w:rPr>
              <w:t xml:space="preserve"> For example,</w:t>
            </w:r>
            <w:r w:rsidR="00687A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California’s disclosure and reporting mandates were premised on speculative catastrophic </w:t>
            </w:r>
            <w:r w:rsidR="000D270C">
              <w:rPr>
                <w:sz w:val="22"/>
                <w:szCs w:val="22"/>
              </w:rPr>
              <w:t xml:space="preserve">risks, while Colorado’s law requires AI models to embed </w:t>
            </w:r>
            <w:r w:rsidR="00751BE3">
              <w:rPr>
                <w:sz w:val="22"/>
                <w:szCs w:val="22"/>
              </w:rPr>
              <w:t>DEI</w:t>
            </w:r>
            <w:r w:rsidR="000D270C">
              <w:rPr>
                <w:sz w:val="22"/>
                <w:szCs w:val="22"/>
              </w:rPr>
              <w:t xml:space="preserve"> pref</w:t>
            </w:r>
            <w:r w:rsidR="00C97EA0">
              <w:rPr>
                <w:sz w:val="22"/>
                <w:szCs w:val="22"/>
              </w:rPr>
              <w:t xml:space="preserve">erences into their outputs. </w:t>
            </w:r>
            <w:r w:rsidR="00687A07">
              <w:rPr>
                <w:sz w:val="22"/>
                <w:szCs w:val="22"/>
              </w:rPr>
              <w:t xml:space="preserve"> </w:t>
            </w:r>
            <w:r w:rsidR="00C97EA0">
              <w:rPr>
                <w:sz w:val="22"/>
                <w:szCs w:val="22"/>
              </w:rPr>
              <w:t>These state level-approaches create a patchwork of conflicting rules that could allow the most res</w:t>
            </w:r>
            <w:r w:rsidR="007524E3">
              <w:rPr>
                <w:sz w:val="22"/>
                <w:szCs w:val="22"/>
              </w:rPr>
              <w:t xml:space="preserve">trictive jurisdictions to dictate national policy. </w:t>
            </w:r>
          </w:p>
          <w:p w:rsidR="00CB510D" w:rsidP="002F384C" w14:paraId="19F3E7A5" w14:textId="77777777">
            <w:pPr>
              <w:ind w:right="-77"/>
              <w:rPr>
                <w:sz w:val="22"/>
                <w:szCs w:val="22"/>
              </w:rPr>
            </w:pPr>
          </w:p>
          <w:p w:rsidR="002F384C" w:rsidP="002F384C" w14:paraId="4BFBF4CE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186BBE">
              <w:rPr>
                <w:sz w:val="22"/>
                <w:szCs w:val="22"/>
              </w:rPr>
              <w:t>###</w:t>
            </w:r>
          </w:p>
          <w:p w:rsidR="00104B0D" w:rsidRPr="002F384C" w:rsidP="002F384C" w14:paraId="7090DEE8" w14:textId="3563AD4B">
            <w:pPr>
              <w:ind w:right="72"/>
              <w:jc w:val="center"/>
              <w:rPr>
                <w:sz w:val="22"/>
                <w:szCs w:val="22"/>
              </w:rPr>
            </w:pPr>
            <w:r w:rsidRPr="00186BBE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104B0D" w14:paraId="53397525" w14:textId="6E584983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3D2098D3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03"/>
    <w:rsid w:val="00011B8A"/>
    <w:rsid w:val="00012186"/>
    <w:rsid w:val="00013E6B"/>
    <w:rsid w:val="000149DD"/>
    <w:rsid w:val="00014F48"/>
    <w:rsid w:val="00015402"/>
    <w:rsid w:val="0002500C"/>
    <w:rsid w:val="00030B89"/>
    <w:rsid w:val="000311FC"/>
    <w:rsid w:val="000349B8"/>
    <w:rsid w:val="00040127"/>
    <w:rsid w:val="00045AC2"/>
    <w:rsid w:val="00046988"/>
    <w:rsid w:val="00056454"/>
    <w:rsid w:val="00065E2D"/>
    <w:rsid w:val="000671C8"/>
    <w:rsid w:val="000752B7"/>
    <w:rsid w:val="00081232"/>
    <w:rsid w:val="00081FD3"/>
    <w:rsid w:val="00091E65"/>
    <w:rsid w:val="0009406A"/>
    <w:rsid w:val="00094F49"/>
    <w:rsid w:val="00096D4A"/>
    <w:rsid w:val="000A3783"/>
    <w:rsid w:val="000A38EA"/>
    <w:rsid w:val="000A4D50"/>
    <w:rsid w:val="000A69BE"/>
    <w:rsid w:val="000C1E47"/>
    <w:rsid w:val="000C26F3"/>
    <w:rsid w:val="000C73F3"/>
    <w:rsid w:val="000D270C"/>
    <w:rsid w:val="000D4846"/>
    <w:rsid w:val="000E049E"/>
    <w:rsid w:val="000E0B1A"/>
    <w:rsid w:val="000E7D9E"/>
    <w:rsid w:val="000F05CE"/>
    <w:rsid w:val="000F70AA"/>
    <w:rsid w:val="001001FA"/>
    <w:rsid w:val="00104B0D"/>
    <w:rsid w:val="0010799B"/>
    <w:rsid w:val="00117DB2"/>
    <w:rsid w:val="0012269B"/>
    <w:rsid w:val="00123ED2"/>
    <w:rsid w:val="00125BE0"/>
    <w:rsid w:val="00134A4A"/>
    <w:rsid w:val="00134BC7"/>
    <w:rsid w:val="00141152"/>
    <w:rsid w:val="00142C13"/>
    <w:rsid w:val="00150380"/>
    <w:rsid w:val="0015137D"/>
    <w:rsid w:val="00152776"/>
    <w:rsid w:val="00153222"/>
    <w:rsid w:val="001577D3"/>
    <w:rsid w:val="00162A05"/>
    <w:rsid w:val="00166819"/>
    <w:rsid w:val="001733A6"/>
    <w:rsid w:val="001745D0"/>
    <w:rsid w:val="0017782B"/>
    <w:rsid w:val="001865A9"/>
    <w:rsid w:val="00186BBE"/>
    <w:rsid w:val="00187DB2"/>
    <w:rsid w:val="001B0109"/>
    <w:rsid w:val="001B030B"/>
    <w:rsid w:val="001B20BB"/>
    <w:rsid w:val="001C4370"/>
    <w:rsid w:val="001C5138"/>
    <w:rsid w:val="001D3779"/>
    <w:rsid w:val="001E0F5C"/>
    <w:rsid w:val="001E5E61"/>
    <w:rsid w:val="001E6754"/>
    <w:rsid w:val="001F0469"/>
    <w:rsid w:val="001F209C"/>
    <w:rsid w:val="00200150"/>
    <w:rsid w:val="00202EF3"/>
    <w:rsid w:val="00203A98"/>
    <w:rsid w:val="00206EDD"/>
    <w:rsid w:val="00207292"/>
    <w:rsid w:val="00207749"/>
    <w:rsid w:val="002100D1"/>
    <w:rsid w:val="0021123C"/>
    <w:rsid w:val="0021247E"/>
    <w:rsid w:val="00213B94"/>
    <w:rsid w:val="002146F6"/>
    <w:rsid w:val="00224B81"/>
    <w:rsid w:val="00231709"/>
    <w:rsid w:val="00231C32"/>
    <w:rsid w:val="0023382C"/>
    <w:rsid w:val="00235351"/>
    <w:rsid w:val="00240345"/>
    <w:rsid w:val="002421F0"/>
    <w:rsid w:val="00245F18"/>
    <w:rsid w:val="00247274"/>
    <w:rsid w:val="0025473A"/>
    <w:rsid w:val="00266966"/>
    <w:rsid w:val="00282685"/>
    <w:rsid w:val="002859BD"/>
    <w:rsid w:val="00285C36"/>
    <w:rsid w:val="00286596"/>
    <w:rsid w:val="00287A6C"/>
    <w:rsid w:val="00294C0C"/>
    <w:rsid w:val="002A016A"/>
    <w:rsid w:val="002A0934"/>
    <w:rsid w:val="002B1013"/>
    <w:rsid w:val="002C0B0D"/>
    <w:rsid w:val="002C4377"/>
    <w:rsid w:val="002C63D7"/>
    <w:rsid w:val="002D03E5"/>
    <w:rsid w:val="002D1E91"/>
    <w:rsid w:val="002D4180"/>
    <w:rsid w:val="002E165B"/>
    <w:rsid w:val="002E3F1D"/>
    <w:rsid w:val="002E5075"/>
    <w:rsid w:val="002F31D0"/>
    <w:rsid w:val="002F384C"/>
    <w:rsid w:val="00300359"/>
    <w:rsid w:val="003055F8"/>
    <w:rsid w:val="00306019"/>
    <w:rsid w:val="0031131E"/>
    <w:rsid w:val="003148F8"/>
    <w:rsid w:val="0031773E"/>
    <w:rsid w:val="003230CE"/>
    <w:rsid w:val="00333871"/>
    <w:rsid w:val="003427CE"/>
    <w:rsid w:val="003442E1"/>
    <w:rsid w:val="00347716"/>
    <w:rsid w:val="003506E1"/>
    <w:rsid w:val="00351131"/>
    <w:rsid w:val="00352D6A"/>
    <w:rsid w:val="00353B95"/>
    <w:rsid w:val="00361B16"/>
    <w:rsid w:val="0036663F"/>
    <w:rsid w:val="003727E3"/>
    <w:rsid w:val="00373A50"/>
    <w:rsid w:val="00374AE5"/>
    <w:rsid w:val="0037558A"/>
    <w:rsid w:val="00385A93"/>
    <w:rsid w:val="003910F1"/>
    <w:rsid w:val="0039478B"/>
    <w:rsid w:val="003B4268"/>
    <w:rsid w:val="003D2AC3"/>
    <w:rsid w:val="003D2D66"/>
    <w:rsid w:val="003D4C63"/>
    <w:rsid w:val="003D5DCE"/>
    <w:rsid w:val="003D7499"/>
    <w:rsid w:val="003E42FC"/>
    <w:rsid w:val="003E5991"/>
    <w:rsid w:val="003E7322"/>
    <w:rsid w:val="003F2135"/>
    <w:rsid w:val="003F344A"/>
    <w:rsid w:val="003F591F"/>
    <w:rsid w:val="00400865"/>
    <w:rsid w:val="00401F89"/>
    <w:rsid w:val="00403FF0"/>
    <w:rsid w:val="0041464A"/>
    <w:rsid w:val="0041727A"/>
    <w:rsid w:val="0042046D"/>
    <w:rsid w:val="004207B6"/>
    <w:rsid w:val="0042116E"/>
    <w:rsid w:val="00422C79"/>
    <w:rsid w:val="00424B52"/>
    <w:rsid w:val="00425AEF"/>
    <w:rsid w:val="00425B01"/>
    <w:rsid w:val="00426518"/>
    <w:rsid w:val="00427B06"/>
    <w:rsid w:val="00430E03"/>
    <w:rsid w:val="004371FA"/>
    <w:rsid w:val="0044031A"/>
    <w:rsid w:val="00441BA8"/>
    <w:rsid w:val="00441F59"/>
    <w:rsid w:val="00444E07"/>
    <w:rsid w:val="00444FA9"/>
    <w:rsid w:val="0045074D"/>
    <w:rsid w:val="0045774B"/>
    <w:rsid w:val="00463270"/>
    <w:rsid w:val="0046469F"/>
    <w:rsid w:val="004726DE"/>
    <w:rsid w:val="00473E9C"/>
    <w:rsid w:val="00474016"/>
    <w:rsid w:val="004745B2"/>
    <w:rsid w:val="00480099"/>
    <w:rsid w:val="004833F1"/>
    <w:rsid w:val="00486982"/>
    <w:rsid w:val="004941A2"/>
    <w:rsid w:val="00495600"/>
    <w:rsid w:val="00497858"/>
    <w:rsid w:val="004A729A"/>
    <w:rsid w:val="004B2FB3"/>
    <w:rsid w:val="004B4FEA"/>
    <w:rsid w:val="004B6117"/>
    <w:rsid w:val="004C0ADA"/>
    <w:rsid w:val="004C3057"/>
    <w:rsid w:val="004C433E"/>
    <w:rsid w:val="004C4512"/>
    <w:rsid w:val="004C4F36"/>
    <w:rsid w:val="004D3D85"/>
    <w:rsid w:val="004D46B0"/>
    <w:rsid w:val="004E2BD8"/>
    <w:rsid w:val="004F0F1F"/>
    <w:rsid w:val="00500E42"/>
    <w:rsid w:val="005022AA"/>
    <w:rsid w:val="00504845"/>
    <w:rsid w:val="005066D6"/>
    <w:rsid w:val="0050757F"/>
    <w:rsid w:val="00516AD2"/>
    <w:rsid w:val="005336D2"/>
    <w:rsid w:val="005337D4"/>
    <w:rsid w:val="00542B38"/>
    <w:rsid w:val="00544E0F"/>
    <w:rsid w:val="00545DAE"/>
    <w:rsid w:val="005513A0"/>
    <w:rsid w:val="00553E4C"/>
    <w:rsid w:val="00571B83"/>
    <w:rsid w:val="0057241F"/>
    <w:rsid w:val="00574BE5"/>
    <w:rsid w:val="00575A00"/>
    <w:rsid w:val="00581CF8"/>
    <w:rsid w:val="005821D0"/>
    <w:rsid w:val="00586417"/>
    <w:rsid w:val="0058673C"/>
    <w:rsid w:val="00594504"/>
    <w:rsid w:val="005A14C1"/>
    <w:rsid w:val="005A1BAE"/>
    <w:rsid w:val="005A7972"/>
    <w:rsid w:val="005B0B66"/>
    <w:rsid w:val="005B1623"/>
    <w:rsid w:val="005B17E7"/>
    <w:rsid w:val="005B2643"/>
    <w:rsid w:val="005D17FD"/>
    <w:rsid w:val="005D4134"/>
    <w:rsid w:val="005E0F95"/>
    <w:rsid w:val="005E2CB0"/>
    <w:rsid w:val="005E7CAA"/>
    <w:rsid w:val="005F0D55"/>
    <w:rsid w:val="005F183E"/>
    <w:rsid w:val="005F6873"/>
    <w:rsid w:val="00600DDA"/>
    <w:rsid w:val="00603A30"/>
    <w:rsid w:val="00604211"/>
    <w:rsid w:val="00613498"/>
    <w:rsid w:val="00614FCF"/>
    <w:rsid w:val="00617B94"/>
    <w:rsid w:val="00620BED"/>
    <w:rsid w:val="00626FFF"/>
    <w:rsid w:val="00630EFB"/>
    <w:rsid w:val="00631CBD"/>
    <w:rsid w:val="00634C47"/>
    <w:rsid w:val="00635F01"/>
    <w:rsid w:val="00637182"/>
    <w:rsid w:val="00637C13"/>
    <w:rsid w:val="006415B4"/>
    <w:rsid w:val="006416AD"/>
    <w:rsid w:val="00644B38"/>
    <w:rsid w:val="00644E3D"/>
    <w:rsid w:val="00651B9E"/>
    <w:rsid w:val="00652019"/>
    <w:rsid w:val="006550CC"/>
    <w:rsid w:val="00657EC9"/>
    <w:rsid w:val="00665633"/>
    <w:rsid w:val="00671813"/>
    <w:rsid w:val="00674C86"/>
    <w:rsid w:val="0068015E"/>
    <w:rsid w:val="00685693"/>
    <w:rsid w:val="006861AB"/>
    <w:rsid w:val="00686B89"/>
    <w:rsid w:val="00687A07"/>
    <w:rsid w:val="00690645"/>
    <w:rsid w:val="0069420F"/>
    <w:rsid w:val="00695F9A"/>
    <w:rsid w:val="00696ECF"/>
    <w:rsid w:val="006A2FC5"/>
    <w:rsid w:val="006A735B"/>
    <w:rsid w:val="006A7D75"/>
    <w:rsid w:val="006B0A70"/>
    <w:rsid w:val="006B606A"/>
    <w:rsid w:val="006C0412"/>
    <w:rsid w:val="006C33AF"/>
    <w:rsid w:val="006C355C"/>
    <w:rsid w:val="006C7F27"/>
    <w:rsid w:val="006D16EF"/>
    <w:rsid w:val="006D331B"/>
    <w:rsid w:val="006D5D22"/>
    <w:rsid w:val="006D68F8"/>
    <w:rsid w:val="006D748C"/>
    <w:rsid w:val="006D78E7"/>
    <w:rsid w:val="006D7BC0"/>
    <w:rsid w:val="006E0324"/>
    <w:rsid w:val="006E4A76"/>
    <w:rsid w:val="006F1DBD"/>
    <w:rsid w:val="006F2B51"/>
    <w:rsid w:val="00700556"/>
    <w:rsid w:val="0070589A"/>
    <w:rsid w:val="00710581"/>
    <w:rsid w:val="007167DD"/>
    <w:rsid w:val="0072478B"/>
    <w:rsid w:val="0073414D"/>
    <w:rsid w:val="007475A1"/>
    <w:rsid w:val="00750A11"/>
    <w:rsid w:val="00751BE3"/>
    <w:rsid w:val="0075235E"/>
    <w:rsid w:val="007524E3"/>
    <w:rsid w:val="007528A5"/>
    <w:rsid w:val="00754DC9"/>
    <w:rsid w:val="00757544"/>
    <w:rsid w:val="0076754D"/>
    <w:rsid w:val="007732CC"/>
    <w:rsid w:val="00774079"/>
    <w:rsid w:val="0077752B"/>
    <w:rsid w:val="007926F8"/>
    <w:rsid w:val="00793D6F"/>
    <w:rsid w:val="00794090"/>
    <w:rsid w:val="00795AAB"/>
    <w:rsid w:val="007A2CB3"/>
    <w:rsid w:val="007A3B03"/>
    <w:rsid w:val="007A44F8"/>
    <w:rsid w:val="007B41C7"/>
    <w:rsid w:val="007B524E"/>
    <w:rsid w:val="007C39E4"/>
    <w:rsid w:val="007C40AC"/>
    <w:rsid w:val="007C794F"/>
    <w:rsid w:val="007D1D42"/>
    <w:rsid w:val="007D21BF"/>
    <w:rsid w:val="007E1520"/>
    <w:rsid w:val="007E49E4"/>
    <w:rsid w:val="007E6F08"/>
    <w:rsid w:val="007F1F21"/>
    <w:rsid w:val="007F3C12"/>
    <w:rsid w:val="007F418E"/>
    <w:rsid w:val="007F5205"/>
    <w:rsid w:val="007F70CD"/>
    <w:rsid w:val="0080486B"/>
    <w:rsid w:val="00817F58"/>
    <w:rsid w:val="008215E7"/>
    <w:rsid w:val="00830FC6"/>
    <w:rsid w:val="0083310B"/>
    <w:rsid w:val="00836D9B"/>
    <w:rsid w:val="00850E26"/>
    <w:rsid w:val="00852BF6"/>
    <w:rsid w:val="00856FFE"/>
    <w:rsid w:val="0086033E"/>
    <w:rsid w:val="00863287"/>
    <w:rsid w:val="00865EAA"/>
    <w:rsid w:val="00866F06"/>
    <w:rsid w:val="0087064F"/>
    <w:rsid w:val="008728F5"/>
    <w:rsid w:val="008824C2"/>
    <w:rsid w:val="008873D0"/>
    <w:rsid w:val="0089179C"/>
    <w:rsid w:val="008960E4"/>
    <w:rsid w:val="008967BB"/>
    <w:rsid w:val="008A3940"/>
    <w:rsid w:val="008A6C02"/>
    <w:rsid w:val="008B13C9"/>
    <w:rsid w:val="008B74C3"/>
    <w:rsid w:val="008C248C"/>
    <w:rsid w:val="008C43D5"/>
    <w:rsid w:val="008C5432"/>
    <w:rsid w:val="008C7BF1"/>
    <w:rsid w:val="008D00D6"/>
    <w:rsid w:val="008D484B"/>
    <w:rsid w:val="008D4D00"/>
    <w:rsid w:val="008D4E5E"/>
    <w:rsid w:val="008D7ABD"/>
    <w:rsid w:val="008E1C61"/>
    <w:rsid w:val="008E55A2"/>
    <w:rsid w:val="008F1609"/>
    <w:rsid w:val="008F39BA"/>
    <w:rsid w:val="008F78D8"/>
    <w:rsid w:val="00920523"/>
    <w:rsid w:val="00921F81"/>
    <w:rsid w:val="0092469E"/>
    <w:rsid w:val="009326C8"/>
    <w:rsid w:val="0093373C"/>
    <w:rsid w:val="00933977"/>
    <w:rsid w:val="0093423A"/>
    <w:rsid w:val="00942496"/>
    <w:rsid w:val="00954C62"/>
    <w:rsid w:val="00961620"/>
    <w:rsid w:val="00962E3F"/>
    <w:rsid w:val="00966815"/>
    <w:rsid w:val="00972C99"/>
    <w:rsid w:val="009734B6"/>
    <w:rsid w:val="0098096F"/>
    <w:rsid w:val="00982652"/>
    <w:rsid w:val="0098437A"/>
    <w:rsid w:val="0098447C"/>
    <w:rsid w:val="009845AE"/>
    <w:rsid w:val="00986C92"/>
    <w:rsid w:val="00990B0D"/>
    <w:rsid w:val="00993C47"/>
    <w:rsid w:val="00997025"/>
    <w:rsid w:val="009972BC"/>
    <w:rsid w:val="009B07DE"/>
    <w:rsid w:val="009B2DB5"/>
    <w:rsid w:val="009B4B16"/>
    <w:rsid w:val="009B7F2E"/>
    <w:rsid w:val="009C5D68"/>
    <w:rsid w:val="009C7D13"/>
    <w:rsid w:val="009D1F62"/>
    <w:rsid w:val="009E0701"/>
    <w:rsid w:val="009E2E1E"/>
    <w:rsid w:val="009E3562"/>
    <w:rsid w:val="009E5490"/>
    <w:rsid w:val="009E54A1"/>
    <w:rsid w:val="009E5F77"/>
    <w:rsid w:val="009F0759"/>
    <w:rsid w:val="009F0DAE"/>
    <w:rsid w:val="009F1FCB"/>
    <w:rsid w:val="009F4E25"/>
    <w:rsid w:val="009F5B1F"/>
    <w:rsid w:val="009F7F1B"/>
    <w:rsid w:val="00A14169"/>
    <w:rsid w:val="00A1541A"/>
    <w:rsid w:val="00A204AA"/>
    <w:rsid w:val="00A205EA"/>
    <w:rsid w:val="00A225A9"/>
    <w:rsid w:val="00A3308E"/>
    <w:rsid w:val="00A35DFD"/>
    <w:rsid w:val="00A441E5"/>
    <w:rsid w:val="00A50722"/>
    <w:rsid w:val="00A53BDB"/>
    <w:rsid w:val="00A66571"/>
    <w:rsid w:val="00A6714A"/>
    <w:rsid w:val="00A67BE5"/>
    <w:rsid w:val="00A702DF"/>
    <w:rsid w:val="00A70576"/>
    <w:rsid w:val="00A775A3"/>
    <w:rsid w:val="00A77A98"/>
    <w:rsid w:val="00A81700"/>
    <w:rsid w:val="00A81B5B"/>
    <w:rsid w:val="00A82FAD"/>
    <w:rsid w:val="00A83D9F"/>
    <w:rsid w:val="00A93558"/>
    <w:rsid w:val="00A9673A"/>
    <w:rsid w:val="00A96EF2"/>
    <w:rsid w:val="00A973B8"/>
    <w:rsid w:val="00AA0687"/>
    <w:rsid w:val="00AA5C35"/>
    <w:rsid w:val="00AA5ED9"/>
    <w:rsid w:val="00AB01B4"/>
    <w:rsid w:val="00AB1FE8"/>
    <w:rsid w:val="00AC0A38"/>
    <w:rsid w:val="00AC4274"/>
    <w:rsid w:val="00AC4E0E"/>
    <w:rsid w:val="00AC517B"/>
    <w:rsid w:val="00AC5E2A"/>
    <w:rsid w:val="00AC61D4"/>
    <w:rsid w:val="00AD0D19"/>
    <w:rsid w:val="00AD4184"/>
    <w:rsid w:val="00AD451C"/>
    <w:rsid w:val="00AD452E"/>
    <w:rsid w:val="00AF051B"/>
    <w:rsid w:val="00AF48AC"/>
    <w:rsid w:val="00AF7ACF"/>
    <w:rsid w:val="00B037A2"/>
    <w:rsid w:val="00B13C08"/>
    <w:rsid w:val="00B24735"/>
    <w:rsid w:val="00B31870"/>
    <w:rsid w:val="00B320B8"/>
    <w:rsid w:val="00B35569"/>
    <w:rsid w:val="00B35EE2"/>
    <w:rsid w:val="00B36DEF"/>
    <w:rsid w:val="00B52285"/>
    <w:rsid w:val="00B525C4"/>
    <w:rsid w:val="00B526FE"/>
    <w:rsid w:val="00B56ACF"/>
    <w:rsid w:val="00B57131"/>
    <w:rsid w:val="00B62EB9"/>
    <w:rsid w:val="00B62F2C"/>
    <w:rsid w:val="00B65C9E"/>
    <w:rsid w:val="00B70283"/>
    <w:rsid w:val="00B71F1C"/>
    <w:rsid w:val="00B72307"/>
    <w:rsid w:val="00B727C9"/>
    <w:rsid w:val="00B735C8"/>
    <w:rsid w:val="00B76A63"/>
    <w:rsid w:val="00B818BB"/>
    <w:rsid w:val="00BA1637"/>
    <w:rsid w:val="00BA16DF"/>
    <w:rsid w:val="00BA6350"/>
    <w:rsid w:val="00BB4E29"/>
    <w:rsid w:val="00BB74C9"/>
    <w:rsid w:val="00BC01CA"/>
    <w:rsid w:val="00BC1B3F"/>
    <w:rsid w:val="00BC3AB6"/>
    <w:rsid w:val="00BC4B7F"/>
    <w:rsid w:val="00BC6A59"/>
    <w:rsid w:val="00BD19E8"/>
    <w:rsid w:val="00BD4273"/>
    <w:rsid w:val="00BE2815"/>
    <w:rsid w:val="00BE51F3"/>
    <w:rsid w:val="00BF0CC2"/>
    <w:rsid w:val="00BF1EDD"/>
    <w:rsid w:val="00BF2BDA"/>
    <w:rsid w:val="00C00210"/>
    <w:rsid w:val="00C0698F"/>
    <w:rsid w:val="00C204FB"/>
    <w:rsid w:val="00C31ED8"/>
    <w:rsid w:val="00C321B1"/>
    <w:rsid w:val="00C432E4"/>
    <w:rsid w:val="00C513DA"/>
    <w:rsid w:val="00C605DA"/>
    <w:rsid w:val="00C617CA"/>
    <w:rsid w:val="00C65A3C"/>
    <w:rsid w:val="00C70C26"/>
    <w:rsid w:val="00C72001"/>
    <w:rsid w:val="00C7593B"/>
    <w:rsid w:val="00C772B7"/>
    <w:rsid w:val="00C80347"/>
    <w:rsid w:val="00C819F3"/>
    <w:rsid w:val="00C822F5"/>
    <w:rsid w:val="00C825E6"/>
    <w:rsid w:val="00C84FEC"/>
    <w:rsid w:val="00C85B09"/>
    <w:rsid w:val="00C870AC"/>
    <w:rsid w:val="00C949CB"/>
    <w:rsid w:val="00C97EA0"/>
    <w:rsid w:val="00CB24D2"/>
    <w:rsid w:val="00CB510D"/>
    <w:rsid w:val="00CB7C1A"/>
    <w:rsid w:val="00CC0538"/>
    <w:rsid w:val="00CC5E08"/>
    <w:rsid w:val="00CC72B0"/>
    <w:rsid w:val="00CD0611"/>
    <w:rsid w:val="00CD3BBF"/>
    <w:rsid w:val="00CD5FE6"/>
    <w:rsid w:val="00CE11E8"/>
    <w:rsid w:val="00CE14FD"/>
    <w:rsid w:val="00CF1AB1"/>
    <w:rsid w:val="00CF6860"/>
    <w:rsid w:val="00D02AC6"/>
    <w:rsid w:val="00D03F0C"/>
    <w:rsid w:val="00D04312"/>
    <w:rsid w:val="00D16A7F"/>
    <w:rsid w:val="00D16AD2"/>
    <w:rsid w:val="00D22596"/>
    <w:rsid w:val="00D22691"/>
    <w:rsid w:val="00D24C3D"/>
    <w:rsid w:val="00D30283"/>
    <w:rsid w:val="00D46CB1"/>
    <w:rsid w:val="00D63784"/>
    <w:rsid w:val="00D723F0"/>
    <w:rsid w:val="00D80B18"/>
    <w:rsid w:val="00D8133F"/>
    <w:rsid w:val="00D861EE"/>
    <w:rsid w:val="00D91649"/>
    <w:rsid w:val="00D91B83"/>
    <w:rsid w:val="00D95B05"/>
    <w:rsid w:val="00D97E2D"/>
    <w:rsid w:val="00DA0D27"/>
    <w:rsid w:val="00DA103D"/>
    <w:rsid w:val="00DA45D3"/>
    <w:rsid w:val="00DA4772"/>
    <w:rsid w:val="00DA7B44"/>
    <w:rsid w:val="00DB1B36"/>
    <w:rsid w:val="00DB2667"/>
    <w:rsid w:val="00DB67B7"/>
    <w:rsid w:val="00DB75C7"/>
    <w:rsid w:val="00DC15A9"/>
    <w:rsid w:val="00DC2300"/>
    <w:rsid w:val="00DC2B03"/>
    <w:rsid w:val="00DC40AA"/>
    <w:rsid w:val="00DD1750"/>
    <w:rsid w:val="00DD6C13"/>
    <w:rsid w:val="00DE1E1C"/>
    <w:rsid w:val="00E00F58"/>
    <w:rsid w:val="00E020F1"/>
    <w:rsid w:val="00E04952"/>
    <w:rsid w:val="00E17C8C"/>
    <w:rsid w:val="00E273FD"/>
    <w:rsid w:val="00E349AA"/>
    <w:rsid w:val="00E41390"/>
    <w:rsid w:val="00E41CA0"/>
    <w:rsid w:val="00E4366B"/>
    <w:rsid w:val="00E44113"/>
    <w:rsid w:val="00E50A4A"/>
    <w:rsid w:val="00E56080"/>
    <w:rsid w:val="00E606DE"/>
    <w:rsid w:val="00E644FE"/>
    <w:rsid w:val="00E70D4A"/>
    <w:rsid w:val="00E72733"/>
    <w:rsid w:val="00E73039"/>
    <w:rsid w:val="00E742FA"/>
    <w:rsid w:val="00E75B43"/>
    <w:rsid w:val="00E764D3"/>
    <w:rsid w:val="00E76816"/>
    <w:rsid w:val="00E81E76"/>
    <w:rsid w:val="00E83DBF"/>
    <w:rsid w:val="00E84B75"/>
    <w:rsid w:val="00E87499"/>
    <w:rsid w:val="00E87C13"/>
    <w:rsid w:val="00E91E04"/>
    <w:rsid w:val="00E94CD9"/>
    <w:rsid w:val="00E95863"/>
    <w:rsid w:val="00EA1A76"/>
    <w:rsid w:val="00EA290B"/>
    <w:rsid w:val="00EA328C"/>
    <w:rsid w:val="00EA7B20"/>
    <w:rsid w:val="00EB19D3"/>
    <w:rsid w:val="00EB2820"/>
    <w:rsid w:val="00EB5894"/>
    <w:rsid w:val="00EB62BC"/>
    <w:rsid w:val="00EE0E90"/>
    <w:rsid w:val="00EE7F69"/>
    <w:rsid w:val="00EF0873"/>
    <w:rsid w:val="00EF3BCA"/>
    <w:rsid w:val="00EF729B"/>
    <w:rsid w:val="00F011A3"/>
    <w:rsid w:val="00F01B0D"/>
    <w:rsid w:val="00F1238F"/>
    <w:rsid w:val="00F16485"/>
    <w:rsid w:val="00F17046"/>
    <w:rsid w:val="00F228ED"/>
    <w:rsid w:val="00F23E2D"/>
    <w:rsid w:val="00F26E31"/>
    <w:rsid w:val="00F27C6C"/>
    <w:rsid w:val="00F30883"/>
    <w:rsid w:val="00F349AB"/>
    <w:rsid w:val="00F34A8D"/>
    <w:rsid w:val="00F35012"/>
    <w:rsid w:val="00F41AA2"/>
    <w:rsid w:val="00F46580"/>
    <w:rsid w:val="00F5023C"/>
    <w:rsid w:val="00F50D25"/>
    <w:rsid w:val="00F535D8"/>
    <w:rsid w:val="00F53888"/>
    <w:rsid w:val="00F54223"/>
    <w:rsid w:val="00F61155"/>
    <w:rsid w:val="00F62879"/>
    <w:rsid w:val="00F708E3"/>
    <w:rsid w:val="00F76561"/>
    <w:rsid w:val="00F83585"/>
    <w:rsid w:val="00F84736"/>
    <w:rsid w:val="00F93569"/>
    <w:rsid w:val="00F9455D"/>
    <w:rsid w:val="00F95E73"/>
    <w:rsid w:val="00FA0CD4"/>
    <w:rsid w:val="00FA1F4C"/>
    <w:rsid w:val="00FA4EE8"/>
    <w:rsid w:val="00FB1158"/>
    <w:rsid w:val="00FB2FF4"/>
    <w:rsid w:val="00FC6C29"/>
    <w:rsid w:val="00FD501D"/>
    <w:rsid w:val="00FD58E0"/>
    <w:rsid w:val="00FD71AE"/>
    <w:rsid w:val="00FE0198"/>
    <w:rsid w:val="00FE3A7C"/>
    <w:rsid w:val="00FF0E71"/>
    <w:rsid w:val="00FF105E"/>
    <w:rsid w:val="00FF1C0B"/>
    <w:rsid w:val="00FF232D"/>
    <w:rsid w:val="00FF28D7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3DBF51"/>
  <w15:docId w15:val="{F3082161-621D-44D9-A66C-42A6AD51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1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1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