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E4FF96C" w14:textId="77777777" w:rsidTr="515038DF">
        <w:tblPrEx>
          <w:tblW w:w="9104" w:type="dxa"/>
          <w:tblLook w:val="0000"/>
        </w:tblPrEx>
        <w:trPr>
          <w:trHeight w:val="2181"/>
        </w:trPr>
        <w:tc>
          <w:tcPr>
            <w:tcW w:w="9104" w:type="dxa"/>
          </w:tcPr>
          <w:p w:rsidR="008B74C3" w:rsidP="68B40A2B" w14:paraId="4F1D5F1F"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34D6FD88" w14:textId="77777777">
            <w:pPr>
              <w:jc w:val="center"/>
              <w:rPr>
                <w:b/>
                <w:bCs/>
                <w:sz w:val="28"/>
                <w:szCs w:val="28"/>
              </w:rPr>
            </w:pPr>
          </w:p>
          <w:p w:rsidR="008B74C3" w:rsidP="00AA2689" w14:paraId="36C91902" w14:textId="6EFC199E">
            <w:pPr>
              <w:spacing w:after="120"/>
              <w:jc w:val="center"/>
              <w:rPr>
                <w:b/>
                <w:bCs/>
                <w:sz w:val="28"/>
                <w:szCs w:val="28"/>
              </w:rPr>
            </w:pPr>
            <w:r w:rsidRPr="68B40A2B">
              <w:rPr>
                <w:b/>
                <w:bCs/>
                <w:sz w:val="28"/>
                <w:szCs w:val="28"/>
              </w:rPr>
              <w:t xml:space="preserve">FCC </w:t>
            </w:r>
            <w:r w:rsidR="00C63C8A">
              <w:rPr>
                <w:b/>
                <w:bCs/>
                <w:sz w:val="28"/>
                <w:szCs w:val="28"/>
              </w:rPr>
              <w:t>Combats Robocaller</w:t>
            </w:r>
            <w:r w:rsidR="003B672D">
              <w:rPr>
                <w:b/>
                <w:bCs/>
                <w:sz w:val="28"/>
                <w:szCs w:val="28"/>
              </w:rPr>
              <w:t>s’</w:t>
            </w:r>
            <w:r w:rsidR="00C63C8A">
              <w:rPr>
                <w:b/>
                <w:bCs/>
                <w:sz w:val="28"/>
                <w:szCs w:val="28"/>
              </w:rPr>
              <w:t xml:space="preserve"> </w:t>
            </w:r>
            <w:r w:rsidR="00E6784E">
              <w:rPr>
                <w:b/>
                <w:bCs/>
                <w:sz w:val="28"/>
                <w:szCs w:val="28"/>
              </w:rPr>
              <w:t>Abuse</w:t>
            </w:r>
            <w:r w:rsidR="00AA2689">
              <w:rPr>
                <w:b/>
                <w:bCs/>
                <w:sz w:val="28"/>
                <w:szCs w:val="28"/>
              </w:rPr>
              <w:t xml:space="preserve"> of Phone Numbering Resources</w:t>
            </w:r>
          </w:p>
          <w:p w:rsidR="008B74C3" w:rsidRPr="00FF105E" w:rsidP="68B40A2B" w14:paraId="5BD129F5" w14:textId="47B42677">
            <w:pPr>
              <w:jc w:val="center"/>
              <w:rPr>
                <w:i/>
                <w:iCs/>
              </w:rPr>
            </w:pPr>
            <w:r>
              <w:rPr>
                <w:i/>
                <w:iCs/>
              </w:rPr>
              <w:t>Direct Access to Numbering Tools</w:t>
            </w:r>
            <w:r w:rsidR="008801A6">
              <w:rPr>
                <w:i/>
                <w:iCs/>
              </w:rPr>
              <w:t xml:space="preserve"> Will</w:t>
            </w:r>
            <w:r w:rsidR="00E6784E">
              <w:rPr>
                <w:i/>
                <w:iCs/>
              </w:rPr>
              <w:t xml:space="preserve"> Now</w:t>
            </w:r>
            <w:r w:rsidR="008801A6">
              <w:rPr>
                <w:i/>
                <w:iCs/>
              </w:rPr>
              <w:t xml:space="preserve"> Require </w:t>
            </w:r>
            <w:r w:rsidRPr="0059428B" w:rsidR="0059428B">
              <w:rPr>
                <w:i/>
                <w:iCs/>
              </w:rPr>
              <w:t xml:space="preserve">Robocall, Public Safety, </w:t>
            </w:r>
            <w:r w:rsidR="0059428B">
              <w:rPr>
                <w:i/>
                <w:iCs/>
              </w:rPr>
              <w:t>a</w:t>
            </w:r>
            <w:r w:rsidRPr="0059428B" w:rsidR="0059428B">
              <w:rPr>
                <w:i/>
                <w:iCs/>
              </w:rPr>
              <w:t>nd National Security Certification</w:t>
            </w:r>
            <w:r w:rsidR="00FD0DE0">
              <w:rPr>
                <w:i/>
                <w:iCs/>
              </w:rPr>
              <w:t xml:space="preserve"> and Disclosure</w:t>
            </w:r>
            <w:r w:rsidR="00597467">
              <w:rPr>
                <w:i/>
                <w:iCs/>
              </w:rPr>
              <w:t xml:space="preserve"> </w:t>
            </w:r>
            <w:r w:rsidR="008801A6">
              <w:rPr>
                <w:i/>
                <w:iCs/>
              </w:rPr>
              <w:t>Compliance from VoIP Providers</w:t>
            </w:r>
            <w:r w:rsidR="00116FB2">
              <w:rPr>
                <w:i/>
                <w:iCs/>
              </w:rPr>
              <w:t xml:space="preserve"> with Direct Access</w:t>
            </w:r>
          </w:p>
          <w:p w:rsidR="008B74C3" w:rsidP="008B74C3" w14:paraId="024379BE" w14:textId="0EA208D8">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7D17D9" w:rsidP="008746AF" w14:paraId="7933DE1D" w14:textId="2152B9DC">
            <w:pPr>
              <w:ind w:right="-77"/>
              <w:rPr>
                <w:sz w:val="22"/>
                <w:szCs w:val="22"/>
              </w:rPr>
            </w:pPr>
            <w:r w:rsidRPr="083AF924">
              <w:rPr>
                <w:sz w:val="22"/>
                <w:szCs w:val="22"/>
              </w:rPr>
              <w:t>WASHINGTON,</w:t>
            </w:r>
            <w:r w:rsidRPr="083AF924" w:rsidR="65DE2843">
              <w:rPr>
                <w:sz w:val="22"/>
                <w:szCs w:val="22"/>
              </w:rPr>
              <w:t xml:space="preserve"> </w:t>
            </w:r>
            <w:r w:rsidR="00924896">
              <w:rPr>
                <w:sz w:val="22"/>
                <w:szCs w:val="22"/>
              </w:rPr>
              <w:t>December 18</w:t>
            </w:r>
            <w:r w:rsidRPr="008746AF" w:rsidR="008746AF">
              <w:rPr>
                <w:sz w:val="22"/>
                <w:szCs w:val="22"/>
              </w:rPr>
              <w:t xml:space="preserve">, 2025—The Federal Communications Commission today </w:t>
            </w:r>
            <w:r w:rsidR="00820036">
              <w:rPr>
                <w:sz w:val="22"/>
                <w:szCs w:val="22"/>
              </w:rPr>
              <w:t xml:space="preserve">adopted </w:t>
            </w:r>
            <w:r w:rsidR="003A5AD1">
              <w:rPr>
                <w:sz w:val="22"/>
                <w:szCs w:val="22"/>
              </w:rPr>
              <w:t>changes to its</w:t>
            </w:r>
            <w:r w:rsidR="00820036">
              <w:rPr>
                <w:sz w:val="22"/>
                <w:szCs w:val="22"/>
              </w:rPr>
              <w:t xml:space="preserve"> rules to </w:t>
            </w:r>
            <w:r w:rsidR="001B2F84">
              <w:rPr>
                <w:sz w:val="22"/>
                <w:szCs w:val="22"/>
              </w:rPr>
              <w:t xml:space="preserve">prevent phone numbering resources from being abused </w:t>
            </w:r>
            <w:r w:rsidR="0051719E">
              <w:rPr>
                <w:sz w:val="22"/>
                <w:szCs w:val="22"/>
              </w:rPr>
              <w:t xml:space="preserve">by robocallers.  </w:t>
            </w:r>
            <w:r w:rsidR="00104764">
              <w:rPr>
                <w:sz w:val="22"/>
                <w:szCs w:val="22"/>
              </w:rPr>
              <w:t>While</w:t>
            </w:r>
            <w:r w:rsidR="0051719E">
              <w:rPr>
                <w:sz w:val="22"/>
                <w:szCs w:val="22"/>
              </w:rPr>
              <w:t xml:space="preserve"> the agency has </w:t>
            </w:r>
            <w:r w:rsidR="00CC6300">
              <w:rPr>
                <w:sz w:val="22"/>
                <w:szCs w:val="22"/>
              </w:rPr>
              <w:t xml:space="preserve">built up its STIR/SHAKEN </w:t>
            </w:r>
            <w:r w:rsidR="00104764">
              <w:rPr>
                <w:sz w:val="22"/>
                <w:szCs w:val="22"/>
              </w:rPr>
              <w:t xml:space="preserve">caller ID authentication </w:t>
            </w:r>
            <w:r w:rsidR="00CC6300">
              <w:rPr>
                <w:sz w:val="22"/>
                <w:szCs w:val="22"/>
              </w:rPr>
              <w:t xml:space="preserve">rules </w:t>
            </w:r>
            <w:r w:rsidR="0061133D">
              <w:rPr>
                <w:sz w:val="22"/>
                <w:szCs w:val="22"/>
              </w:rPr>
              <w:t>and</w:t>
            </w:r>
            <w:r w:rsidR="00CC6300">
              <w:rPr>
                <w:sz w:val="22"/>
                <w:szCs w:val="22"/>
              </w:rPr>
              <w:t xml:space="preserve"> call traceback efforts</w:t>
            </w:r>
            <w:r w:rsidR="00652107">
              <w:rPr>
                <w:sz w:val="22"/>
                <w:szCs w:val="22"/>
              </w:rPr>
              <w:t xml:space="preserve">, bad actors have </w:t>
            </w:r>
            <w:r w:rsidR="009A07C7">
              <w:rPr>
                <w:sz w:val="22"/>
                <w:szCs w:val="22"/>
              </w:rPr>
              <w:t>leverage</w:t>
            </w:r>
            <w:r w:rsidR="0034200D">
              <w:rPr>
                <w:sz w:val="22"/>
                <w:szCs w:val="22"/>
              </w:rPr>
              <w:t>d</w:t>
            </w:r>
            <w:r w:rsidR="009A07C7">
              <w:rPr>
                <w:sz w:val="22"/>
                <w:szCs w:val="22"/>
              </w:rPr>
              <w:t xml:space="preserve"> the proliferation of </w:t>
            </w:r>
            <w:r w:rsidR="000D4AA6">
              <w:rPr>
                <w:sz w:val="22"/>
                <w:szCs w:val="22"/>
              </w:rPr>
              <w:t xml:space="preserve">VoIP providers with access to numbering services to bypass these protections and </w:t>
            </w:r>
            <w:r w:rsidR="00924C90">
              <w:rPr>
                <w:sz w:val="22"/>
                <w:szCs w:val="22"/>
              </w:rPr>
              <w:t xml:space="preserve">continue to bombard consumers with robocalls.  </w:t>
            </w:r>
            <w:r w:rsidR="0034200D">
              <w:rPr>
                <w:sz w:val="22"/>
                <w:szCs w:val="22"/>
              </w:rPr>
              <w:t>T</w:t>
            </w:r>
            <w:r w:rsidR="00A346B7">
              <w:rPr>
                <w:sz w:val="22"/>
                <w:szCs w:val="22"/>
              </w:rPr>
              <w:t xml:space="preserve">he FCC </w:t>
            </w:r>
            <w:r w:rsidR="00BE513E">
              <w:rPr>
                <w:sz w:val="22"/>
                <w:szCs w:val="22"/>
              </w:rPr>
              <w:t xml:space="preserve">today </w:t>
            </w:r>
            <w:r w:rsidR="00A346B7">
              <w:rPr>
                <w:sz w:val="22"/>
                <w:szCs w:val="22"/>
              </w:rPr>
              <w:t>appl</w:t>
            </w:r>
            <w:r w:rsidR="001746B8">
              <w:rPr>
                <w:sz w:val="22"/>
                <w:szCs w:val="22"/>
              </w:rPr>
              <w:t>ied</w:t>
            </w:r>
            <w:r w:rsidR="00A346B7">
              <w:rPr>
                <w:sz w:val="22"/>
                <w:szCs w:val="22"/>
              </w:rPr>
              <w:t xml:space="preserve"> its robocall, public safety, and national security compliance </w:t>
            </w:r>
            <w:r w:rsidR="001F2352">
              <w:rPr>
                <w:sz w:val="22"/>
                <w:szCs w:val="22"/>
              </w:rPr>
              <w:t xml:space="preserve">certification </w:t>
            </w:r>
            <w:r w:rsidR="008F0D9E">
              <w:rPr>
                <w:sz w:val="22"/>
                <w:szCs w:val="22"/>
              </w:rPr>
              <w:t xml:space="preserve">and disclosure </w:t>
            </w:r>
            <w:r w:rsidR="00A346B7">
              <w:rPr>
                <w:sz w:val="22"/>
                <w:szCs w:val="22"/>
              </w:rPr>
              <w:t>requirements</w:t>
            </w:r>
            <w:r w:rsidR="008F2521">
              <w:rPr>
                <w:sz w:val="22"/>
                <w:szCs w:val="22"/>
              </w:rPr>
              <w:t xml:space="preserve"> </w:t>
            </w:r>
            <w:r w:rsidR="00E53B1D">
              <w:rPr>
                <w:sz w:val="22"/>
                <w:szCs w:val="22"/>
              </w:rPr>
              <w:t xml:space="preserve">to all </w:t>
            </w:r>
            <w:r w:rsidR="008F0D9E">
              <w:rPr>
                <w:sz w:val="22"/>
                <w:szCs w:val="22"/>
              </w:rPr>
              <w:t xml:space="preserve">interconnected </w:t>
            </w:r>
            <w:r w:rsidR="00E60266">
              <w:rPr>
                <w:sz w:val="22"/>
                <w:szCs w:val="22"/>
              </w:rPr>
              <w:t xml:space="preserve">VoIP </w:t>
            </w:r>
            <w:r w:rsidR="00E53B1D">
              <w:rPr>
                <w:sz w:val="22"/>
                <w:szCs w:val="22"/>
              </w:rPr>
              <w:t xml:space="preserve">providers </w:t>
            </w:r>
            <w:r w:rsidR="001F2352">
              <w:rPr>
                <w:sz w:val="22"/>
                <w:szCs w:val="22"/>
              </w:rPr>
              <w:t>that directly access U.S. numbering resources.</w:t>
            </w:r>
          </w:p>
          <w:p w:rsidR="007D17D9" w:rsidP="008746AF" w14:paraId="1BD49703" w14:textId="77777777">
            <w:pPr>
              <w:ind w:right="-77"/>
              <w:rPr>
                <w:sz w:val="22"/>
                <w:szCs w:val="22"/>
              </w:rPr>
            </w:pPr>
          </w:p>
          <w:p w:rsidR="00733EC0" w:rsidP="008746AF" w14:paraId="3FDDFC0E" w14:textId="01C7C2B0">
            <w:pPr>
              <w:ind w:right="-77"/>
              <w:rPr>
                <w:sz w:val="22"/>
                <w:szCs w:val="22"/>
              </w:rPr>
            </w:pPr>
            <w:r w:rsidRPr="515038DF">
              <w:rPr>
                <w:sz w:val="22"/>
                <w:szCs w:val="22"/>
              </w:rPr>
              <w:t>Voice service providers have access to resources which allow for the use of different phone numbers by different callers.  These numbering resources are critical for the operation of an organized phone network ecosystem.  However, those same critical resources have been misused by robocallers to bypass consumer protections and transmit scam calls.  Bad actors are known to obtain large quantities of numbers to avoid robocall mitigation measures to continue exploiting American consumers.</w:t>
            </w:r>
          </w:p>
          <w:p w:rsidR="00733EC0" w:rsidP="008746AF" w14:paraId="3151B942" w14:textId="77777777">
            <w:pPr>
              <w:ind w:right="-77"/>
              <w:rPr>
                <w:sz w:val="22"/>
                <w:szCs w:val="22"/>
              </w:rPr>
            </w:pPr>
          </w:p>
          <w:p w:rsidR="008746AF" w:rsidP="00924896" w14:paraId="5E39A771" w14:textId="4EB5A1C9">
            <w:pPr>
              <w:ind w:right="-77"/>
              <w:rPr>
                <w:sz w:val="22"/>
                <w:szCs w:val="22"/>
              </w:rPr>
            </w:pPr>
            <w:r>
              <w:rPr>
                <w:sz w:val="22"/>
                <w:szCs w:val="22"/>
              </w:rPr>
              <w:t xml:space="preserve">The Order adopted by the Commission </w:t>
            </w:r>
            <w:r w:rsidR="00381071">
              <w:rPr>
                <w:sz w:val="22"/>
                <w:szCs w:val="22"/>
              </w:rPr>
              <w:t xml:space="preserve">establishes rules </w:t>
            </w:r>
            <w:r w:rsidRPr="00942F9E" w:rsidR="00942F9E">
              <w:rPr>
                <w:sz w:val="22"/>
                <w:szCs w:val="22"/>
              </w:rPr>
              <w:t>requir</w:t>
            </w:r>
            <w:r w:rsidR="00381071">
              <w:rPr>
                <w:sz w:val="22"/>
                <w:szCs w:val="22"/>
              </w:rPr>
              <w:t>ing</w:t>
            </w:r>
            <w:r w:rsidRPr="00942F9E" w:rsidR="00942F9E">
              <w:rPr>
                <w:sz w:val="22"/>
                <w:szCs w:val="22"/>
              </w:rPr>
              <w:t xml:space="preserve"> all </w:t>
            </w:r>
            <w:r w:rsidR="000C2694">
              <w:rPr>
                <w:sz w:val="22"/>
                <w:szCs w:val="22"/>
              </w:rPr>
              <w:t xml:space="preserve">interconnected VoIP </w:t>
            </w:r>
            <w:r w:rsidRPr="00942F9E" w:rsidR="00942F9E">
              <w:rPr>
                <w:sz w:val="22"/>
                <w:szCs w:val="22"/>
              </w:rPr>
              <w:t xml:space="preserve">providers with direct access to phone numbers to certify and disclose information about robocall compliance, public safety, and national security.  </w:t>
            </w:r>
            <w:r w:rsidR="00BF41A0">
              <w:rPr>
                <w:sz w:val="22"/>
                <w:szCs w:val="22"/>
              </w:rPr>
              <w:t>T</w:t>
            </w:r>
            <w:r w:rsidRPr="00942F9E" w:rsidR="00942F9E">
              <w:rPr>
                <w:sz w:val="22"/>
                <w:szCs w:val="22"/>
              </w:rPr>
              <w:t xml:space="preserve">hese </w:t>
            </w:r>
            <w:r w:rsidR="00BF41A0">
              <w:rPr>
                <w:sz w:val="22"/>
                <w:szCs w:val="22"/>
              </w:rPr>
              <w:t xml:space="preserve">are </w:t>
            </w:r>
            <w:r w:rsidRPr="00942F9E" w:rsidR="00942F9E">
              <w:rPr>
                <w:sz w:val="22"/>
                <w:szCs w:val="22"/>
              </w:rPr>
              <w:t xml:space="preserve">requirements </w:t>
            </w:r>
            <w:r w:rsidR="00BF41A0">
              <w:rPr>
                <w:sz w:val="22"/>
                <w:szCs w:val="22"/>
              </w:rPr>
              <w:t xml:space="preserve">that the Commission had established previously but </w:t>
            </w:r>
            <w:r w:rsidRPr="00942F9E" w:rsidR="00942F9E">
              <w:rPr>
                <w:sz w:val="22"/>
                <w:szCs w:val="22"/>
              </w:rPr>
              <w:t xml:space="preserve">only applied </w:t>
            </w:r>
            <w:r w:rsidR="00BF41A0">
              <w:rPr>
                <w:sz w:val="22"/>
                <w:szCs w:val="22"/>
              </w:rPr>
              <w:t xml:space="preserve">them prospectively </w:t>
            </w:r>
            <w:r w:rsidRPr="00942F9E" w:rsidR="00942F9E">
              <w:rPr>
                <w:sz w:val="22"/>
                <w:szCs w:val="22"/>
              </w:rPr>
              <w:t xml:space="preserve">to </w:t>
            </w:r>
            <w:r w:rsidRPr="00615964" w:rsidR="00942F9E">
              <w:rPr>
                <w:i/>
                <w:iCs/>
                <w:sz w:val="22"/>
                <w:szCs w:val="22"/>
              </w:rPr>
              <w:t>new</w:t>
            </w:r>
            <w:r w:rsidRPr="00942F9E" w:rsidR="00942F9E">
              <w:rPr>
                <w:sz w:val="22"/>
                <w:szCs w:val="22"/>
              </w:rPr>
              <w:t xml:space="preserve"> applicants </w:t>
            </w:r>
            <w:r w:rsidR="00BF41A0">
              <w:rPr>
                <w:sz w:val="22"/>
                <w:szCs w:val="22"/>
              </w:rPr>
              <w:t xml:space="preserve">leaving </w:t>
            </w:r>
            <w:r w:rsidR="00F70EE2">
              <w:rPr>
                <w:sz w:val="22"/>
                <w:szCs w:val="22"/>
              </w:rPr>
              <w:t>a gap in the FCC’s robocall protections</w:t>
            </w:r>
            <w:r w:rsidR="00BF41A0">
              <w:rPr>
                <w:sz w:val="22"/>
                <w:szCs w:val="22"/>
              </w:rPr>
              <w:t xml:space="preserve"> because </w:t>
            </w:r>
            <w:r w:rsidR="00850B29">
              <w:rPr>
                <w:sz w:val="22"/>
                <w:szCs w:val="22"/>
              </w:rPr>
              <w:t>the then-</w:t>
            </w:r>
            <w:r w:rsidR="00BF41A0">
              <w:rPr>
                <w:sz w:val="22"/>
                <w:szCs w:val="22"/>
              </w:rPr>
              <w:t>existing authorization holders were not required to make th</w:t>
            </w:r>
            <w:r w:rsidR="006301D8">
              <w:rPr>
                <w:sz w:val="22"/>
                <w:szCs w:val="22"/>
              </w:rPr>
              <w:t>e</w:t>
            </w:r>
            <w:r w:rsidR="00BF41A0">
              <w:rPr>
                <w:sz w:val="22"/>
                <w:szCs w:val="22"/>
              </w:rPr>
              <w:t>s</w:t>
            </w:r>
            <w:r w:rsidR="006301D8">
              <w:rPr>
                <w:sz w:val="22"/>
                <w:szCs w:val="22"/>
              </w:rPr>
              <w:t>e</w:t>
            </w:r>
            <w:r w:rsidR="00BF41A0">
              <w:rPr>
                <w:sz w:val="22"/>
                <w:szCs w:val="22"/>
              </w:rPr>
              <w:t xml:space="preserve"> certifications</w:t>
            </w:r>
            <w:r w:rsidRPr="00942F9E" w:rsidR="00942F9E">
              <w:rPr>
                <w:sz w:val="22"/>
                <w:szCs w:val="22"/>
              </w:rPr>
              <w:t>.  T</w:t>
            </w:r>
            <w:r w:rsidR="003875A2">
              <w:rPr>
                <w:sz w:val="22"/>
                <w:szCs w:val="22"/>
              </w:rPr>
              <w:t>oday’s</w:t>
            </w:r>
            <w:r w:rsidRPr="00942F9E" w:rsidR="00942F9E">
              <w:rPr>
                <w:sz w:val="22"/>
                <w:szCs w:val="22"/>
              </w:rPr>
              <w:t xml:space="preserve"> </w:t>
            </w:r>
            <w:r w:rsidR="00913004">
              <w:rPr>
                <w:sz w:val="22"/>
                <w:szCs w:val="22"/>
              </w:rPr>
              <w:t>common-sense</w:t>
            </w:r>
            <w:r w:rsidR="00FC3022">
              <w:rPr>
                <w:sz w:val="22"/>
                <w:szCs w:val="22"/>
              </w:rPr>
              <w:t xml:space="preserve"> decision</w:t>
            </w:r>
            <w:r w:rsidRPr="00942F9E" w:rsidR="00942F9E">
              <w:rPr>
                <w:sz w:val="22"/>
                <w:szCs w:val="22"/>
              </w:rPr>
              <w:t xml:space="preserve"> ensures </w:t>
            </w:r>
            <w:r w:rsidR="003B1CE4">
              <w:rPr>
                <w:sz w:val="22"/>
                <w:szCs w:val="22"/>
              </w:rPr>
              <w:t xml:space="preserve">that </w:t>
            </w:r>
            <w:r w:rsidRPr="00942F9E" w:rsidR="00942F9E">
              <w:rPr>
                <w:sz w:val="22"/>
                <w:szCs w:val="22"/>
              </w:rPr>
              <w:t xml:space="preserve">every </w:t>
            </w:r>
            <w:r w:rsidR="0054016C">
              <w:rPr>
                <w:sz w:val="22"/>
                <w:szCs w:val="22"/>
              </w:rPr>
              <w:t xml:space="preserve">VoIP </w:t>
            </w:r>
            <w:r w:rsidRPr="00942F9E" w:rsidR="00942F9E">
              <w:rPr>
                <w:sz w:val="22"/>
                <w:szCs w:val="22"/>
              </w:rPr>
              <w:t xml:space="preserve">provider </w:t>
            </w:r>
            <w:r w:rsidR="0054016C">
              <w:rPr>
                <w:sz w:val="22"/>
                <w:szCs w:val="22"/>
              </w:rPr>
              <w:t xml:space="preserve">with a direct access authorization </w:t>
            </w:r>
            <w:r w:rsidRPr="00942F9E" w:rsidR="00942F9E">
              <w:rPr>
                <w:sz w:val="22"/>
                <w:szCs w:val="22"/>
              </w:rPr>
              <w:t>is subject to the same rules to protect consumers.</w:t>
            </w:r>
            <w:r w:rsidR="00924896">
              <w:rPr>
                <w:sz w:val="22"/>
                <w:szCs w:val="22"/>
              </w:rPr>
              <w:t xml:space="preserve">  </w:t>
            </w:r>
            <w:r w:rsidRPr="009F3C68" w:rsidR="009F3C68">
              <w:rPr>
                <w:sz w:val="22"/>
                <w:szCs w:val="22"/>
              </w:rPr>
              <w:t xml:space="preserve">Affected direct access authorization holders </w:t>
            </w:r>
            <w:r w:rsidR="00E453BA">
              <w:rPr>
                <w:sz w:val="22"/>
                <w:szCs w:val="22"/>
              </w:rPr>
              <w:t>will</w:t>
            </w:r>
            <w:r w:rsidRPr="009F3C68" w:rsidR="009F3C68">
              <w:rPr>
                <w:sz w:val="22"/>
                <w:szCs w:val="22"/>
              </w:rPr>
              <w:t xml:space="preserve"> be required to file the updated requirements within 30 days of the effective date of these rules</w:t>
            </w:r>
            <w:r w:rsidR="00924896">
              <w:rPr>
                <w:sz w:val="22"/>
                <w:szCs w:val="22"/>
              </w:rPr>
              <w:t xml:space="preserve"> </w:t>
            </w:r>
            <w:r w:rsidRPr="009F3C68" w:rsidR="009F3C68">
              <w:rPr>
                <w:sz w:val="22"/>
                <w:szCs w:val="22"/>
              </w:rPr>
              <w:t>in order to maintain their authorizations.</w:t>
            </w:r>
          </w:p>
          <w:p w:rsidR="00D558CB" w:rsidP="008746AF" w14:paraId="3A618B32" w14:textId="77777777">
            <w:pPr>
              <w:rPr>
                <w:sz w:val="22"/>
                <w:szCs w:val="22"/>
              </w:rPr>
            </w:pPr>
          </w:p>
          <w:p w:rsidR="00BD4A07" w:rsidP="00F25DD9" w14:paraId="5BC41A51" w14:textId="290C764F">
            <w:pPr>
              <w:rPr>
                <w:sz w:val="22"/>
                <w:szCs w:val="22"/>
              </w:rPr>
            </w:pPr>
            <w:r>
              <w:rPr>
                <w:sz w:val="22"/>
                <w:szCs w:val="22"/>
              </w:rPr>
              <w:t xml:space="preserve">In addition to </w:t>
            </w:r>
            <w:r w:rsidR="00D008AE">
              <w:rPr>
                <w:sz w:val="22"/>
                <w:szCs w:val="22"/>
              </w:rPr>
              <w:t xml:space="preserve">adopting </w:t>
            </w:r>
            <w:r w:rsidR="00224677">
              <w:rPr>
                <w:sz w:val="22"/>
                <w:szCs w:val="22"/>
              </w:rPr>
              <w:t>these</w:t>
            </w:r>
            <w:r>
              <w:rPr>
                <w:sz w:val="22"/>
                <w:szCs w:val="22"/>
              </w:rPr>
              <w:t xml:space="preserve"> rules</w:t>
            </w:r>
            <w:r w:rsidR="00E453BA">
              <w:rPr>
                <w:sz w:val="22"/>
                <w:szCs w:val="22"/>
              </w:rPr>
              <w:t>, the</w:t>
            </w:r>
            <w:r w:rsidR="00D558CB">
              <w:rPr>
                <w:sz w:val="22"/>
                <w:szCs w:val="22"/>
              </w:rPr>
              <w:t xml:space="preserve"> Commission will seek </w:t>
            </w:r>
            <w:r w:rsidR="00717BA8">
              <w:rPr>
                <w:sz w:val="22"/>
                <w:szCs w:val="22"/>
              </w:rPr>
              <w:t xml:space="preserve">further </w:t>
            </w:r>
            <w:r w:rsidR="00D558CB">
              <w:rPr>
                <w:sz w:val="22"/>
                <w:szCs w:val="22"/>
              </w:rPr>
              <w:t xml:space="preserve">comment on </w:t>
            </w:r>
            <w:r w:rsidR="00F25DD9">
              <w:rPr>
                <w:sz w:val="22"/>
                <w:szCs w:val="22"/>
              </w:rPr>
              <w:t xml:space="preserve">how else it can </w:t>
            </w:r>
            <w:r w:rsidRPr="00D558CB" w:rsidR="00D558CB">
              <w:rPr>
                <w:sz w:val="22"/>
                <w:szCs w:val="22"/>
              </w:rPr>
              <w:t>bolster numbering resource protections</w:t>
            </w:r>
            <w:r w:rsidR="00CB7293">
              <w:rPr>
                <w:sz w:val="22"/>
                <w:szCs w:val="22"/>
              </w:rPr>
              <w:t>.</w:t>
            </w:r>
            <w:r w:rsidR="00C678F7">
              <w:rPr>
                <w:sz w:val="22"/>
                <w:szCs w:val="22"/>
              </w:rPr>
              <w:t xml:space="preserve">  The Commission is specifically refreshing the record on </w:t>
            </w:r>
            <w:r w:rsidR="00761D75">
              <w:rPr>
                <w:sz w:val="22"/>
                <w:szCs w:val="22"/>
              </w:rPr>
              <w:t xml:space="preserve">how to best reclaim numbering resources from interconnected VoIP providers </w:t>
            </w:r>
            <w:r w:rsidR="00142C59">
              <w:rPr>
                <w:sz w:val="22"/>
                <w:szCs w:val="22"/>
              </w:rPr>
              <w:t>that</w:t>
            </w:r>
            <w:r>
              <w:rPr>
                <w:sz w:val="22"/>
                <w:szCs w:val="22"/>
              </w:rPr>
              <w:t xml:space="preserve"> have had their</w:t>
            </w:r>
            <w:r w:rsidRPr="00BD4A07">
              <w:rPr>
                <w:sz w:val="22"/>
                <w:szCs w:val="22"/>
              </w:rPr>
              <w:t xml:space="preserve"> </w:t>
            </w:r>
            <w:r w:rsidRPr="00BD4A07" w:rsidR="00D558CB">
              <w:rPr>
                <w:sz w:val="22"/>
                <w:szCs w:val="22"/>
              </w:rPr>
              <w:t xml:space="preserve">VoIP numbering authorization revoked or terminated.  </w:t>
            </w:r>
            <w:r w:rsidR="00BB4DC2">
              <w:rPr>
                <w:sz w:val="22"/>
                <w:szCs w:val="22"/>
              </w:rPr>
              <w:t xml:space="preserve">It will also build a record on </w:t>
            </w:r>
            <w:r w:rsidR="003F3C3A">
              <w:rPr>
                <w:sz w:val="22"/>
                <w:szCs w:val="22"/>
              </w:rPr>
              <w:t>how to restrict VoIP number authorization</w:t>
            </w:r>
            <w:r w:rsidR="00C008A0">
              <w:rPr>
                <w:sz w:val="22"/>
                <w:szCs w:val="22"/>
              </w:rPr>
              <w:t xml:space="preserve">s for entities </w:t>
            </w:r>
            <w:r w:rsidR="00414E40">
              <w:rPr>
                <w:sz w:val="22"/>
                <w:szCs w:val="22"/>
              </w:rPr>
              <w:t>that pose national security risks</w:t>
            </w:r>
            <w:r w:rsidR="00FD4E3B">
              <w:rPr>
                <w:sz w:val="22"/>
                <w:szCs w:val="22"/>
              </w:rPr>
              <w:t>, and thus appear on the FCC’s Covered List,</w:t>
            </w:r>
            <w:r w:rsidR="00AF3EF2">
              <w:rPr>
                <w:sz w:val="22"/>
                <w:szCs w:val="22"/>
              </w:rPr>
              <w:t xml:space="preserve"> or use equipment that pose</w:t>
            </w:r>
            <w:r w:rsidR="00CA6DDB">
              <w:rPr>
                <w:sz w:val="22"/>
                <w:szCs w:val="22"/>
              </w:rPr>
              <w:t>s</w:t>
            </w:r>
            <w:r w:rsidR="00AF3EF2">
              <w:rPr>
                <w:sz w:val="22"/>
                <w:szCs w:val="22"/>
              </w:rPr>
              <w:t xml:space="preserve"> such risks. </w:t>
            </w:r>
          </w:p>
          <w:p w:rsidR="009F3C68" w:rsidP="008746AF" w14:paraId="252C5BB9" w14:textId="77777777">
            <w:pPr>
              <w:rPr>
                <w:sz w:val="22"/>
                <w:szCs w:val="22"/>
              </w:rPr>
            </w:pPr>
          </w:p>
          <w:p w:rsidR="00A04B3C" w:rsidRPr="00A04B3C" w:rsidP="00A04B3C" w14:paraId="12F7D03B" w14:textId="6963DED3">
            <w:pPr>
              <w:rPr>
                <w:sz w:val="22"/>
                <w:szCs w:val="22"/>
              </w:rPr>
            </w:pPr>
            <w:r w:rsidRPr="00A04B3C">
              <w:rPr>
                <w:sz w:val="22"/>
                <w:szCs w:val="22"/>
              </w:rPr>
              <w:t xml:space="preserve">Action by the Commission December 18, </w:t>
            </w:r>
            <w:r w:rsidRPr="00A04B3C">
              <w:rPr>
                <w:sz w:val="22"/>
                <w:szCs w:val="22"/>
              </w:rPr>
              <w:t>2025</w:t>
            </w:r>
            <w:r w:rsidRPr="00A04B3C">
              <w:rPr>
                <w:sz w:val="22"/>
                <w:szCs w:val="22"/>
              </w:rPr>
              <w:t xml:space="preserve"> by Third Report and Order and Third Further Notice of Proposed Rulemaking (FCC 25-86).  Chairman Carr, Commissioners Gomez and Trusty approving.  Chairman Carr</w:t>
            </w:r>
            <w:r w:rsidR="00C72E41">
              <w:rPr>
                <w:sz w:val="22"/>
                <w:szCs w:val="22"/>
              </w:rPr>
              <w:t xml:space="preserve"> and </w:t>
            </w:r>
            <w:r w:rsidRPr="00A04B3C">
              <w:rPr>
                <w:sz w:val="22"/>
                <w:szCs w:val="22"/>
              </w:rPr>
              <w:t>Commissioner</w:t>
            </w:r>
            <w:r w:rsidR="00C72E41">
              <w:rPr>
                <w:sz w:val="22"/>
                <w:szCs w:val="22"/>
              </w:rPr>
              <w:t xml:space="preserve"> </w:t>
            </w:r>
            <w:r w:rsidRPr="00A04B3C">
              <w:rPr>
                <w:sz w:val="22"/>
                <w:szCs w:val="22"/>
              </w:rPr>
              <w:t>Trusty issuing separate statements.</w:t>
            </w:r>
          </w:p>
          <w:p w:rsidR="00A04B3C" w:rsidRPr="00A04B3C" w:rsidP="00A04B3C" w14:paraId="47FC1E48" w14:textId="77777777">
            <w:pPr>
              <w:rPr>
                <w:sz w:val="22"/>
                <w:szCs w:val="22"/>
              </w:rPr>
            </w:pPr>
          </w:p>
          <w:p w:rsidR="00A04B3C" w:rsidP="00A04B3C" w14:paraId="0969B827" w14:textId="2E228880">
            <w:pPr>
              <w:rPr>
                <w:sz w:val="22"/>
                <w:szCs w:val="22"/>
              </w:rPr>
            </w:pPr>
            <w:r w:rsidRPr="00A04B3C">
              <w:rPr>
                <w:sz w:val="22"/>
                <w:szCs w:val="22"/>
              </w:rPr>
              <w:t>WC Docket Nos. 13-97, 07-243, 20-67</w:t>
            </w:r>
          </w:p>
          <w:p w:rsidR="00A04B3C" w:rsidRPr="002E165B" w:rsidP="00A04B3C" w14:paraId="1908E4D6" w14:textId="77777777">
            <w:pPr>
              <w:rPr>
                <w:sz w:val="22"/>
                <w:szCs w:val="22"/>
              </w:rPr>
            </w:pPr>
          </w:p>
          <w:p w:rsidR="004F0F1F" w:rsidRPr="007475A1" w:rsidP="00850E26" w14:paraId="17A6AEE9" w14:textId="77777777">
            <w:pPr>
              <w:ind w:right="72"/>
              <w:jc w:val="center"/>
              <w:rPr>
                <w:sz w:val="22"/>
                <w:szCs w:val="22"/>
              </w:rPr>
            </w:pPr>
            <w:r w:rsidRPr="007475A1">
              <w:rPr>
                <w:sz w:val="22"/>
                <w:szCs w:val="22"/>
              </w:rPr>
              <w:t>###</w:t>
            </w:r>
          </w:p>
          <w:p w:rsidR="00104B0D" w:rsidRPr="00104B0D" w:rsidP="00104B0D" w14:paraId="7090DEE8"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53397525" w14:textId="427C2BF0">
            <w:pPr>
              <w:ind w:right="72"/>
              <w:jc w:val="center"/>
              <w:rPr>
                <w:b/>
                <w:bCs/>
                <w:i/>
                <w:sz w:val="22"/>
                <w:szCs w:val="22"/>
              </w:rPr>
            </w:pPr>
            <w:r w:rsidRPr="00104B0D">
              <w:rPr>
                <w:b/>
                <w:bCs/>
                <w:sz w:val="22"/>
                <w:szCs w:val="22"/>
              </w:rPr>
              <w:t xml:space="preserve">@FCC / </w:t>
            </w:r>
            <w:r w:rsidRPr="00FF105E">
              <w:rPr>
                <w:b/>
                <w:bCs/>
                <w:sz w:val="22"/>
                <w:szCs w:val="22"/>
              </w:rPr>
              <w:t>www.fcc.gov</w:t>
            </w:r>
          </w:p>
        </w:tc>
      </w:tr>
    </w:tbl>
    <w:p w:rsidR="00D24C3D" w:rsidRPr="007528A5" w14:paraId="3D2098D3" w14:textId="77777777">
      <w:pPr>
        <w:rPr>
          <w:b/>
          <w:bCs/>
          <w:sz w:val="2"/>
          <w:szCs w:val="2"/>
        </w:rPr>
      </w:pPr>
    </w:p>
    <w:sectPr w:rsidSect="00C72E41">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12186"/>
    <w:rsid w:val="00013E6B"/>
    <w:rsid w:val="00014F48"/>
    <w:rsid w:val="0002145C"/>
    <w:rsid w:val="0002500C"/>
    <w:rsid w:val="000311FC"/>
    <w:rsid w:val="00040127"/>
    <w:rsid w:val="00046988"/>
    <w:rsid w:val="00065E2D"/>
    <w:rsid w:val="00074DDD"/>
    <w:rsid w:val="00081232"/>
    <w:rsid w:val="00091E65"/>
    <w:rsid w:val="00096D4A"/>
    <w:rsid w:val="000A3783"/>
    <w:rsid w:val="000A38EA"/>
    <w:rsid w:val="000C1233"/>
    <w:rsid w:val="000C1E47"/>
    <w:rsid w:val="000C2694"/>
    <w:rsid w:val="000C26F3"/>
    <w:rsid w:val="000D4846"/>
    <w:rsid w:val="000D4AA6"/>
    <w:rsid w:val="000E049E"/>
    <w:rsid w:val="000E0B1A"/>
    <w:rsid w:val="000E4A5B"/>
    <w:rsid w:val="000E5881"/>
    <w:rsid w:val="000E7A5C"/>
    <w:rsid w:val="00104764"/>
    <w:rsid w:val="00104B0D"/>
    <w:rsid w:val="0010799B"/>
    <w:rsid w:val="00116FB2"/>
    <w:rsid w:val="00117DB2"/>
    <w:rsid w:val="00123ABB"/>
    <w:rsid w:val="00123ED2"/>
    <w:rsid w:val="00125BE0"/>
    <w:rsid w:val="00134A4A"/>
    <w:rsid w:val="00134BC7"/>
    <w:rsid w:val="00142C13"/>
    <w:rsid w:val="00142C59"/>
    <w:rsid w:val="00150380"/>
    <w:rsid w:val="00152776"/>
    <w:rsid w:val="00153222"/>
    <w:rsid w:val="001577D3"/>
    <w:rsid w:val="001733A6"/>
    <w:rsid w:val="001746B8"/>
    <w:rsid w:val="00182E40"/>
    <w:rsid w:val="001865A9"/>
    <w:rsid w:val="00187DB2"/>
    <w:rsid w:val="001B030B"/>
    <w:rsid w:val="001B20BB"/>
    <w:rsid w:val="001B2F84"/>
    <w:rsid w:val="001C4370"/>
    <w:rsid w:val="001D3779"/>
    <w:rsid w:val="001D6132"/>
    <w:rsid w:val="001F0469"/>
    <w:rsid w:val="001F209C"/>
    <w:rsid w:val="001F2352"/>
    <w:rsid w:val="00202EF3"/>
    <w:rsid w:val="00203A98"/>
    <w:rsid w:val="00206EDD"/>
    <w:rsid w:val="0021247E"/>
    <w:rsid w:val="002146F6"/>
    <w:rsid w:val="00224677"/>
    <w:rsid w:val="00231C32"/>
    <w:rsid w:val="00240345"/>
    <w:rsid w:val="0024042D"/>
    <w:rsid w:val="002421F0"/>
    <w:rsid w:val="00247274"/>
    <w:rsid w:val="00265E60"/>
    <w:rsid w:val="00266966"/>
    <w:rsid w:val="00282685"/>
    <w:rsid w:val="00285C36"/>
    <w:rsid w:val="00286596"/>
    <w:rsid w:val="00287650"/>
    <w:rsid w:val="00294C0C"/>
    <w:rsid w:val="002A016A"/>
    <w:rsid w:val="002A0934"/>
    <w:rsid w:val="002B1013"/>
    <w:rsid w:val="002C0B0D"/>
    <w:rsid w:val="002C4377"/>
    <w:rsid w:val="002D03E5"/>
    <w:rsid w:val="002D1E91"/>
    <w:rsid w:val="002D4180"/>
    <w:rsid w:val="002E165B"/>
    <w:rsid w:val="002E3F1D"/>
    <w:rsid w:val="002F31D0"/>
    <w:rsid w:val="00300359"/>
    <w:rsid w:val="0031131E"/>
    <w:rsid w:val="0031773E"/>
    <w:rsid w:val="003230CE"/>
    <w:rsid w:val="00333871"/>
    <w:rsid w:val="00340647"/>
    <w:rsid w:val="0034200D"/>
    <w:rsid w:val="003427CE"/>
    <w:rsid w:val="00347716"/>
    <w:rsid w:val="003506E1"/>
    <w:rsid w:val="003527F9"/>
    <w:rsid w:val="00353916"/>
    <w:rsid w:val="00353B95"/>
    <w:rsid w:val="003727E3"/>
    <w:rsid w:val="00374AE5"/>
    <w:rsid w:val="0037558A"/>
    <w:rsid w:val="00381071"/>
    <w:rsid w:val="00385A93"/>
    <w:rsid w:val="003875A2"/>
    <w:rsid w:val="003910F1"/>
    <w:rsid w:val="003A5AD1"/>
    <w:rsid w:val="003B1CE4"/>
    <w:rsid w:val="003B4268"/>
    <w:rsid w:val="003B672D"/>
    <w:rsid w:val="003C0F71"/>
    <w:rsid w:val="003D5DCE"/>
    <w:rsid w:val="003D7499"/>
    <w:rsid w:val="003E42FC"/>
    <w:rsid w:val="003E517A"/>
    <w:rsid w:val="003E5991"/>
    <w:rsid w:val="003F2135"/>
    <w:rsid w:val="003F344A"/>
    <w:rsid w:val="003F3C3A"/>
    <w:rsid w:val="003F591F"/>
    <w:rsid w:val="00401F89"/>
    <w:rsid w:val="00403FF0"/>
    <w:rsid w:val="0041464A"/>
    <w:rsid w:val="00414E40"/>
    <w:rsid w:val="0042046D"/>
    <w:rsid w:val="0042116E"/>
    <w:rsid w:val="00424B52"/>
    <w:rsid w:val="00425AEF"/>
    <w:rsid w:val="00426518"/>
    <w:rsid w:val="00426D45"/>
    <w:rsid w:val="00427B06"/>
    <w:rsid w:val="004371FA"/>
    <w:rsid w:val="00441F59"/>
    <w:rsid w:val="00444E07"/>
    <w:rsid w:val="00444FA9"/>
    <w:rsid w:val="00466A23"/>
    <w:rsid w:val="00473E9C"/>
    <w:rsid w:val="00474016"/>
    <w:rsid w:val="004745B2"/>
    <w:rsid w:val="00480099"/>
    <w:rsid w:val="0049257E"/>
    <w:rsid w:val="004941A2"/>
    <w:rsid w:val="00497858"/>
    <w:rsid w:val="004A729A"/>
    <w:rsid w:val="004B2FB3"/>
    <w:rsid w:val="004B4FEA"/>
    <w:rsid w:val="004C0ADA"/>
    <w:rsid w:val="004C3057"/>
    <w:rsid w:val="004C433E"/>
    <w:rsid w:val="004C4512"/>
    <w:rsid w:val="004C4F36"/>
    <w:rsid w:val="004D3D85"/>
    <w:rsid w:val="004E2BD8"/>
    <w:rsid w:val="004F0F1F"/>
    <w:rsid w:val="00500E42"/>
    <w:rsid w:val="005022AA"/>
    <w:rsid w:val="00504845"/>
    <w:rsid w:val="0050757F"/>
    <w:rsid w:val="0051333C"/>
    <w:rsid w:val="00516AD2"/>
    <w:rsid w:val="0051719E"/>
    <w:rsid w:val="005337D4"/>
    <w:rsid w:val="00536E87"/>
    <w:rsid w:val="0054016C"/>
    <w:rsid w:val="00545438"/>
    <w:rsid w:val="00545DAE"/>
    <w:rsid w:val="005542C7"/>
    <w:rsid w:val="00571B83"/>
    <w:rsid w:val="00574BE5"/>
    <w:rsid w:val="00575A00"/>
    <w:rsid w:val="00586417"/>
    <w:rsid w:val="0058673C"/>
    <w:rsid w:val="00590719"/>
    <w:rsid w:val="0059428B"/>
    <w:rsid w:val="00594504"/>
    <w:rsid w:val="0059704C"/>
    <w:rsid w:val="00597467"/>
    <w:rsid w:val="005A14C1"/>
    <w:rsid w:val="005A7972"/>
    <w:rsid w:val="005B0B66"/>
    <w:rsid w:val="005B0D8A"/>
    <w:rsid w:val="005B17E7"/>
    <w:rsid w:val="005B2643"/>
    <w:rsid w:val="005C029D"/>
    <w:rsid w:val="005D17FD"/>
    <w:rsid w:val="005E2CB0"/>
    <w:rsid w:val="005F0D55"/>
    <w:rsid w:val="005F183E"/>
    <w:rsid w:val="00600DDA"/>
    <w:rsid w:val="00603A30"/>
    <w:rsid w:val="00604211"/>
    <w:rsid w:val="0061133D"/>
    <w:rsid w:val="00613498"/>
    <w:rsid w:val="00615964"/>
    <w:rsid w:val="00617B94"/>
    <w:rsid w:val="00620BED"/>
    <w:rsid w:val="00626FFF"/>
    <w:rsid w:val="006301D8"/>
    <w:rsid w:val="00630EFB"/>
    <w:rsid w:val="00633DCA"/>
    <w:rsid w:val="006415B4"/>
    <w:rsid w:val="00644E3D"/>
    <w:rsid w:val="0065092C"/>
    <w:rsid w:val="00651B9E"/>
    <w:rsid w:val="00652019"/>
    <w:rsid w:val="00652107"/>
    <w:rsid w:val="006550CC"/>
    <w:rsid w:val="00657EC9"/>
    <w:rsid w:val="00665633"/>
    <w:rsid w:val="00671813"/>
    <w:rsid w:val="00674C86"/>
    <w:rsid w:val="0068015E"/>
    <w:rsid w:val="006861AB"/>
    <w:rsid w:val="00686B89"/>
    <w:rsid w:val="00687D19"/>
    <w:rsid w:val="0069420F"/>
    <w:rsid w:val="006A2FC5"/>
    <w:rsid w:val="006A7D75"/>
    <w:rsid w:val="006B0A70"/>
    <w:rsid w:val="006B606A"/>
    <w:rsid w:val="006C33AF"/>
    <w:rsid w:val="006D16EF"/>
    <w:rsid w:val="006D5D22"/>
    <w:rsid w:val="006D748C"/>
    <w:rsid w:val="006D78E7"/>
    <w:rsid w:val="006E0324"/>
    <w:rsid w:val="006E4A76"/>
    <w:rsid w:val="006F1DBD"/>
    <w:rsid w:val="006F5C4D"/>
    <w:rsid w:val="00700556"/>
    <w:rsid w:val="0070589A"/>
    <w:rsid w:val="007167DD"/>
    <w:rsid w:val="007178C6"/>
    <w:rsid w:val="00717BA8"/>
    <w:rsid w:val="0072478B"/>
    <w:rsid w:val="00733EC0"/>
    <w:rsid w:val="0073414D"/>
    <w:rsid w:val="007475A1"/>
    <w:rsid w:val="00750A11"/>
    <w:rsid w:val="0075235E"/>
    <w:rsid w:val="007528A5"/>
    <w:rsid w:val="00761D75"/>
    <w:rsid w:val="00764032"/>
    <w:rsid w:val="007732CC"/>
    <w:rsid w:val="00774079"/>
    <w:rsid w:val="0077752B"/>
    <w:rsid w:val="007926F8"/>
    <w:rsid w:val="00793D6F"/>
    <w:rsid w:val="00794090"/>
    <w:rsid w:val="007A44F8"/>
    <w:rsid w:val="007B41C7"/>
    <w:rsid w:val="007D17D9"/>
    <w:rsid w:val="007D21BF"/>
    <w:rsid w:val="007E015F"/>
    <w:rsid w:val="007F1F21"/>
    <w:rsid w:val="007F24ED"/>
    <w:rsid w:val="007F3C12"/>
    <w:rsid w:val="007F418E"/>
    <w:rsid w:val="007F5205"/>
    <w:rsid w:val="0080486B"/>
    <w:rsid w:val="0080523B"/>
    <w:rsid w:val="00817F58"/>
    <w:rsid w:val="00820036"/>
    <w:rsid w:val="008215E7"/>
    <w:rsid w:val="00830FC6"/>
    <w:rsid w:val="00850B29"/>
    <w:rsid w:val="00850E26"/>
    <w:rsid w:val="00852BF6"/>
    <w:rsid w:val="00865EAA"/>
    <w:rsid w:val="00866F06"/>
    <w:rsid w:val="008728F5"/>
    <w:rsid w:val="008746AF"/>
    <w:rsid w:val="008801A6"/>
    <w:rsid w:val="008824C2"/>
    <w:rsid w:val="00884E5F"/>
    <w:rsid w:val="008960E4"/>
    <w:rsid w:val="008A3940"/>
    <w:rsid w:val="008A6807"/>
    <w:rsid w:val="008B13C9"/>
    <w:rsid w:val="008B74C3"/>
    <w:rsid w:val="008C248C"/>
    <w:rsid w:val="008C5432"/>
    <w:rsid w:val="008C7BF1"/>
    <w:rsid w:val="008D00D6"/>
    <w:rsid w:val="008D484B"/>
    <w:rsid w:val="008D4D00"/>
    <w:rsid w:val="008D4E5E"/>
    <w:rsid w:val="008D7ABD"/>
    <w:rsid w:val="008E55A2"/>
    <w:rsid w:val="008F0D9E"/>
    <w:rsid w:val="008F1609"/>
    <w:rsid w:val="008F2521"/>
    <w:rsid w:val="008F6F74"/>
    <w:rsid w:val="008F78D8"/>
    <w:rsid w:val="00913004"/>
    <w:rsid w:val="00924896"/>
    <w:rsid w:val="00924C90"/>
    <w:rsid w:val="0093373C"/>
    <w:rsid w:val="00933977"/>
    <w:rsid w:val="00942F9E"/>
    <w:rsid w:val="009539C7"/>
    <w:rsid w:val="00954C62"/>
    <w:rsid w:val="00961620"/>
    <w:rsid w:val="00965815"/>
    <w:rsid w:val="00966815"/>
    <w:rsid w:val="00967419"/>
    <w:rsid w:val="009734B6"/>
    <w:rsid w:val="00977272"/>
    <w:rsid w:val="0098096F"/>
    <w:rsid w:val="00982CFE"/>
    <w:rsid w:val="0098437A"/>
    <w:rsid w:val="00986C92"/>
    <w:rsid w:val="00993C47"/>
    <w:rsid w:val="0099699D"/>
    <w:rsid w:val="009972BC"/>
    <w:rsid w:val="009A07C7"/>
    <w:rsid w:val="009B07DE"/>
    <w:rsid w:val="009B4B16"/>
    <w:rsid w:val="009B7F2E"/>
    <w:rsid w:val="009E54A1"/>
    <w:rsid w:val="009E5F77"/>
    <w:rsid w:val="009F0DAE"/>
    <w:rsid w:val="009F37E4"/>
    <w:rsid w:val="009F3C68"/>
    <w:rsid w:val="009F4E25"/>
    <w:rsid w:val="009F5B1F"/>
    <w:rsid w:val="009F70D0"/>
    <w:rsid w:val="00A04B3C"/>
    <w:rsid w:val="00A14E92"/>
    <w:rsid w:val="00A225A9"/>
    <w:rsid w:val="00A255CC"/>
    <w:rsid w:val="00A30214"/>
    <w:rsid w:val="00A32326"/>
    <w:rsid w:val="00A3308E"/>
    <w:rsid w:val="00A346B7"/>
    <w:rsid w:val="00A35757"/>
    <w:rsid w:val="00A35DFD"/>
    <w:rsid w:val="00A441E5"/>
    <w:rsid w:val="00A50722"/>
    <w:rsid w:val="00A5298D"/>
    <w:rsid w:val="00A576A3"/>
    <w:rsid w:val="00A6714A"/>
    <w:rsid w:val="00A702DF"/>
    <w:rsid w:val="00A775A3"/>
    <w:rsid w:val="00A81700"/>
    <w:rsid w:val="00A81B5B"/>
    <w:rsid w:val="00A82FAD"/>
    <w:rsid w:val="00A9673A"/>
    <w:rsid w:val="00A96EF2"/>
    <w:rsid w:val="00A973B8"/>
    <w:rsid w:val="00AA2689"/>
    <w:rsid w:val="00AA5C35"/>
    <w:rsid w:val="00AA5ED9"/>
    <w:rsid w:val="00AC0A38"/>
    <w:rsid w:val="00AC4274"/>
    <w:rsid w:val="00AC4E0E"/>
    <w:rsid w:val="00AC517B"/>
    <w:rsid w:val="00AD0D19"/>
    <w:rsid w:val="00AD4184"/>
    <w:rsid w:val="00AD452E"/>
    <w:rsid w:val="00AF051B"/>
    <w:rsid w:val="00AF3EF2"/>
    <w:rsid w:val="00B037A2"/>
    <w:rsid w:val="00B31870"/>
    <w:rsid w:val="00B320B8"/>
    <w:rsid w:val="00B35569"/>
    <w:rsid w:val="00B35EE2"/>
    <w:rsid w:val="00B36DEF"/>
    <w:rsid w:val="00B526FE"/>
    <w:rsid w:val="00B57131"/>
    <w:rsid w:val="00B62EB9"/>
    <w:rsid w:val="00B62F2C"/>
    <w:rsid w:val="00B70283"/>
    <w:rsid w:val="00B71F1C"/>
    <w:rsid w:val="00B72307"/>
    <w:rsid w:val="00B727C9"/>
    <w:rsid w:val="00B735C8"/>
    <w:rsid w:val="00B76A63"/>
    <w:rsid w:val="00B818BB"/>
    <w:rsid w:val="00BA6350"/>
    <w:rsid w:val="00BA795C"/>
    <w:rsid w:val="00BB00B0"/>
    <w:rsid w:val="00BB4DC2"/>
    <w:rsid w:val="00BB4E29"/>
    <w:rsid w:val="00BB74C9"/>
    <w:rsid w:val="00BC1B3F"/>
    <w:rsid w:val="00BC3AB6"/>
    <w:rsid w:val="00BD19E8"/>
    <w:rsid w:val="00BD4273"/>
    <w:rsid w:val="00BD4A07"/>
    <w:rsid w:val="00BE513E"/>
    <w:rsid w:val="00BF2BDA"/>
    <w:rsid w:val="00BF41A0"/>
    <w:rsid w:val="00C008A0"/>
    <w:rsid w:val="00C0698F"/>
    <w:rsid w:val="00C31ED8"/>
    <w:rsid w:val="00C321B1"/>
    <w:rsid w:val="00C432E4"/>
    <w:rsid w:val="00C45ADA"/>
    <w:rsid w:val="00C513DA"/>
    <w:rsid w:val="00C63C8A"/>
    <w:rsid w:val="00C64010"/>
    <w:rsid w:val="00C65A3C"/>
    <w:rsid w:val="00C678F7"/>
    <w:rsid w:val="00C70C26"/>
    <w:rsid w:val="00C72001"/>
    <w:rsid w:val="00C72E41"/>
    <w:rsid w:val="00C7593B"/>
    <w:rsid w:val="00C772B7"/>
    <w:rsid w:val="00C80347"/>
    <w:rsid w:val="00C819F3"/>
    <w:rsid w:val="00C85B09"/>
    <w:rsid w:val="00C870AC"/>
    <w:rsid w:val="00CA6DDB"/>
    <w:rsid w:val="00CB24D2"/>
    <w:rsid w:val="00CB47FA"/>
    <w:rsid w:val="00CB7293"/>
    <w:rsid w:val="00CB7C1A"/>
    <w:rsid w:val="00CC0538"/>
    <w:rsid w:val="00CC5E08"/>
    <w:rsid w:val="00CC6300"/>
    <w:rsid w:val="00CC72B0"/>
    <w:rsid w:val="00CE14FD"/>
    <w:rsid w:val="00CF1AB1"/>
    <w:rsid w:val="00CF6860"/>
    <w:rsid w:val="00D008AE"/>
    <w:rsid w:val="00D02AC6"/>
    <w:rsid w:val="00D03F0C"/>
    <w:rsid w:val="00D04312"/>
    <w:rsid w:val="00D16A7F"/>
    <w:rsid w:val="00D16AD2"/>
    <w:rsid w:val="00D22596"/>
    <w:rsid w:val="00D22691"/>
    <w:rsid w:val="00D24C3D"/>
    <w:rsid w:val="00D46CB1"/>
    <w:rsid w:val="00D5188A"/>
    <w:rsid w:val="00D558CB"/>
    <w:rsid w:val="00D675A6"/>
    <w:rsid w:val="00D723F0"/>
    <w:rsid w:val="00D80B18"/>
    <w:rsid w:val="00D8133F"/>
    <w:rsid w:val="00D861EE"/>
    <w:rsid w:val="00D87A02"/>
    <w:rsid w:val="00D91649"/>
    <w:rsid w:val="00D95B05"/>
    <w:rsid w:val="00D97E2D"/>
    <w:rsid w:val="00DA0D27"/>
    <w:rsid w:val="00DA103D"/>
    <w:rsid w:val="00DA45D3"/>
    <w:rsid w:val="00DA4772"/>
    <w:rsid w:val="00DA7B44"/>
    <w:rsid w:val="00DB2667"/>
    <w:rsid w:val="00DB67B7"/>
    <w:rsid w:val="00DC15A9"/>
    <w:rsid w:val="00DC2B03"/>
    <w:rsid w:val="00DC40AA"/>
    <w:rsid w:val="00DD1750"/>
    <w:rsid w:val="00DD6C13"/>
    <w:rsid w:val="00DF463E"/>
    <w:rsid w:val="00E020F1"/>
    <w:rsid w:val="00E11A01"/>
    <w:rsid w:val="00E17C8C"/>
    <w:rsid w:val="00E23400"/>
    <w:rsid w:val="00E349AA"/>
    <w:rsid w:val="00E41390"/>
    <w:rsid w:val="00E41CA0"/>
    <w:rsid w:val="00E4366B"/>
    <w:rsid w:val="00E453BA"/>
    <w:rsid w:val="00E50A4A"/>
    <w:rsid w:val="00E53B1D"/>
    <w:rsid w:val="00E60266"/>
    <w:rsid w:val="00E606DE"/>
    <w:rsid w:val="00E644FE"/>
    <w:rsid w:val="00E6784E"/>
    <w:rsid w:val="00E70D4A"/>
    <w:rsid w:val="00E72733"/>
    <w:rsid w:val="00E742FA"/>
    <w:rsid w:val="00E76816"/>
    <w:rsid w:val="00E83DBF"/>
    <w:rsid w:val="00E87C13"/>
    <w:rsid w:val="00E91E04"/>
    <w:rsid w:val="00E94CD9"/>
    <w:rsid w:val="00EA1A76"/>
    <w:rsid w:val="00EA290B"/>
    <w:rsid w:val="00EB12ED"/>
    <w:rsid w:val="00EB19D3"/>
    <w:rsid w:val="00EB2820"/>
    <w:rsid w:val="00EE0E90"/>
    <w:rsid w:val="00EF3BCA"/>
    <w:rsid w:val="00EF729B"/>
    <w:rsid w:val="00F01B0D"/>
    <w:rsid w:val="00F1238F"/>
    <w:rsid w:val="00F15644"/>
    <w:rsid w:val="00F16485"/>
    <w:rsid w:val="00F228ED"/>
    <w:rsid w:val="00F25DD9"/>
    <w:rsid w:val="00F26E31"/>
    <w:rsid w:val="00F27C6C"/>
    <w:rsid w:val="00F30883"/>
    <w:rsid w:val="00F349AB"/>
    <w:rsid w:val="00F34A8D"/>
    <w:rsid w:val="00F35012"/>
    <w:rsid w:val="00F5023C"/>
    <w:rsid w:val="00F50D25"/>
    <w:rsid w:val="00F535D8"/>
    <w:rsid w:val="00F61155"/>
    <w:rsid w:val="00F708E3"/>
    <w:rsid w:val="00F70EE2"/>
    <w:rsid w:val="00F7232C"/>
    <w:rsid w:val="00F76561"/>
    <w:rsid w:val="00F84736"/>
    <w:rsid w:val="00F93569"/>
    <w:rsid w:val="00FC3022"/>
    <w:rsid w:val="00FC6C29"/>
    <w:rsid w:val="00FD0DE0"/>
    <w:rsid w:val="00FD4E3B"/>
    <w:rsid w:val="00FD58E0"/>
    <w:rsid w:val="00FD71AE"/>
    <w:rsid w:val="00FE0198"/>
    <w:rsid w:val="00FE3A7C"/>
    <w:rsid w:val="00FF105E"/>
    <w:rsid w:val="00FF1C0B"/>
    <w:rsid w:val="00FF232D"/>
    <w:rsid w:val="00FF7F9B"/>
    <w:rsid w:val="083AF924"/>
    <w:rsid w:val="0ABFB8EB"/>
    <w:rsid w:val="0B881CA5"/>
    <w:rsid w:val="1879104D"/>
    <w:rsid w:val="2349A7AF"/>
    <w:rsid w:val="2BD114CC"/>
    <w:rsid w:val="515038DF"/>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DBF51"/>
  <w15:docId w15:val="{FD5B1538-F67D-49C3-8A67-6CD3036B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CommentSubject">
    <w:name w:val="annotation subject"/>
    <w:basedOn w:val="CommentText"/>
    <w:next w:val="CommentText"/>
    <w:link w:val="CommentSubjectChar"/>
    <w:semiHidden/>
    <w:unhideWhenUsed/>
    <w:rsid w:val="00764032"/>
    <w:rPr>
      <w:b/>
      <w:bCs/>
    </w:rPr>
  </w:style>
  <w:style w:type="character" w:customStyle="1" w:styleId="CommentSubjectChar">
    <w:name w:val="Comment Subject Char"/>
    <w:basedOn w:val="CommentTextChar"/>
    <w:link w:val="CommentSubject"/>
    <w:semiHidden/>
    <w:rsid w:val="00764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