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tbl>
      <w:tblPr>
        <w:tblW w:w="9104" w:type="dxa"/>
        <w:tblLook w:val="0000"/>
      </w:tblPr>
      <w:tblGrid>
        <w:gridCol w:w="9104"/>
      </w:tblGrid>
      <w:tr w14:paraId="5AE139B1" w14:textId="77777777" w:rsidTr="008A6807">
        <w:tblPrEx>
          <w:tblW w:w="9104" w:type="dxa"/>
          <w:tblLook w:val="0000"/>
        </w:tblPrEx>
        <w:trPr>
          <w:trHeight w:val="2181"/>
        </w:trPr>
        <w:tc>
          <w:tcPr>
            <w:tcW w:w="9104" w:type="dxa"/>
          </w:tcPr>
          <w:p w:rsidR="008B74C3" w:rsidP="68B40A2B" w14:paraId="0F12F00C" w14:textId="77777777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>
                  <wp:extent cx="5644243" cy="829703"/>
                  <wp:effectExtent l="0" t="0" r="0" b="8890"/>
                  <wp:docPr id="1" name="Picture 1" descr="News from the Federal Communications Commiss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7297" cy="836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1F89" w:rsidP="68B40A2B" w14:paraId="648FC87C" w14:textId="7777777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B74C3" w:rsidP="00C65A3C" w14:paraId="7B0B2BDD" w14:textId="283B165A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 w:rsidRPr="68B40A2B">
              <w:rPr>
                <w:b/>
                <w:bCs/>
                <w:sz w:val="28"/>
                <w:szCs w:val="28"/>
              </w:rPr>
              <w:t xml:space="preserve">FCC </w:t>
            </w:r>
            <w:r w:rsidR="00FB7B84">
              <w:rPr>
                <w:b/>
                <w:bCs/>
                <w:sz w:val="28"/>
                <w:szCs w:val="28"/>
              </w:rPr>
              <w:t>Issues</w:t>
            </w:r>
            <w:r w:rsidR="008D2748">
              <w:rPr>
                <w:b/>
                <w:bCs/>
                <w:sz w:val="28"/>
                <w:szCs w:val="28"/>
              </w:rPr>
              <w:t xml:space="preserve"> </w:t>
            </w:r>
            <w:r w:rsidR="00FB7B84">
              <w:rPr>
                <w:b/>
                <w:bCs/>
                <w:sz w:val="28"/>
                <w:szCs w:val="28"/>
              </w:rPr>
              <w:t xml:space="preserve">Precedent-Setting </w:t>
            </w:r>
            <w:r w:rsidR="00214290">
              <w:rPr>
                <w:b/>
                <w:bCs/>
                <w:sz w:val="28"/>
                <w:szCs w:val="28"/>
              </w:rPr>
              <w:t>Order</w:t>
            </w:r>
            <w:r w:rsidR="00E55B8E">
              <w:rPr>
                <w:b/>
                <w:bCs/>
                <w:sz w:val="28"/>
                <w:szCs w:val="28"/>
              </w:rPr>
              <w:t xml:space="preserve"> </w:t>
            </w:r>
            <w:r w:rsidR="009B5239">
              <w:rPr>
                <w:b/>
                <w:bCs/>
                <w:sz w:val="28"/>
                <w:szCs w:val="28"/>
              </w:rPr>
              <w:t>Under Expedited</w:t>
            </w:r>
            <w:r w:rsidR="00F73931">
              <w:rPr>
                <w:b/>
                <w:bCs/>
                <w:sz w:val="28"/>
                <w:szCs w:val="28"/>
              </w:rPr>
              <w:t xml:space="preserve"> Review Process for Pole Attachment </w:t>
            </w:r>
            <w:r w:rsidR="00A72FFB">
              <w:rPr>
                <w:b/>
                <w:bCs/>
                <w:sz w:val="28"/>
                <w:szCs w:val="28"/>
              </w:rPr>
              <w:t>Complaints</w:t>
            </w:r>
          </w:p>
          <w:p w:rsidR="008B74C3" w:rsidRPr="00FF105E" w:rsidP="00E55B8E" w14:paraId="769EAFEC" w14:textId="3B4335F7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The FCC’s </w:t>
            </w:r>
            <w:r w:rsidRPr="002E1112" w:rsidR="002E1112">
              <w:rPr>
                <w:i/>
                <w:iCs/>
              </w:rPr>
              <w:t>Rapid Broadband Assessment Team</w:t>
            </w:r>
            <w:r w:rsidR="0047687A">
              <w:rPr>
                <w:i/>
                <w:iCs/>
              </w:rPr>
              <w:t xml:space="preserve"> Resolves</w:t>
            </w:r>
            <w:r w:rsidR="00F8719B">
              <w:rPr>
                <w:i/>
                <w:iCs/>
              </w:rPr>
              <w:t xml:space="preserve"> </w:t>
            </w:r>
            <w:r w:rsidR="00D42BE8">
              <w:rPr>
                <w:i/>
                <w:iCs/>
              </w:rPr>
              <w:t>w</w:t>
            </w:r>
            <w:r w:rsidR="00F8719B">
              <w:rPr>
                <w:i/>
                <w:iCs/>
              </w:rPr>
              <w:t>ithin 60 Days a</w:t>
            </w:r>
            <w:r w:rsidR="002E1112">
              <w:rPr>
                <w:i/>
                <w:iCs/>
              </w:rPr>
              <w:t xml:space="preserve"> Pole Attachment Complaint</w:t>
            </w:r>
            <w:r w:rsidR="003D12E5">
              <w:rPr>
                <w:i/>
                <w:iCs/>
              </w:rPr>
              <w:t xml:space="preserve"> Concerning </w:t>
            </w:r>
            <w:r w:rsidR="007A57B1">
              <w:rPr>
                <w:i/>
                <w:iCs/>
              </w:rPr>
              <w:t xml:space="preserve">Utility Policy Impeding </w:t>
            </w:r>
            <w:r w:rsidR="00BB1E0F">
              <w:rPr>
                <w:i/>
                <w:iCs/>
              </w:rPr>
              <w:t xml:space="preserve">Broadband </w:t>
            </w:r>
            <w:r w:rsidR="00A72FFB">
              <w:rPr>
                <w:i/>
                <w:iCs/>
              </w:rPr>
              <w:t xml:space="preserve">Deployment </w:t>
            </w:r>
          </w:p>
          <w:p w:rsidR="008B74C3" w:rsidP="008B74C3" w14:paraId="40CFEDA4" w14:textId="77777777">
            <w:pPr>
              <w:tabs>
                <w:tab w:val="left" w:pos="8625"/>
              </w:tabs>
              <w:jc w:val="center"/>
              <w:rPr>
                <w:i/>
                <w:color w:val="F2F2F2" w:themeColor="background1" w:themeShade="F2"/>
                <w:sz w:val="28"/>
              </w:rPr>
            </w:pPr>
            <w:r>
              <w:rPr>
                <w:b/>
                <w:bCs/>
                <w:i/>
                <w:sz w:val="28"/>
                <w:szCs w:val="32"/>
              </w:rPr>
              <w:t xml:space="preserve">  </w:t>
            </w:r>
            <w:r>
              <w:rPr>
                <w:b/>
                <w:bCs/>
                <w:i/>
                <w:color w:val="F2F2F2" w:themeColor="background1" w:themeShade="F2"/>
                <w:sz w:val="28"/>
                <w:szCs w:val="32"/>
              </w:rPr>
              <w:t xml:space="preserve"> </w:t>
            </w:r>
          </w:p>
          <w:p w:rsidR="00F60AFC" w:rsidRPr="00F60AFC" w:rsidP="00F60AFC" w14:paraId="0D68C818" w14:textId="696D19DD">
            <w:pPr>
              <w:ind w:right="-77"/>
              <w:rPr>
                <w:sz w:val="22"/>
                <w:szCs w:val="22"/>
              </w:rPr>
            </w:pPr>
            <w:r w:rsidRPr="083AF924">
              <w:rPr>
                <w:sz w:val="22"/>
                <w:szCs w:val="22"/>
              </w:rPr>
              <w:t>WASHINGTON,</w:t>
            </w:r>
            <w:r w:rsidRPr="083AF924" w:rsidR="65DE2843">
              <w:rPr>
                <w:sz w:val="22"/>
                <w:szCs w:val="22"/>
              </w:rPr>
              <w:t xml:space="preserve"> </w:t>
            </w:r>
            <w:r w:rsidRPr="00502DBC" w:rsidR="00502DBC">
              <w:rPr>
                <w:sz w:val="22"/>
                <w:szCs w:val="22"/>
              </w:rPr>
              <w:t>February</w:t>
            </w:r>
            <w:r w:rsidRPr="00502DBC" w:rsidR="008746AF">
              <w:rPr>
                <w:sz w:val="22"/>
                <w:szCs w:val="22"/>
              </w:rPr>
              <w:t xml:space="preserve"> </w:t>
            </w:r>
            <w:r w:rsidR="00DF5CFD">
              <w:rPr>
                <w:sz w:val="22"/>
                <w:szCs w:val="22"/>
              </w:rPr>
              <w:t>5</w:t>
            </w:r>
            <w:r w:rsidRPr="008746AF" w:rsidR="008746AF">
              <w:rPr>
                <w:sz w:val="22"/>
                <w:szCs w:val="22"/>
              </w:rPr>
              <w:t>, 202</w:t>
            </w:r>
            <w:r w:rsidR="009D4230">
              <w:rPr>
                <w:sz w:val="22"/>
                <w:szCs w:val="22"/>
              </w:rPr>
              <w:t>6</w:t>
            </w:r>
            <w:r w:rsidRPr="008746AF" w:rsidR="008746AF">
              <w:rPr>
                <w:sz w:val="22"/>
                <w:szCs w:val="22"/>
              </w:rPr>
              <w:t>—</w:t>
            </w:r>
            <w:r w:rsidRPr="00F60AFC">
              <w:rPr>
                <w:sz w:val="22"/>
                <w:szCs w:val="22"/>
              </w:rPr>
              <w:t>Today, the</w:t>
            </w:r>
            <w:r w:rsidR="00312FEE">
              <w:rPr>
                <w:sz w:val="22"/>
                <w:szCs w:val="22"/>
              </w:rPr>
              <w:t xml:space="preserve"> Federal Communications Commission </w:t>
            </w:r>
            <w:r w:rsidR="00D92F22">
              <w:rPr>
                <w:sz w:val="22"/>
                <w:szCs w:val="22"/>
              </w:rPr>
              <w:t>issued a first-of-its-kind order resulting from its new process for expedited review of pole attachment complain</w:t>
            </w:r>
            <w:r w:rsidR="005942C5">
              <w:rPr>
                <w:sz w:val="22"/>
                <w:szCs w:val="22"/>
              </w:rPr>
              <w:t>ts</w:t>
            </w:r>
            <w:r w:rsidR="00997ED4">
              <w:rPr>
                <w:sz w:val="22"/>
                <w:szCs w:val="22"/>
              </w:rPr>
              <w:t xml:space="preserve"> </w:t>
            </w:r>
            <w:r w:rsidR="00997ED4">
              <w:rPr>
                <w:sz w:val="22"/>
                <w:szCs w:val="22"/>
              </w:rPr>
              <w:t>in order</w:t>
            </w:r>
            <w:r w:rsidR="005942C5">
              <w:rPr>
                <w:sz w:val="22"/>
                <w:szCs w:val="22"/>
              </w:rPr>
              <w:t xml:space="preserve"> to</w:t>
            </w:r>
            <w:r w:rsidR="005942C5">
              <w:rPr>
                <w:sz w:val="22"/>
                <w:szCs w:val="22"/>
              </w:rPr>
              <w:t xml:space="preserve"> speed the deployment of broadband services to American households and businesses.</w:t>
            </w:r>
            <w:r w:rsidR="00D92F22">
              <w:rPr>
                <w:sz w:val="22"/>
                <w:szCs w:val="22"/>
              </w:rPr>
              <w:t xml:space="preserve"> </w:t>
            </w:r>
            <w:r w:rsidR="000A5B9D">
              <w:rPr>
                <w:sz w:val="22"/>
                <w:szCs w:val="22"/>
              </w:rPr>
              <w:t xml:space="preserve"> </w:t>
            </w:r>
            <w:r w:rsidR="000041B2">
              <w:rPr>
                <w:sz w:val="22"/>
                <w:szCs w:val="22"/>
              </w:rPr>
              <w:t xml:space="preserve">Using </w:t>
            </w:r>
            <w:r w:rsidR="000E3D41">
              <w:rPr>
                <w:sz w:val="22"/>
                <w:szCs w:val="22"/>
              </w:rPr>
              <w:t xml:space="preserve">the Commission’s </w:t>
            </w:r>
            <w:r w:rsidR="00280858">
              <w:rPr>
                <w:sz w:val="22"/>
                <w:szCs w:val="22"/>
              </w:rPr>
              <w:t>A</w:t>
            </w:r>
            <w:r w:rsidR="000E3D41">
              <w:rPr>
                <w:sz w:val="22"/>
                <w:szCs w:val="22"/>
              </w:rPr>
              <w:t xml:space="preserve">ccelerated </w:t>
            </w:r>
            <w:r w:rsidR="00280858">
              <w:rPr>
                <w:sz w:val="22"/>
                <w:szCs w:val="22"/>
              </w:rPr>
              <w:t>D</w:t>
            </w:r>
            <w:r w:rsidR="000E3D41">
              <w:rPr>
                <w:sz w:val="22"/>
                <w:szCs w:val="22"/>
              </w:rPr>
              <w:t xml:space="preserve">ocket process, the </w:t>
            </w:r>
            <w:r w:rsidR="00290775">
              <w:rPr>
                <w:sz w:val="22"/>
                <w:szCs w:val="22"/>
              </w:rPr>
              <w:t xml:space="preserve">agency’s </w:t>
            </w:r>
            <w:r w:rsidRPr="009138F6" w:rsidR="00290775">
              <w:rPr>
                <w:sz w:val="22"/>
                <w:szCs w:val="22"/>
              </w:rPr>
              <w:t>Rapid Broadband Assessment Team</w:t>
            </w:r>
            <w:r w:rsidR="00E21C3E">
              <w:rPr>
                <w:sz w:val="22"/>
                <w:szCs w:val="22"/>
              </w:rPr>
              <w:t xml:space="preserve"> (RBAT)</w:t>
            </w:r>
            <w:r w:rsidR="00930432">
              <w:rPr>
                <w:sz w:val="22"/>
                <w:szCs w:val="22"/>
              </w:rPr>
              <w:t>—</w:t>
            </w:r>
            <w:r w:rsidR="00117A02">
              <w:rPr>
                <w:sz w:val="22"/>
                <w:szCs w:val="22"/>
              </w:rPr>
              <w:t xml:space="preserve">composed </w:t>
            </w:r>
            <w:r w:rsidR="00930432">
              <w:rPr>
                <w:sz w:val="22"/>
                <w:szCs w:val="22"/>
              </w:rPr>
              <w:t xml:space="preserve">of staff from the Enforcement and Wireline Competition Bureaus—oversaw </w:t>
            </w:r>
            <w:r w:rsidR="0099294B">
              <w:rPr>
                <w:sz w:val="22"/>
                <w:szCs w:val="22"/>
              </w:rPr>
              <w:t xml:space="preserve">the </w:t>
            </w:r>
            <w:r w:rsidR="00F576FD">
              <w:rPr>
                <w:sz w:val="22"/>
                <w:szCs w:val="22"/>
              </w:rPr>
              <w:t>development of a record that</w:t>
            </w:r>
            <w:r w:rsidR="001A6A72">
              <w:rPr>
                <w:sz w:val="22"/>
                <w:szCs w:val="22"/>
              </w:rPr>
              <w:t xml:space="preserve"> encompassed</w:t>
            </w:r>
            <w:r w:rsidR="00F576FD">
              <w:rPr>
                <w:sz w:val="22"/>
                <w:szCs w:val="22"/>
              </w:rPr>
              <w:t xml:space="preserve"> </w:t>
            </w:r>
            <w:r w:rsidR="00A05102">
              <w:rPr>
                <w:sz w:val="22"/>
                <w:szCs w:val="22"/>
              </w:rPr>
              <w:t>both parties</w:t>
            </w:r>
            <w:r w:rsidR="00B44BDB">
              <w:rPr>
                <w:sz w:val="22"/>
                <w:szCs w:val="22"/>
              </w:rPr>
              <w:t>’</w:t>
            </w:r>
            <w:r w:rsidR="00A05102">
              <w:rPr>
                <w:sz w:val="22"/>
                <w:szCs w:val="22"/>
              </w:rPr>
              <w:t xml:space="preserve"> legal arguments</w:t>
            </w:r>
            <w:r w:rsidR="003F0AEC">
              <w:rPr>
                <w:sz w:val="22"/>
                <w:szCs w:val="22"/>
              </w:rPr>
              <w:t>.  Based on that record,</w:t>
            </w:r>
            <w:r w:rsidR="001808D5">
              <w:rPr>
                <w:sz w:val="22"/>
                <w:szCs w:val="22"/>
              </w:rPr>
              <w:t xml:space="preserve"> the </w:t>
            </w:r>
            <w:r w:rsidR="00F46501">
              <w:rPr>
                <w:sz w:val="22"/>
                <w:szCs w:val="22"/>
              </w:rPr>
              <w:t xml:space="preserve">Commission </w:t>
            </w:r>
            <w:r w:rsidR="007A7D54">
              <w:rPr>
                <w:sz w:val="22"/>
                <w:szCs w:val="22"/>
              </w:rPr>
              <w:t>adopted</w:t>
            </w:r>
            <w:r w:rsidR="001808D5">
              <w:rPr>
                <w:sz w:val="22"/>
                <w:szCs w:val="22"/>
              </w:rPr>
              <w:t xml:space="preserve"> an order</w:t>
            </w:r>
            <w:r w:rsidR="00F13806">
              <w:rPr>
                <w:sz w:val="22"/>
                <w:szCs w:val="22"/>
              </w:rPr>
              <w:t xml:space="preserve"> within 60 days of the complaint’s filing.</w:t>
            </w:r>
            <w:r w:rsidR="000F7898">
              <w:rPr>
                <w:sz w:val="22"/>
                <w:szCs w:val="22"/>
              </w:rPr>
              <w:t xml:space="preserve">  </w:t>
            </w:r>
            <w:r w:rsidR="00C01A17">
              <w:rPr>
                <w:sz w:val="22"/>
                <w:szCs w:val="22"/>
              </w:rPr>
              <w:t>T</w:t>
            </w:r>
            <w:r w:rsidR="00E7096E">
              <w:rPr>
                <w:sz w:val="22"/>
                <w:szCs w:val="22"/>
              </w:rPr>
              <w:t xml:space="preserve">he Commission’s action </w:t>
            </w:r>
            <w:r w:rsidR="00117A02">
              <w:rPr>
                <w:sz w:val="22"/>
                <w:szCs w:val="22"/>
              </w:rPr>
              <w:t>helps</w:t>
            </w:r>
            <w:r w:rsidR="00117A02">
              <w:rPr>
                <w:sz w:val="22"/>
                <w:szCs w:val="22"/>
              </w:rPr>
              <w:t xml:space="preserve"> resolve a dispute</w:t>
            </w:r>
            <w:r w:rsidR="00C01A17">
              <w:rPr>
                <w:sz w:val="22"/>
                <w:szCs w:val="22"/>
              </w:rPr>
              <w:t xml:space="preserve"> that </w:t>
            </w:r>
            <w:r w:rsidR="00BC2327">
              <w:rPr>
                <w:sz w:val="22"/>
                <w:szCs w:val="22"/>
              </w:rPr>
              <w:t>had</w:t>
            </w:r>
            <w:r w:rsidR="00BC2327">
              <w:rPr>
                <w:sz w:val="22"/>
                <w:szCs w:val="22"/>
              </w:rPr>
              <w:t xml:space="preserve"> </w:t>
            </w:r>
            <w:r w:rsidR="00C01A17">
              <w:rPr>
                <w:sz w:val="22"/>
                <w:szCs w:val="22"/>
              </w:rPr>
              <w:t xml:space="preserve">slowed down and would have added deployment costs </w:t>
            </w:r>
            <w:r w:rsidR="00404478">
              <w:rPr>
                <w:sz w:val="22"/>
                <w:szCs w:val="22"/>
              </w:rPr>
              <w:t>for BEAD-funded projects in Virginia.</w:t>
            </w:r>
          </w:p>
          <w:p w:rsidR="00F60AFC" w:rsidRPr="00F60AFC" w:rsidP="00F60AFC" w14:paraId="07D0FB17" w14:textId="77777777">
            <w:pPr>
              <w:ind w:right="-77"/>
              <w:rPr>
                <w:sz w:val="22"/>
                <w:szCs w:val="22"/>
              </w:rPr>
            </w:pPr>
          </w:p>
          <w:p w:rsidR="00F60AFC" w:rsidRPr="00F60AFC" w:rsidP="00F60AFC" w14:paraId="773D67EF" w14:textId="77777777">
            <w:pPr>
              <w:ind w:right="-77"/>
              <w:rPr>
                <w:b/>
                <w:bCs/>
                <w:sz w:val="22"/>
                <w:szCs w:val="22"/>
              </w:rPr>
            </w:pPr>
            <w:r w:rsidRPr="00F60AFC">
              <w:rPr>
                <w:b/>
                <w:bCs/>
                <w:sz w:val="22"/>
                <w:szCs w:val="22"/>
              </w:rPr>
              <w:t>Chairman Brendan Carr issued the following statement:</w:t>
            </w:r>
          </w:p>
          <w:p w:rsidR="00117A02" w:rsidP="00F60AFC" w14:paraId="4E0A17EE" w14:textId="2E3D642F">
            <w:pPr>
              <w:ind w:right="-77"/>
              <w:rPr>
                <w:sz w:val="22"/>
                <w:szCs w:val="22"/>
              </w:rPr>
            </w:pPr>
          </w:p>
          <w:p w:rsidR="004A6896" w:rsidRPr="00F60AFC" w:rsidP="00F60AFC" w14:paraId="37775632" w14:textId="77F659E2">
            <w:pPr>
              <w:ind w:right="-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“A key pillar of the FCC’s Build America Agenda is to unleash high-speed infrastructure builds.  Too often, disputes between providers and pole owners are a significant obstacle in the way of that deployment.  Today’s action shows that the FCC’s new RBAT and Accelerated Docket procedures are a powerful tool to resolve disputes quickly.  </w:t>
            </w:r>
            <w:r w:rsidR="00EB1B2A">
              <w:rPr>
                <w:sz w:val="22"/>
                <w:szCs w:val="22"/>
              </w:rPr>
              <w:t>This critical new FCC process is</w:t>
            </w:r>
            <w:r w:rsidR="00FC74EC">
              <w:rPr>
                <w:sz w:val="22"/>
                <w:szCs w:val="22"/>
              </w:rPr>
              <w:t xml:space="preserve"> </w:t>
            </w:r>
            <w:r w:rsidR="00B7362A">
              <w:rPr>
                <w:sz w:val="22"/>
                <w:szCs w:val="22"/>
              </w:rPr>
              <w:t xml:space="preserve">now </w:t>
            </w:r>
            <w:r w:rsidR="00FC74EC">
              <w:rPr>
                <w:sz w:val="22"/>
                <w:szCs w:val="22"/>
              </w:rPr>
              <w:t xml:space="preserve">officially standing by to resolve these matters </w:t>
            </w:r>
            <w:r w:rsidR="00B7362A">
              <w:rPr>
                <w:sz w:val="22"/>
                <w:szCs w:val="22"/>
              </w:rPr>
              <w:t>so</w:t>
            </w:r>
            <w:r w:rsidR="00FC74EC">
              <w:rPr>
                <w:sz w:val="22"/>
                <w:szCs w:val="22"/>
              </w:rPr>
              <w:t xml:space="preserve"> we can get busy connecting American homes and businesses.”</w:t>
            </w:r>
          </w:p>
          <w:p w:rsidR="00F60AFC" w:rsidRPr="00F60AFC" w:rsidP="00F60AFC" w14:paraId="453C0F56" w14:textId="77777777">
            <w:pPr>
              <w:ind w:right="-77"/>
              <w:rPr>
                <w:sz w:val="22"/>
                <w:szCs w:val="22"/>
              </w:rPr>
            </w:pPr>
          </w:p>
          <w:p w:rsidR="00F60AFC" w:rsidRPr="00F60AFC" w:rsidP="00F60AFC" w14:paraId="2C253494" w14:textId="77777777">
            <w:pPr>
              <w:ind w:right="-77"/>
              <w:rPr>
                <w:b/>
                <w:bCs/>
                <w:sz w:val="22"/>
                <w:szCs w:val="22"/>
              </w:rPr>
            </w:pPr>
            <w:r w:rsidRPr="00F60AFC">
              <w:rPr>
                <w:b/>
                <w:bCs/>
                <w:sz w:val="22"/>
                <w:szCs w:val="22"/>
              </w:rPr>
              <w:t>Additional Background Information:</w:t>
            </w:r>
          </w:p>
          <w:p w:rsidR="00F60AFC" w:rsidRPr="00F60AFC" w:rsidP="00F60AFC" w14:paraId="2A5EDF8B" w14:textId="77777777">
            <w:pPr>
              <w:ind w:right="-77"/>
              <w:rPr>
                <w:sz w:val="22"/>
                <w:szCs w:val="22"/>
              </w:rPr>
            </w:pPr>
          </w:p>
          <w:p w:rsidR="00DF643D" w:rsidP="00DF643D" w14:paraId="5AC4AD98" w14:textId="499A22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</w:t>
            </w:r>
            <w:r w:rsidR="00837075">
              <w:rPr>
                <w:sz w:val="22"/>
                <w:szCs w:val="22"/>
              </w:rPr>
              <w:t xml:space="preserve">specific complaint addressed by today’s action involves the cost of replacing </w:t>
            </w:r>
            <w:r w:rsidR="00FF6016">
              <w:rPr>
                <w:sz w:val="22"/>
                <w:szCs w:val="22"/>
              </w:rPr>
              <w:t>poles</w:t>
            </w:r>
            <w:r w:rsidR="0045283E">
              <w:rPr>
                <w:sz w:val="22"/>
                <w:szCs w:val="22"/>
              </w:rPr>
              <w:t xml:space="preserve"> </w:t>
            </w:r>
            <w:r w:rsidR="00A31AEF">
              <w:rPr>
                <w:sz w:val="22"/>
                <w:szCs w:val="22"/>
              </w:rPr>
              <w:t>owned</w:t>
            </w:r>
            <w:r w:rsidR="00FF6016">
              <w:rPr>
                <w:sz w:val="22"/>
                <w:szCs w:val="22"/>
              </w:rPr>
              <w:t xml:space="preserve"> by </w:t>
            </w:r>
            <w:r w:rsidRPr="00E04118" w:rsidR="00E04118">
              <w:rPr>
                <w:sz w:val="22"/>
                <w:szCs w:val="22"/>
              </w:rPr>
              <w:t>Appalachian Power Company</w:t>
            </w:r>
            <w:r w:rsidR="00E04118">
              <w:rPr>
                <w:sz w:val="22"/>
                <w:szCs w:val="22"/>
              </w:rPr>
              <w:t xml:space="preserve"> (</w:t>
            </w:r>
            <w:r w:rsidR="00FF6016">
              <w:rPr>
                <w:sz w:val="22"/>
                <w:szCs w:val="22"/>
              </w:rPr>
              <w:t>APCO</w:t>
            </w:r>
            <w:r w:rsidR="00E04118">
              <w:rPr>
                <w:sz w:val="22"/>
                <w:szCs w:val="22"/>
              </w:rPr>
              <w:t>)</w:t>
            </w:r>
            <w:r w:rsidR="00FF6016">
              <w:rPr>
                <w:sz w:val="22"/>
                <w:szCs w:val="22"/>
              </w:rPr>
              <w:t xml:space="preserve"> and </w:t>
            </w:r>
            <w:r w:rsidR="0098186A">
              <w:rPr>
                <w:sz w:val="22"/>
                <w:szCs w:val="22"/>
              </w:rPr>
              <w:t xml:space="preserve">sought to be </w:t>
            </w:r>
            <w:r w:rsidR="00FF6016">
              <w:rPr>
                <w:sz w:val="22"/>
                <w:szCs w:val="22"/>
              </w:rPr>
              <w:t xml:space="preserve">used by Comcast.  </w:t>
            </w:r>
            <w:r w:rsidR="00C272B4">
              <w:rPr>
                <w:sz w:val="22"/>
                <w:szCs w:val="22"/>
              </w:rPr>
              <w:t>Broadband</w:t>
            </w:r>
            <w:r w:rsidR="00FF6016">
              <w:rPr>
                <w:sz w:val="22"/>
                <w:szCs w:val="22"/>
              </w:rPr>
              <w:t xml:space="preserve"> providers use </w:t>
            </w:r>
            <w:r w:rsidR="00C272B4">
              <w:rPr>
                <w:sz w:val="22"/>
                <w:szCs w:val="22"/>
              </w:rPr>
              <w:t>utility</w:t>
            </w:r>
            <w:r w:rsidR="00FF6016">
              <w:rPr>
                <w:sz w:val="22"/>
                <w:szCs w:val="22"/>
              </w:rPr>
              <w:t xml:space="preserve"> poles to </w:t>
            </w:r>
            <w:r w:rsidR="00856623">
              <w:rPr>
                <w:sz w:val="22"/>
                <w:szCs w:val="22"/>
              </w:rPr>
              <w:t xml:space="preserve">attach wires and other equipment </w:t>
            </w:r>
            <w:r w:rsidR="00856623">
              <w:rPr>
                <w:sz w:val="22"/>
                <w:szCs w:val="22"/>
              </w:rPr>
              <w:t>in order to</w:t>
            </w:r>
            <w:r w:rsidR="00856623">
              <w:rPr>
                <w:sz w:val="22"/>
                <w:szCs w:val="22"/>
              </w:rPr>
              <w:t xml:space="preserve"> connect</w:t>
            </w:r>
            <w:r w:rsidR="003C611D">
              <w:rPr>
                <w:sz w:val="22"/>
                <w:szCs w:val="22"/>
              </w:rPr>
              <w:t xml:space="preserve"> customers.  </w:t>
            </w:r>
            <w:r w:rsidR="007A4C30">
              <w:rPr>
                <w:sz w:val="22"/>
                <w:szCs w:val="22"/>
              </w:rPr>
              <w:t xml:space="preserve">In cases where </w:t>
            </w:r>
            <w:r w:rsidR="000D4D7A">
              <w:rPr>
                <w:sz w:val="22"/>
                <w:szCs w:val="22"/>
              </w:rPr>
              <w:t xml:space="preserve">APCO’s </w:t>
            </w:r>
            <w:r w:rsidR="007A4C30">
              <w:rPr>
                <w:sz w:val="22"/>
                <w:szCs w:val="22"/>
              </w:rPr>
              <w:t>pole</w:t>
            </w:r>
            <w:r w:rsidR="007A4C30">
              <w:rPr>
                <w:sz w:val="22"/>
                <w:szCs w:val="22"/>
              </w:rPr>
              <w:t xml:space="preserve"> </w:t>
            </w:r>
            <w:r w:rsidR="007D6F56">
              <w:rPr>
                <w:sz w:val="22"/>
                <w:szCs w:val="22"/>
              </w:rPr>
              <w:t xml:space="preserve">had </w:t>
            </w:r>
            <w:r w:rsidR="007A4C30">
              <w:rPr>
                <w:sz w:val="22"/>
                <w:szCs w:val="22"/>
              </w:rPr>
              <w:t xml:space="preserve">a </w:t>
            </w:r>
            <w:r w:rsidRPr="007A4C30" w:rsidR="007A4C30">
              <w:rPr>
                <w:sz w:val="22"/>
                <w:szCs w:val="22"/>
              </w:rPr>
              <w:t>preexisting violation of safety or engineering standard</w:t>
            </w:r>
            <w:r w:rsidR="000716CC">
              <w:rPr>
                <w:sz w:val="22"/>
                <w:szCs w:val="22"/>
              </w:rPr>
              <w:t>s</w:t>
            </w:r>
            <w:r w:rsidR="007D6F56">
              <w:rPr>
                <w:sz w:val="22"/>
                <w:szCs w:val="22"/>
              </w:rPr>
              <w:t xml:space="preserve"> requiring replacement</w:t>
            </w:r>
            <w:r w:rsidR="00233D35">
              <w:rPr>
                <w:sz w:val="22"/>
                <w:szCs w:val="22"/>
              </w:rPr>
              <w:t xml:space="preserve">, APCO </w:t>
            </w:r>
            <w:r w:rsidR="004023D2">
              <w:rPr>
                <w:sz w:val="22"/>
                <w:szCs w:val="22"/>
              </w:rPr>
              <w:t>sought to</w:t>
            </w:r>
            <w:r w:rsidR="00233D35">
              <w:rPr>
                <w:sz w:val="22"/>
                <w:szCs w:val="22"/>
              </w:rPr>
              <w:t xml:space="preserve"> </w:t>
            </w:r>
            <w:r w:rsidR="006C39DF">
              <w:rPr>
                <w:sz w:val="22"/>
                <w:szCs w:val="22"/>
              </w:rPr>
              <w:t>charge</w:t>
            </w:r>
            <w:r w:rsidR="0098186A">
              <w:rPr>
                <w:sz w:val="22"/>
                <w:szCs w:val="22"/>
              </w:rPr>
              <w:t xml:space="preserve"> Comcast </w:t>
            </w:r>
            <w:r w:rsidR="006C39DF">
              <w:rPr>
                <w:sz w:val="22"/>
                <w:szCs w:val="22"/>
              </w:rPr>
              <w:t xml:space="preserve">the full cost of </w:t>
            </w:r>
            <w:r w:rsidR="007D6F56">
              <w:rPr>
                <w:sz w:val="22"/>
                <w:szCs w:val="22"/>
              </w:rPr>
              <w:t>such replacement</w:t>
            </w:r>
            <w:r w:rsidR="006C39DF">
              <w:rPr>
                <w:sz w:val="22"/>
                <w:szCs w:val="22"/>
              </w:rPr>
              <w:t>.  Today’s</w:t>
            </w:r>
            <w:r w:rsidR="00E16650">
              <w:rPr>
                <w:sz w:val="22"/>
                <w:szCs w:val="22"/>
              </w:rPr>
              <w:t xml:space="preserve"> action</w:t>
            </w:r>
            <w:r w:rsidR="00B07637">
              <w:rPr>
                <w:sz w:val="22"/>
                <w:szCs w:val="22"/>
              </w:rPr>
              <w:t xml:space="preserve"> </w:t>
            </w:r>
            <w:r w:rsidR="00D867CD">
              <w:rPr>
                <w:sz w:val="22"/>
                <w:szCs w:val="22"/>
              </w:rPr>
              <w:t>clarifies that</w:t>
            </w:r>
            <w:r w:rsidR="000036DE">
              <w:rPr>
                <w:sz w:val="22"/>
                <w:szCs w:val="22"/>
              </w:rPr>
              <w:t>, pursuant to Commission rules,</w:t>
            </w:r>
            <w:r w:rsidR="00D867CD">
              <w:rPr>
                <w:sz w:val="22"/>
                <w:szCs w:val="22"/>
              </w:rPr>
              <w:t xml:space="preserve"> </w:t>
            </w:r>
            <w:r w:rsidRPr="004165FC" w:rsidR="004165FC">
              <w:rPr>
                <w:sz w:val="22"/>
                <w:szCs w:val="22"/>
              </w:rPr>
              <w:t>Comcast</w:t>
            </w:r>
            <w:r w:rsidR="004165FC">
              <w:rPr>
                <w:sz w:val="22"/>
                <w:szCs w:val="22"/>
              </w:rPr>
              <w:t xml:space="preserve"> only </w:t>
            </w:r>
            <w:r w:rsidR="004165FC">
              <w:rPr>
                <w:sz w:val="22"/>
                <w:szCs w:val="22"/>
              </w:rPr>
              <w:t>has to</w:t>
            </w:r>
            <w:r w:rsidR="004165FC">
              <w:rPr>
                <w:sz w:val="22"/>
                <w:szCs w:val="22"/>
              </w:rPr>
              <w:t xml:space="preserve"> pay</w:t>
            </w:r>
            <w:r w:rsidR="004023D2">
              <w:rPr>
                <w:sz w:val="22"/>
                <w:szCs w:val="22"/>
              </w:rPr>
              <w:t xml:space="preserve"> the</w:t>
            </w:r>
            <w:r w:rsidR="004165FC">
              <w:rPr>
                <w:sz w:val="22"/>
                <w:szCs w:val="22"/>
              </w:rPr>
              <w:t xml:space="preserve"> incremental cost of installing a stronger or taller pole</w:t>
            </w:r>
            <w:r w:rsidR="002669FF">
              <w:rPr>
                <w:sz w:val="22"/>
                <w:szCs w:val="22"/>
              </w:rPr>
              <w:t xml:space="preserve"> than the </w:t>
            </w:r>
            <w:r w:rsidR="0071448A">
              <w:rPr>
                <w:sz w:val="22"/>
                <w:szCs w:val="22"/>
              </w:rPr>
              <w:t>one that would be used to correct the previous third-party violation</w:t>
            </w:r>
            <w:r>
              <w:rPr>
                <w:sz w:val="22"/>
                <w:szCs w:val="22"/>
              </w:rPr>
              <w:t>.</w:t>
            </w:r>
            <w:r w:rsidR="00C033B7">
              <w:rPr>
                <w:sz w:val="22"/>
                <w:szCs w:val="22"/>
              </w:rPr>
              <w:t xml:space="preserve">  The full </w:t>
            </w:r>
            <w:r w:rsidRPr="00B07637" w:rsidR="00C033B7">
              <w:rPr>
                <w:sz w:val="22"/>
                <w:szCs w:val="22"/>
              </w:rPr>
              <w:t>Memorandum Opinion and Order</w:t>
            </w:r>
            <w:r w:rsidR="00C033B7">
              <w:rPr>
                <w:sz w:val="22"/>
                <w:szCs w:val="22"/>
              </w:rPr>
              <w:t xml:space="preserve"> is available at:</w:t>
            </w:r>
            <w:r w:rsidR="005B170C">
              <w:rPr>
                <w:sz w:val="22"/>
                <w:szCs w:val="22"/>
              </w:rPr>
              <w:t xml:space="preserve"> </w:t>
            </w:r>
            <w:hyperlink r:id="rId5" w:history="1">
              <w:r w:rsidRPr="00C752D8" w:rsidR="005B170C">
                <w:rPr>
                  <w:rStyle w:val="Hyperlink"/>
                  <w:sz w:val="22"/>
                  <w:szCs w:val="22"/>
                </w:rPr>
                <w:t>https://www.fcc.gov/document/rapid-broadband-assessment-team-resolves-pole-attachment-complaint</w:t>
              </w:r>
            </w:hyperlink>
            <w:r w:rsidR="005B170C">
              <w:rPr>
                <w:sz w:val="22"/>
                <w:szCs w:val="22"/>
              </w:rPr>
              <w:t xml:space="preserve">. </w:t>
            </w:r>
          </w:p>
          <w:p w:rsidR="004120E7" w:rsidP="00F60AFC" w14:paraId="6AF99982" w14:textId="4BD80EBA">
            <w:pPr>
              <w:rPr>
                <w:sz w:val="22"/>
                <w:szCs w:val="22"/>
              </w:rPr>
            </w:pPr>
          </w:p>
          <w:p w:rsidR="00E16650" w:rsidP="00420588" w14:paraId="3E589EDC" w14:textId="7F0649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FCC’s </w:t>
            </w:r>
            <w:hyperlink r:id="rId6" w:history="1">
              <w:r w:rsidRPr="008D7B55">
                <w:rPr>
                  <w:rStyle w:val="Hyperlink"/>
                  <w:sz w:val="22"/>
                  <w:szCs w:val="22"/>
                </w:rPr>
                <w:t>Build America Agenda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="00AF12C8">
              <w:rPr>
                <w:sz w:val="22"/>
                <w:szCs w:val="22"/>
              </w:rPr>
              <w:t>is focused on</w:t>
            </w:r>
            <w:r w:rsidRPr="00AF12C8" w:rsidR="00AF12C8">
              <w:rPr>
                <w:sz w:val="22"/>
                <w:szCs w:val="22"/>
              </w:rPr>
              <w:t xml:space="preserve"> delivering on </w:t>
            </w:r>
            <w:r w:rsidRPr="00AF12C8" w:rsidR="00AF12C8">
              <w:rPr>
                <w:sz w:val="22"/>
                <w:szCs w:val="22"/>
              </w:rPr>
              <w:t>a number</w:t>
            </w:r>
            <w:r w:rsidR="00AF12C8">
              <w:rPr>
                <w:sz w:val="22"/>
                <w:szCs w:val="22"/>
              </w:rPr>
              <w:t xml:space="preserve"> </w:t>
            </w:r>
            <w:r w:rsidRPr="00AF12C8" w:rsidR="00AF12C8">
              <w:rPr>
                <w:sz w:val="22"/>
                <w:szCs w:val="22"/>
              </w:rPr>
              <w:t>of</w:t>
            </w:r>
            <w:r w:rsidRPr="00AF12C8" w:rsidR="00AF12C8">
              <w:rPr>
                <w:sz w:val="22"/>
                <w:szCs w:val="22"/>
              </w:rPr>
              <w:t xml:space="preserve"> core </w:t>
            </w:r>
            <w:r w:rsidR="00420588">
              <w:rPr>
                <w:sz w:val="22"/>
                <w:szCs w:val="22"/>
              </w:rPr>
              <w:t>o</w:t>
            </w:r>
            <w:r w:rsidRPr="00AF12C8" w:rsidR="00AF12C8">
              <w:rPr>
                <w:sz w:val="22"/>
                <w:szCs w:val="22"/>
              </w:rPr>
              <w:t xml:space="preserve">bjectives. </w:t>
            </w:r>
            <w:r w:rsidR="00AF12C8">
              <w:rPr>
                <w:sz w:val="22"/>
                <w:szCs w:val="22"/>
              </w:rPr>
              <w:t xml:space="preserve"> The Commission is working to</w:t>
            </w:r>
            <w:r w:rsidRPr="00AF12C8" w:rsidR="00AF12C8">
              <w:rPr>
                <w:sz w:val="22"/>
                <w:szCs w:val="22"/>
              </w:rPr>
              <w:t xml:space="preserve"> unleash high-speed infrastructure builds</w:t>
            </w:r>
            <w:r w:rsidR="00AF12C8">
              <w:rPr>
                <w:sz w:val="22"/>
                <w:szCs w:val="22"/>
              </w:rPr>
              <w:t>,</w:t>
            </w:r>
            <w:r w:rsidRPr="00AF12C8" w:rsidR="00AF12C8">
              <w:rPr>
                <w:sz w:val="22"/>
                <w:szCs w:val="22"/>
              </w:rPr>
              <w:t xml:space="preserve"> restore America’s</w:t>
            </w:r>
            <w:r w:rsidR="00420588">
              <w:rPr>
                <w:sz w:val="22"/>
                <w:szCs w:val="22"/>
              </w:rPr>
              <w:t xml:space="preserve"> </w:t>
            </w:r>
            <w:r w:rsidRPr="00AF12C8" w:rsidR="00AF12C8">
              <w:rPr>
                <w:sz w:val="22"/>
                <w:szCs w:val="22"/>
              </w:rPr>
              <w:t>leadership in wireless</w:t>
            </w:r>
            <w:r w:rsidR="00AF12C8">
              <w:rPr>
                <w:sz w:val="22"/>
                <w:szCs w:val="22"/>
              </w:rPr>
              <w:t>,</w:t>
            </w:r>
            <w:r w:rsidRPr="00AF12C8" w:rsidR="00AF12C8">
              <w:rPr>
                <w:sz w:val="22"/>
                <w:szCs w:val="22"/>
              </w:rPr>
              <w:t xml:space="preserve"> boost the U.S. space economy</w:t>
            </w:r>
            <w:r w:rsidR="00AF12C8">
              <w:rPr>
                <w:sz w:val="22"/>
                <w:szCs w:val="22"/>
              </w:rPr>
              <w:t>,</w:t>
            </w:r>
            <w:r w:rsidRPr="00AF12C8" w:rsidR="00AF12C8">
              <w:rPr>
                <w:sz w:val="22"/>
                <w:szCs w:val="22"/>
              </w:rPr>
              <w:t xml:space="preserve"> advance our national</w:t>
            </w:r>
            <w:r w:rsidR="00420588">
              <w:rPr>
                <w:sz w:val="22"/>
                <w:szCs w:val="22"/>
              </w:rPr>
              <w:t xml:space="preserve"> </w:t>
            </w:r>
            <w:r w:rsidRPr="00AF12C8" w:rsidR="00AF12C8">
              <w:rPr>
                <w:sz w:val="22"/>
                <w:szCs w:val="22"/>
              </w:rPr>
              <w:t>security</w:t>
            </w:r>
            <w:r w:rsidR="00AF12C8">
              <w:rPr>
                <w:sz w:val="22"/>
                <w:szCs w:val="22"/>
              </w:rPr>
              <w:t>, and</w:t>
            </w:r>
            <w:r w:rsidRPr="00AF12C8" w:rsidR="00AF12C8">
              <w:rPr>
                <w:sz w:val="22"/>
                <w:szCs w:val="22"/>
              </w:rPr>
              <w:t xml:space="preserve"> strengthen America’s tower and telecom workforce. </w:t>
            </w:r>
            <w:r w:rsidR="00420588">
              <w:rPr>
                <w:sz w:val="22"/>
                <w:szCs w:val="22"/>
              </w:rPr>
              <w:t xml:space="preserve"> The FCC </w:t>
            </w:r>
            <w:r w:rsidR="00F31C5B">
              <w:rPr>
                <w:sz w:val="22"/>
                <w:szCs w:val="22"/>
              </w:rPr>
              <w:t xml:space="preserve">is </w:t>
            </w:r>
            <w:r w:rsidRPr="00420588" w:rsidR="00420588">
              <w:rPr>
                <w:sz w:val="22"/>
                <w:szCs w:val="22"/>
              </w:rPr>
              <w:t>implementing smart policies while carrying out a massive and comprehensive</w:t>
            </w:r>
            <w:r w:rsidR="00420588">
              <w:rPr>
                <w:sz w:val="22"/>
                <w:szCs w:val="22"/>
              </w:rPr>
              <w:t xml:space="preserve"> </w:t>
            </w:r>
            <w:r w:rsidRPr="00420588" w:rsidR="00420588">
              <w:rPr>
                <w:sz w:val="22"/>
                <w:szCs w:val="22"/>
              </w:rPr>
              <w:t>deregulatory agenda.</w:t>
            </w:r>
          </w:p>
          <w:p w:rsidR="00F60AFC" w:rsidRPr="002E165B" w:rsidP="00F60AFC" w14:paraId="02A990ED" w14:textId="77777777">
            <w:pPr>
              <w:rPr>
                <w:sz w:val="22"/>
                <w:szCs w:val="22"/>
              </w:rPr>
            </w:pPr>
          </w:p>
          <w:p w:rsidR="004F0F1F" w:rsidRPr="007475A1" w:rsidP="00850E26" w14:paraId="52BC08A1" w14:textId="77777777">
            <w:pPr>
              <w:ind w:right="72"/>
              <w:jc w:val="center"/>
              <w:rPr>
                <w:sz w:val="22"/>
                <w:szCs w:val="22"/>
              </w:rPr>
            </w:pPr>
            <w:r w:rsidRPr="007475A1">
              <w:rPr>
                <w:sz w:val="22"/>
                <w:szCs w:val="22"/>
              </w:rPr>
              <w:t>###</w:t>
            </w:r>
          </w:p>
          <w:p w:rsidR="00104B0D" w:rsidRPr="00104B0D" w:rsidP="00104B0D" w14:paraId="12A3F92F" w14:textId="77777777">
            <w:pPr>
              <w:ind w:right="72"/>
              <w:jc w:val="center"/>
              <w:rPr>
                <w:b/>
                <w:bCs/>
                <w:sz w:val="22"/>
                <w:szCs w:val="22"/>
              </w:rPr>
            </w:pPr>
            <w:r w:rsidRPr="00104B0D">
              <w:rPr>
                <w:b/>
                <w:bCs/>
                <w:sz w:val="22"/>
                <w:szCs w:val="22"/>
              </w:rPr>
              <w:br/>
              <w:t>Media Contact: MediaRelations@fcc.gov / (202) 418-0500</w:t>
            </w:r>
          </w:p>
          <w:p w:rsidR="00FF105E" w:rsidRPr="00104B0D" w:rsidP="008A6807" w14:paraId="379B4635" w14:textId="77777777">
            <w:pPr>
              <w:ind w:right="72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104B0D">
              <w:rPr>
                <w:b/>
                <w:bCs/>
                <w:sz w:val="22"/>
                <w:szCs w:val="22"/>
              </w:rPr>
              <w:t>@FCC</w:t>
            </w:r>
            <w:r w:rsidRPr="00104B0D">
              <w:rPr>
                <w:b/>
                <w:bCs/>
                <w:sz w:val="22"/>
                <w:szCs w:val="22"/>
              </w:rPr>
              <w:t xml:space="preserve"> / </w:t>
            </w:r>
            <w:r w:rsidRPr="00FF105E">
              <w:rPr>
                <w:b/>
                <w:bCs/>
                <w:sz w:val="22"/>
                <w:szCs w:val="22"/>
              </w:rPr>
              <w:t>www.fcc.gov</w:t>
            </w:r>
          </w:p>
        </w:tc>
      </w:tr>
    </w:tbl>
    <w:p w:rsidR="00D24C3D" w:rsidRPr="007528A5" w14:paraId="0D6F1E5C" w14:textId="77777777">
      <w:pPr>
        <w:rPr>
          <w:b/>
          <w:bCs/>
          <w:sz w:val="2"/>
          <w:szCs w:val="2"/>
        </w:rPr>
      </w:pPr>
    </w:p>
    <w:sectPr w:rsidSect="00A97519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6CA2525"/>
    <w:multiLevelType w:val="hybridMultilevel"/>
    <w:tmpl w:val="09569F20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 w16cid:durableId="407119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showEnvelope/>
  <w:characterSpacingControl w:val="doNotCompress"/>
  <w:showEnvelop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FC"/>
    <w:rsid w:val="000036DE"/>
    <w:rsid w:val="000041B2"/>
    <w:rsid w:val="00010251"/>
    <w:rsid w:val="00012186"/>
    <w:rsid w:val="00013E6B"/>
    <w:rsid w:val="00014F48"/>
    <w:rsid w:val="0002500C"/>
    <w:rsid w:val="000311FC"/>
    <w:rsid w:val="00040127"/>
    <w:rsid w:val="00046988"/>
    <w:rsid w:val="0005753B"/>
    <w:rsid w:val="00057D00"/>
    <w:rsid w:val="00065E2D"/>
    <w:rsid w:val="000672B4"/>
    <w:rsid w:val="000716CC"/>
    <w:rsid w:val="00081232"/>
    <w:rsid w:val="00091E65"/>
    <w:rsid w:val="000960C6"/>
    <w:rsid w:val="00096D4A"/>
    <w:rsid w:val="00097E9E"/>
    <w:rsid w:val="000A3783"/>
    <w:rsid w:val="000A38EA"/>
    <w:rsid w:val="000A5B9D"/>
    <w:rsid w:val="000A6DD8"/>
    <w:rsid w:val="000C1E47"/>
    <w:rsid w:val="000C26F3"/>
    <w:rsid w:val="000C4F6F"/>
    <w:rsid w:val="000D4846"/>
    <w:rsid w:val="000D4D7A"/>
    <w:rsid w:val="000E049E"/>
    <w:rsid w:val="000E0B1A"/>
    <w:rsid w:val="000E3D41"/>
    <w:rsid w:val="000F7898"/>
    <w:rsid w:val="00104B0D"/>
    <w:rsid w:val="0010799B"/>
    <w:rsid w:val="00117A02"/>
    <w:rsid w:val="00117DB2"/>
    <w:rsid w:val="00120138"/>
    <w:rsid w:val="00123ED2"/>
    <w:rsid w:val="00125BE0"/>
    <w:rsid w:val="00134A4A"/>
    <w:rsid w:val="00134BC7"/>
    <w:rsid w:val="00142C13"/>
    <w:rsid w:val="00150380"/>
    <w:rsid w:val="00152776"/>
    <w:rsid w:val="00153222"/>
    <w:rsid w:val="00153B49"/>
    <w:rsid w:val="001577D3"/>
    <w:rsid w:val="00166907"/>
    <w:rsid w:val="001733A6"/>
    <w:rsid w:val="001808D5"/>
    <w:rsid w:val="001865A9"/>
    <w:rsid w:val="00187DB2"/>
    <w:rsid w:val="001A6A72"/>
    <w:rsid w:val="001B030B"/>
    <w:rsid w:val="001B20BB"/>
    <w:rsid w:val="001B432D"/>
    <w:rsid w:val="001B581D"/>
    <w:rsid w:val="001C4370"/>
    <w:rsid w:val="001D3779"/>
    <w:rsid w:val="001D70B8"/>
    <w:rsid w:val="001F0469"/>
    <w:rsid w:val="001F209C"/>
    <w:rsid w:val="00202EF3"/>
    <w:rsid w:val="00203A98"/>
    <w:rsid w:val="00206EDD"/>
    <w:rsid w:val="0021247E"/>
    <w:rsid w:val="00214290"/>
    <w:rsid w:val="002146F6"/>
    <w:rsid w:val="00224EB5"/>
    <w:rsid w:val="00231C32"/>
    <w:rsid w:val="00233D35"/>
    <w:rsid w:val="00235F66"/>
    <w:rsid w:val="00240345"/>
    <w:rsid w:val="002421F0"/>
    <w:rsid w:val="002454A7"/>
    <w:rsid w:val="00247274"/>
    <w:rsid w:val="0025652E"/>
    <w:rsid w:val="0026672B"/>
    <w:rsid w:val="00266966"/>
    <w:rsid w:val="002669FF"/>
    <w:rsid w:val="00271DB9"/>
    <w:rsid w:val="0027440D"/>
    <w:rsid w:val="00280858"/>
    <w:rsid w:val="00282685"/>
    <w:rsid w:val="00284DBB"/>
    <w:rsid w:val="00285C36"/>
    <w:rsid w:val="00286596"/>
    <w:rsid w:val="00290775"/>
    <w:rsid w:val="00294C0C"/>
    <w:rsid w:val="002A016A"/>
    <w:rsid w:val="002A0934"/>
    <w:rsid w:val="002B1013"/>
    <w:rsid w:val="002C0B0D"/>
    <w:rsid w:val="002C4377"/>
    <w:rsid w:val="002D03E5"/>
    <w:rsid w:val="002D1228"/>
    <w:rsid w:val="002D1E91"/>
    <w:rsid w:val="002D4180"/>
    <w:rsid w:val="002E1112"/>
    <w:rsid w:val="002E165B"/>
    <w:rsid w:val="002E3C51"/>
    <w:rsid w:val="002E3F1D"/>
    <w:rsid w:val="002E4338"/>
    <w:rsid w:val="002F31D0"/>
    <w:rsid w:val="00300359"/>
    <w:rsid w:val="0031131E"/>
    <w:rsid w:val="00312FEE"/>
    <w:rsid w:val="00315D8C"/>
    <w:rsid w:val="0031773E"/>
    <w:rsid w:val="003230CE"/>
    <w:rsid w:val="00332413"/>
    <w:rsid w:val="00333871"/>
    <w:rsid w:val="00334E15"/>
    <w:rsid w:val="003409CA"/>
    <w:rsid w:val="003427CE"/>
    <w:rsid w:val="00346744"/>
    <w:rsid w:val="00347716"/>
    <w:rsid w:val="003506E1"/>
    <w:rsid w:val="00353B95"/>
    <w:rsid w:val="0035665D"/>
    <w:rsid w:val="00361673"/>
    <w:rsid w:val="003727E3"/>
    <w:rsid w:val="00374AE5"/>
    <w:rsid w:val="0037558A"/>
    <w:rsid w:val="003800C2"/>
    <w:rsid w:val="00385A93"/>
    <w:rsid w:val="003910F1"/>
    <w:rsid w:val="003A71F4"/>
    <w:rsid w:val="003B4268"/>
    <w:rsid w:val="003C23E5"/>
    <w:rsid w:val="003C611D"/>
    <w:rsid w:val="003D12E5"/>
    <w:rsid w:val="003D2171"/>
    <w:rsid w:val="003D5DCE"/>
    <w:rsid w:val="003D7499"/>
    <w:rsid w:val="003E0691"/>
    <w:rsid w:val="003E30C4"/>
    <w:rsid w:val="003E42FC"/>
    <w:rsid w:val="003E5991"/>
    <w:rsid w:val="003F0AEC"/>
    <w:rsid w:val="003F2135"/>
    <w:rsid w:val="003F344A"/>
    <w:rsid w:val="003F591F"/>
    <w:rsid w:val="00401F89"/>
    <w:rsid w:val="004023D2"/>
    <w:rsid w:val="00403FF0"/>
    <w:rsid w:val="00404478"/>
    <w:rsid w:val="004079F0"/>
    <w:rsid w:val="004120E7"/>
    <w:rsid w:val="0041464A"/>
    <w:rsid w:val="004165FC"/>
    <w:rsid w:val="0042026F"/>
    <w:rsid w:val="0042046D"/>
    <w:rsid w:val="00420588"/>
    <w:rsid w:val="0042116E"/>
    <w:rsid w:val="00424B52"/>
    <w:rsid w:val="00425AEF"/>
    <w:rsid w:val="00426518"/>
    <w:rsid w:val="00427B06"/>
    <w:rsid w:val="00433CEB"/>
    <w:rsid w:val="00434B72"/>
    <w:rsid w:val="004371FA"/>
    <w:rsid w:val="00441F59"/>
    <w:rsid w:val="00444E07"/>
    <w:rsid w:val="00444FA9"/>
    <w:rsid w:val="00446734"/>
    <w:rsid w:val="00446C39"/>
    <w:rsid w:val="0045283E"/>
    <w:rsid w:val="004630AD"/>
    <w:rsid w:val="0047239F"/>
    <w:rsid w:val="00473E9C"/>
    <w:rsid w:val="00474016"/>
    <w:rsid w:val="004745B2"/>
    <w:rsid w:val="0047687A"/>
    <w:rsid w:val="00480099"/>
    <w:rsid w:val="004941A2"/>
    <w:rsid w:val="00497858"/>
    <w:rsid w:val="004A1B35"/>
    <w:rsid w:val="004A6896"/>
    <w:rsid w:val="004A729A"/>
    <w:rsid w:val="004B19F5"/>
    <w:rsid w:val="004B2FB3"/>
    <w:rsid w:val="004B4FEA"/>
    <w:rsid w:val="004C0ADA"/>
    <w:rsid w:val="004C3057"/>
    <w:rsid w:val="004C433E"/>
    <w:rsid w:val="004C4512"/>
    <w:rsid w:val="004C4F36"/>
    <w:rsid w:val="004D3D85"/>
    <w:rsid w:val="004E2BD8"/>
    <w:rsid w:val="004F0F1F"/>
    <w:rsid w:val="00500E42"/>
    <w:rsid w:val="005022AA"/>
    <w:rsid w:val="00502DBC"/>
    <w:rsid w:val="00504845"/>
    <w:rsid w:val="0050757F"/>
    <w:rsid w:val="0051333C"/>
    <w:rsid w:val="00516AD2"/>
    <w:rsid w:val="00520046"/>
    <w:rsid w:val="005337D4"/>
    <w:rsid w:val="00534203"/>
    <w:rsid w:val="00545DAE"/>
    <w:rsid w:val="00565CC0"/>
    <w:rsid w:val="00571B83"/>
    <w:rsid w:val="00574BE5"/>
    <w:rsid w:val="00575A00"/>
    <w:rsid w:val="00586417"/>
    <w:rsid w:val="0058673C"/>
    <w:rsid w:val="005942C5"/>
    <w:rsid w:val="00594504"/>
    <w:rsid w:val="00597A4B"/>
    <w:rsid w:val="005A14C1"/>
    <w:rsid w:val="005A7972"/>
    <w:rsid w:val="005B0B66"/>
    <w:rsid w:val="005B170C"/>
    <w:rsid w:val="005B17E7"/>
    <w:rsid w:val="005B2643"/>
    <w:rsid w:val="005C4F81"/>
    <w:rsid w:val="005D17FD"/>
    <w:rsid w:val="005E2CB0"/>
    <w:rsid w:val="005F0D55"/>
    <w:rsid w:val="005F183E"/>
    <w:rsid w:val="005F7424"/>
    <w:rsid w:val="00600DDA"/>
    <w:rsid w:val="00603A30"/>
    <w:rsid w:val="00604211"/>
    <w:rsid w:val="0060729B"/>
    <w:rsid w:val="00613498"/>
    <w:rsid w:val="00617B94"/>
    <w:rsid w:val="00620BED"/>
    <w:rsid w:val="00626FFF"/>
    <w:rsid w:val="00630EFB"/>
    <w:rsid w:val="006415B4"/>
    <w:rsid w:val="00644E3D"/>
    <w:rsid w:val="00650900"/>
    <w:rsid w:val="00651B9E"/>
    <w:rsid w:val="00652019"/>
    <w:rsid w:val="006544B8"/>
    <w:rsid w:val="006550CC"/>
    <w:rsid w:val="00657EC9"/>
    <w:rsid w:val="00663C3F"/>
    <w:rsid w:val="00665633"/>
    <w:rsid w:val="00671813"/>
    <w:rsid w:val="00674C86"/>
    <w:rsid w:val="0068015E"/>
    <w:rsid w:val="006861AB"/>
    <w:rsid w:val="00686B89"/>
    <w:rsid w:val="0069420F"/>
    <w:rsid w:val="00696B75"/>
    <w:rsid w:val="006A2FC5"/>
    <w:rsid w:val="006A7D75"/>
    <w:rsid w:val="006B0A70"/>
    <w:rsid w:val="006B606A"/>
    <w:rsid w:val="006C33AF"/>
    <w:rsid w:val="006C39DF"/>
    <w:rsid w:val="006D16EF"/>
    <w:rsid w:val="006D5D22"/>
    <w:rsid w:val="006D748C"/>
    <w:rsid w:val="006D78E7"/>
    <w:rsid w:val="006E0324"/>
    <w:rsid w:val="006E4A76"/>
    <w:rsid w:val="006E6E97"/>
    <w:rsid w:val="006F1DBD"/>
    <w:rsid w:val="006F6E4A"/>
    <w:rsid w:val="00700556"/>
    <w:rsid w:val="0070589A"/>
    <w:rsid w:val="007067BA"/>
    <w:rsid w:val="0071448A"/>
    <w:rsid w:val="007167DD"/>
    <w:rsid w:val="007178C6"/>
    <w:rsid w:val="0072478B"/>
    <w:rsid w:val="0073414D"/>
    <w:rsid w:val="007475A1"/>
    <w:rsid w:val="00750A11"/>
    <w:rsid w:val="0075235E"/>
    <w:rsid w:val="007528A5"/>
    <w:rsid w:val="007562E7"/>
    <w:rsid w:val="00767808"/>
    <w:rsid w:val="007732CC"/>
    <w:rsid w:val="00774079"/>
    <w:rsid w:val="0077752B"/>
    <w:rsid w:val="007926F8"/>
    <w:rsid w:val="00793D6F"/>
    <w:rsid w:val="00794090"/>
    <w:rsid w:val="007A44F8"/>
    <w:rsid w:val="007A4C30"/>
    <w:rsid w:val="007A57B1"/>
    <w:rsid w:val="007A7D54"/>
    <w:rsid w:val="007B41C7"/>
    <w:rsid w:val="007D21BF"/>
    <w:rsid w:val="007D4E8B"/>
    <w:rsid w:val="007D6F56"/>
    <w:rsid w:val="007F1F21"/>
    <w:rsid w:val="007F3C12"/>
    <w:rsid w:val="007F418E"/>
    <w:rsid w:val="007F5205"/>
    <w:rsid w:val="00802B96"/>
    <w:rsid w:val="0080486B"/>
    <w:rsid w:val="00817F58"/>
    <w:rsid w:val="008215E7"/>
    <w:rsid w:val="0082163A"/>
    <w:rsid w:val="00826914"/>
    <w:rsid w:val="00830FC6"/>
    <w:rsid w:val="00837075"/>
    <w:rsid w:val="00837A22"/>
    <w:rsid w:val="00850E26"/>
    <w:rsid w:val="00852BF6"/>
    <w:rsid w:val="00853B15"/>
    <w:rsid w:val="00856623"/>
    <w:rsid w:val="00865EAA"/>
    <w:rsid w:val="00866F06"/>
    <w:rsid w:val="00871751"/>
    <w:rsid w:val="008728F5"/>
    <w:rsid w:val="008746AF"/>
    <w:rsid w:val="008824C2"/>
    <w:rsid w:val="008960E4"/>
    <w:rsid w:val="008A24F7"/>
    <w:rsid w:val="008A3940"/>
    <w:rsid w:val="008A5903"/>
    <w:rsid w:val="008A6807"/>
    <w:rsid w:val="008B13C9"/>
    <w:rsid w:val="008B74C3"/>
    <w:rsid w:val="008C248C"/>
    <w:rsid w:val="008C5432"/>
    <w:rsid w:val="008C7BF1"/>
    <w:rsid w:val="008D00D6"/>
    <w:rsid w:val="008D2748"/>
    <w:rsid w:val="008D484B"/>
    <w:rsid w:val="008D4D00"/>
    <w:rsid w:val="008D4E5E"/>
    <w:rsid w:val="008D7ABD"/>
    <w:rsid w:val="008D7B55"/>
    <w:rsid w:val="008E55A2"/>
    <w:rsid w:val="008F1609"/>
    <w:rsid w:val="008F78D8"/>
    <w:rsid w:val="00903A21"/>
    <w:rsid w:val="009138F6"/>
    <w:rsid w:val="00930432"/>
    <w:rsid w:val="0093373C"/>
    <w:rsid w:val="00933977"/>
    <w:rsid w:val="0093486E"/>
    <w:rsid w:val="00954C62"/>
    <w:rsid w:val="00957001"/>
    <w:rsid w:val="00961620"/>
    <w:rsid w:val="00966815"/>
    <w:rsid w:val="009734B6"/>
    <w:rsid w:val="0098096F"/>
    <w:rsid w:val="0098186A"/>
    <w:rsid w:val="0098437A"/>
    <w:rsid w:val="00986C92"/>
    <w:rsid w:val="009878CF"/>
    <w:rsid w:val="0099294B"/>
    <w:rsid w:val="00993C47"/>
    <w:rsid w:val="009972BC"/>
    <w:rsid w:val="00997ED4"/>
    <w:rsid w:val="009A3FC3"/>
    <w:rsid w:val="009B07DE"/>
    <w:rsid w:val="009B4B16"/>
    <w:rsid w:val="009B5239"/>
    <w:rsid w:val="009B7BFB"/>
    <w:rsid w:val="009B7F2E"/>
    <w:rsid w:val="009C09F5"/>
    <w:rsid w:val="009D4230"/>
    <w:rsid w:val="009E54A1"/>
    <w:rsid w:val="009E5F77"/>
    <w:rsid w:val="009F0DAE"/>
    <w:rsid w:val="009F456F"/>
    <w:rsid w:val="009F4E25"/>
    <w:rsid w:val="009F5B1F"/>
    <w:rsid w:val="009F747A"/>
    <w:rsid w:val="00A0253B"/>
    <w:rsid w:val="00A05102"/>
    <w:rsid w:val="00A14E92"/>
    <w:rsid w:val="00A225A9"/>
    <w:rsid w:val="00A231CE"/>
    <w:rsid w:val="00A31172"/>
    <w:rsid w:val="00A31AEF"/>
    <w:rsid w:val="00A3308E"/>
    <w:rsid w:val="00A35757"/>
    <w:rsid w:val="00A35DFD"/>
    <w:rsid w:val="00A378E1"/>
    <w:rsid w:val="00A441E5"/>
    <w:rsid w:val="00A50722"/>
    <w:rsid w:val="00A6714A"/>
    <w:rsid w:val="00A702DF"/>
    <w:rsid w:val="00A72FFB"/>
    <w:rsid w:val="00A775A3"/>
    <w:rsid w:val="00A80209"/>
    <w:rsid w:val="00A80D81"/>
    <w:rsid w:val="00A81700"/>
    <w:rsid w:val="00A81B5B"/>
    <w:rsid w:val="00A82FAD"/>
    <w:rsid w:val="00A9673A"/>
    <w:rsid w:val="00A96EF2"/>
    <w:rsid w:val="00A973B8"/>
    <w:rsid w:val="00A97519"/>
    <w:rsid w:val="00AA5C35"/>
    <w:rsid w:val="00AA5ED9"/>
    <w:rsid w:val="00AB3A21"/>
    <w:rsid w:val="00AC0A38"/>
    <w:rsid w:val="00AC4274"/>
    <w:rsid w:val="00AC4E0E"/>
    <w:rsid w:val="00AC517B"/>
    <w:rsid w:val="00AD0D19"/>
    <w:rsid w:val="00AD4184"/>
    <w:rsid w:val="00AD452E"/>
    <w:rsid w:val="00AF051B"/>
    <w:rsid w:val="00AF12C8"/>
    <w:rsid w:val="00B037A2"/>
    <w:rsid w:val="00B07637"/>
    <w:rsid w:val="00B31870"/>
    <w:rsid w:val="00B320B8"/>
    <w:rsid w:val="00B32F03"/>
    <w:rsid w:val="00B35569"/>
    <w:rsid w:val="00B35EE2"/>
    <w:rsid w:val="00B36DEF"/>
    <w:rsid w:val="00B44BDB"/>
    <w:rsid w:val="00B526FE"/>
    <w:rsid w:val="00B57131"/>
    <w:rsid w:val="00B62EB9"/>
    <w:rsid w:val="00B62F2C"/>
    <w:rsid w:val="00B679CB"/>
    <w:rsid w:val="00B70283"/>
    <w:rsid w:val="00B70790"/>
    <w:rsid w:val="00B71F1C"/>
    <w:rsid w:val="00B72055"/>
    <w:rsid w:val="00B72307"/>
    <w:rsid w:val="00B727C9"/>
    <w:rsid w:val="00B735C8"/>
    <w:rsid w:val="00B7362A"/>
    <w:rsid w:val="00B73F6F"/>
    <w:rsid w:val="00B76A63"/>
    <w:rsid w:val="00B802D6"/>
    <w:rsid w:val="00B818BB"/>
    <w:rsid w:val="00BA6350"/>
    <w:rsid w:val="00BB1E0F"/>
    <w:rsid w:val="00BB4E29"/>
    <w:rsid w:val="00BB74C9"/>
    <w:rsid w:val="00BC0575"/>
    <w:rsid w:val="00BC1B3F"/>
    <w:rsid w:val="00BC2327"/>
    <w:rsid w:val="00BC3AB6"/>
    <w:rsid w:val="00BD19E8"/>
    <w:rsid w:val="00BD4273"/>
    <w:rsid w:val="00BF2BDA"/>
    <w:rsid w:val="00C01A17"/>
    <w:rsid w:val="00C029B2"/>
    <w:rsid w:val="00C033B7"/>
    <w:rsid w:val="00C0698F"/>
    <w:rsid w:val="00C272B4"/>
    <w:rsid w:val="00C31ED8"/>
    <w:rsid w:val="00C321B1"/>
    <w:rsid w:val="00C432E4"/>
    <w:rsid w:val="00C43CA0"/>
    <w:rsid w:val="00C45ADA"/>
    <w:rsid w:val="00C50BDC"/>
    <w:rsid w:val="00C513DA"/>
    <w:rsid w:val="00C65A3C"/>
    <w:rsid w:val="00C70C26"/>
    <w:rsid w:val="00C72001"/>
    <w:rsid w:val="00C752D8"/>
    <w:rsid w:val="00C7593B"/>
    <w:rsid w:val="00C772B7"/>
    <w:rsid w:val="00C80347"/>
    <w:rsid w:val="00C819F3"/>
    <w:rsid w:val="00C85B09"/>
    <w:rsid w:val="00C870AC"/>
    <w:rsid w:val="00CA5895"/>
    <w:rsid w:val="00CB24D2"/>
    <w:rsid w:val="00CB7C1A"/>
    <w:rsid w:val="00CC0538"/>
    <w:rsid w:val="00CC294D"/>
    <w:rsid w:val="00CC5E08"/>
    <w:rsid w:val="00CC72B0"/>
    <w:rsid w:val="00CE14FD"/>
    <w:rsid w:val="00CF11BF"/>
    <w:rsid w:val="00CF1AB1"/>
    <w:rsid w:val="00CF4B54"/>
    <w:rsid w:val="00CF6860"/>
    <w:rsid w:val="00D02AC6"/>
    <w:rsid w:val="00D03F0C"/>
    <w:rsid w:val="00D04312"/>
    <w:rsid w:val="00D16A7F"/>
    <w:rsid w:val="00D16AD2"/>
    <w:rsid w:val="00D22596"/>
    <w:rsid w:val="00D22691"/>
    <w:rsid w:val="00D24C3D"/>
    <w:rsid w:val="00D27ED5"/>
    <w:rsid w:val="00D42BE8"/>
    <w:rsid w:val="00D46CB1"/>
    <w:rsid w:val="00D51CCC"/>
    <w:rsid w:val="00D6652A"/>
    <w:rsid w:val="00D66D8B"/>
    <w:rsid w:val="00D723F0"/>
    <w:rsid w:val="00D80B18"/>
    <w:rsid w:val="00D8133F"/>
    <w:rsid w:val="00D861EE"/>
    <w:rsid w:val="00D867CD"/>
    <w:rsid w:val="00D91649"/>
    <w:rsid w:val="00D92F22"/>
    <w:rsid w:val="00D95B05"/>
    <w:rsid w:val="00D97E2D"/>
    <w:rsid w:val="00DA0D27"/>
    <w:rsid w:val="00DA103D"/>
    <w:rsid w:val="00DA45D3"/>
    <w:rsid w:val="00DA4772"/>
    <w:rsid w:val="00DA7B44"/>
    <w:rsid w:val="00DB2667"/>
    <w:rsid w:val="00DB67B7"/>
    <w:rsid w:val="00DC15A9"/>
    <w:rsid w:val="00DC2B03"/>
    <w:rsid w:val="00DC40AA"/>
    <w:rsid w:val="00DD1750"/>
    <w:rsid w:val="00DD6C13"/>
    <w:rsid w:val="00DF09AB"/>
    <w:rsid w:val="00DF3B9F"/>
    <w:rsid w:val="00DF5CFD"/>
    <w:rsid w:val="00DF643D"/>
    <w:rsid w:val="00DF79C8"/>
    <w:rsid w:val="00E00ADB"/>
    <w:rsid w:val="00E020F1"/>
    <w:rsid w:val="00E02145"/>
    <w:rsid w:val="00E04118"/>
    <w:rsid w:val="00E15C91"/>
    <w:rsid w:val="00E16650"/>
    <w:rsid w:val="00E17C8C"/>
    <w:rsid w:val="00E21C3E"/>
    <w:rsid w:val="00E273EC"/>
    <w:rsid w:val="00E27A1D"/>
    <w:rsid w:val="00E309E0"/>
    <w:rsid w:val="00E349AA"/>
    <w:rsid w:val="00E41390"/>
    <w:rsid w:val="00E41CA0"/>
    <w:rsid w:val="00E4366B"/>
    <w:rsid w:val="00E50A4A"/>
    <w:rsid w:val="00E55B8E"/>
    <w:rsid w:val="00E606DE"/>
    <w:rsid w:val="00E644FE"/>
    <w:rsid w:val="00E64DB4"/>
    <w:rsid w:val="00E7096E"/>
    <w:rsid w:val="00E70D4A"/>
    <w:rsid w:val="00E72733"/>
    <w:rsid w:val="00E742FA"/>
    <w:rsid w:val="00E76816"/>
    <w:rsid w:val="00E7688E"/>
    <w:rsid w:val="00E83DBF"/>
    <w:rsid w:val="00E87C13"/>
    <w:rsid w:val="00E90CF3"/>
    <w:rsid w:val="00E91E04"/>
    <w:rsid w:val="00E94CD9"/>
    <w:rsid w:val="00EA1A76"/>
    <w:rsid w:val="00EA290B"/>
    <w:rsid w:val="00EB19D3"/>
    <w:rsid w:val="00EB1B2A"/>
    <w:rsid w:val="00EB2820"/>
    <w:rsid w:val="00EB469E"/>
    <w:rsid w:val="00EC3AB1"/>
    <w:rsid w:val="00EC6E67"/>
    <w:rsid w:val="00EE0E90"/>
    <w:rsid w:val="00EE34D6"/>
    <w:rsid w:val="00EF3BCA"/>
    <w:rsid w:val="00EF729B"/>
    <w:rsid w:val="00F01B0D"/>
    <w:rsid w:val="00F1238F"/>
    <w:rsid w:val="00F13806"/>
    <w:rsid w:val="00F16485"/>
    <w:rsid w:val="00F228ED"/>
    <w:rsid w:val="00F26E31"/>
    <w:rsid w:val="00F27C6C"/>
    <w:rsid w:val="00F30883"/>
    <w:rsid w:val="00F31C5B"/>
    <w:rsid w:val="00F349AB"/>
    <w:rsid w:val="00F34A8D"/>
    <w:rsid w:val="00F35012"/>
    <w:rsid w:val="00F46501"/>
    <w:rsid w:val="00F5023C"/>
    <w:rsid w:val="00F50D25"/>
    <w:rsid w:val="00F535D8"/>
    <w:rsid w:val="00F56191"/>
    <w:rsid w:val="00F576FD"/>
    <w:rsid w:val="00F60AFC"/>
    <w:rsid w:val="00F61155"/>
    <w:rsid w:val="00F6267E"/>
    <w:rsid w:val="00F708E3"/>
    <w:rsid w:val="00F73931"/>
    <w:rsid w:val="00F76561"/>
    <w:rsid w:val="00F84736"/>
    <w:rsid w:val="00F8719B"/>
    <w:rsid w:val="00F93569"/>
    <w:rsid w:val="00FB29D0"/>
    <w:rsid w:val="00FB7B84"/>
    <w:rsid w:val="00FC6C29"/>
    <w:rsid w:val="00FC74EC"/>
    <w:rsid w:val="00FD58E0"/>
    <w:rsid w:val="00FD7195"/>
    <w:rsid w:val="00FD71AE"/>
    <w:rsid w:val="00FE0198"/>
    <w:rsid w:val="00FE15E9"/>
    <w:rsid w:val="00FE3A7C"/>
    <w:rsid w:val="00FF105E"/>
    <w:rsid w:val="00FF1C0B"/>
    <w:rsid w:val="00FF232D"/>
    <w:rsid w:val="00FF6016"/>
    <w:rsid w:val="00FF7F9B"/>
    <w:rsid w:val="083AF924"/>
    <w:rsid w:val="0ABFB8EB"/>
    <w:rsid w:val="0B881CA5"/>
    <w:rsid w:val="1879104D"/>
    <w:rsid w:val="2349A7AF"/>
    <w:rsid w:val="2BD114CC"/>
    <w:rsid w:val="54BD3FA8"/>
    <w:rsid w:val="57BBB7CD"/>
    <w:rsid w:val="65DE2843"/>
    <w:rsid w:val="68B40A2B"/>
    <w:rsid w:val="78BC1C86"/>
    <w:rsid w:val="7996CE43"/>
    <w:rsid w:val="7BFB723E"/>
    <w:rsid w:val="7D96501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B85ABC3"/>
  <w15:docId w15:val="{BE958F7C-9FC0-48F4-A031-E4259AD4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F0F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F0F1F"/>
    <w:rPr>
      <w:color w:val="0000FF"/>
      <w:u w:val="single"/>
    </w:rPr>
  </w:style>
  <w:style w:type="character" w:styleId="FollowedHyperlink">
    <w:name w:val="FollowedHyperlink"/>
    <w:rsid w:val="004F0F1F"/>
    <w:rPr>
      <w:color w:val="800080"/>
      <w:u w:val="single"/>
    </w:rPr>
  </w:style>
  <w:style w:type="character" w:customStyle="1" w:styleId="articlehead1">
    <w:name w:val="articlehead1"/>
    <w:rsid w:val="0002500C"/>
    <w:rPr>
      <w:b/>
      <w:bCs/>
      <w:color w:val="336699"/>
      <w:sz w:val="24"/>
      <w:szCs w:val="24"/>
    </w:rPr>
  </w:style>
  <w:style w:type="character" w:customStyle="1" w:styleId="byline1">
    <w:name w:val="byline1"/>
    <w:rsid w:val="0002500C"/>
    <w:rPr>
      <w:rFonts w:ascii="Verdana" w:hAnsi="Verdana" w:hint="default"/>
      <w:color w:val="999999"/>
      <w:sz w:val="15"/>
      <w:szCs w:val="15"/>
    </w:rPr>
  </w:style>
  <w:style w:type="paragraph" w:styleId="NormalWeb">
    <w:name w:val="Normal (Web)"/>
    <w:basedOn w:val="Normal"/>
    <w:rsid w:val="00AA5C35"/>
  </w:style>
  <w:style w:type="paragraph" w:styleId="Caption">
    <w:name w:val="caption"/>
    <w:basedOn w:val="Normal"/>
    <w:next w:val="Normal"/>
    <w:unhideWhenUsed/>
    <w:qFormat/>
    <w:rsid w:val="00575A0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85C3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6D16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D16EF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A975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3501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7A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7A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www.fcc.gov/document/rapid-broadband-assessment-team-resolves-pole-attachment-complaint" TargetMode="External" /><Relationship Id="rId6" Type="http://schemas.openxmlformats.org/officeDocument/2006/relationships/hyperlink" Target="https://www.fcc.gov/build-america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