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tbl>
      <w:tblPr>
        <w:tblW w:w="9104" w:type="dxa"/>
        <w:tblLook w:val="0000"/>
      </w:tblPr>
      <w:tblGrid>
        <w:gridCol w:w="9104"/>
      </w:tblGrid>
      <w:tr w14:paraId="744D355A" w14:textId="77777777" w:rsidTr="362204AD">
        <w:tblPrEx>
          <w:tblW w:w="9104" w:type="dxa"/>
          <w:tblLook w:val="0000"/>
        </w:tblPrEx>
        <w:trPr>
          <w:trHeight w:val="2181"/>
        </w:trPr>
        <w:tc>
          <w:tcPr>
            <w:tcW w:w="9104" w:type="dxa"/>
          </w:tcPr>
          <w:p w:rsidR="00C64C07" w:rsidP="362204AD" w14:paraId="0137081F" w14:textId="3E008E9D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644243" cy="829703"/>
                  <wp:effectExtent l="0" t="0" r="0" b="8890"/>
                  <wp:docPr id="1" name="Picture 1" descr="News from the Federal Communications Commi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7297" cy="83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4C07" w:rsidP="00C64C07" w14:paraId="6578ED00" w14:textId="74925A37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362204AD">
              <w:rPr>
                <w:b/>
                <w:bCs/>
                <w:sz w:val="28"/>
                <w:szCs w:val="28"/>
              </w:rPr>
              <w:t xml:space="preserve">FCC Announces </w:t>
            </w:r>
            <w:r w:rsidRPr="362204AD" w:rsidR="19DE00C2">
              <w:rPr>
                <w:b/>
                <w:bCs/>
                <w:sz w:val="28"/>
                <w:szCs w:val="28"/>
              </w:rPr>
              <w:t xml:space="preserve">May </w:t>
            </w:r>
            <w:r w:rsidRPr="362204AD">
              <w:rPr>
                <w:b/>
                <w:bCs/>
                <w:sz w:val="28"/>
                <w:szCs w:val="28"/>
              </w:rPr>
              <w:t>Cybersecurity Workshops</w:t>
            </w:r>
          </w:p>
          <w:p w:rsidR="00C64C07" w:rsidRPr="00FF105E" w:rsidP="362204AD" w14:paraId="6B29021F" w14:textId="52D9493A">
            <w:pPr>
              <w:jc w:val="center"/>
              <w:rPr>
                <w:i/>
                <w:iCs/>
              </w:rPr>
            </w:pPr>
            <w:r w:rsidRPr="362204AD">
              <w:rPr>
                <w:i/>
                <w:iCs/>
              </w:rPr>
              <w:t>Events Targeted to Broadcasters and Telecommunications Carriers to Address</w:t>
            </w:r>
            <w:r w:rsidRPr="362204AD" w:rsidR="3A790C79">
              <w:rPr>
                <w:i/>
                <w:iCs/>
              </w:rPr>
              <w:t xml:space="preserve"> </w:t>
            </w:r>
            <w:r w:rsidRPr="362204AD">
              <w:rPr>
                <w:i/>
                <w:iCs/>
              </w:rPr>
              <w:t>Cybersecurity Risks</w:t>
            </w:r>
          </w:p>
          <w:p w:rsidR="00C64C07" w:rsidRPr="003F69FA" w:rsidP="362204AD" w14:paraId="1F435966" w14:textId="77777777">
            <w:pPr>
              <w:tabs>
                <w:tab w:val="left" w:pos="8625"/>
              </w:tabs>
              <w:jc w:val="center"/>
              <w:rPr>
                <w:i/>
                <w:iCs/>
                <w:color w:val="F2F2F2" w:themeColor="background1" w:themeShade="F2"/>
                <w:sz w:val="22"/>
                <w:szCs w:val="22"/>
              </w:rPr>
            </w:pPr>
            <w:r w:rsidRPr="362204AD"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</w:p>
          <w:p w:rsidR="00C64C07" w:rsidRPr="0092760A" w:rsidP="00C64C07" w14:paraId="75C95486" w14:textId="11584311">
            <w:pPr>
              <w:rPr>
                <w:sz w:val="22"/>
                <w:szCs w:val="22"/>
              </w:rPr>
            </w:pPr>
            <w:r w:rsidRPr="362204AD">
              <w:rPr>
                <w:sz w:val="22"/>
                <w:szCs w:val="22"/>
              </w:rPr>
              <w:t xml:space="preserve">WASHINGTON, April </w:t>
            </w:r>
            <w:r w:rsidR="004A2B9C">
              <w:rPr>
                <w:sz w:val="22"/>
                <w:szCs w:val="22"/>
              </w:rPr>
              <w:t>7,</w:t>
            </w:r>
            <w:r w:rsidRPr="362204AD">
              <w:rPr>
                <w:sz w:val="22"/>
                <w:szCs w:val="22"/>
              </w:rPr>
              <w:t xml:space="preserve"> 2026—The Federal Communications Commission today announced that it will host two </w:t>
            </w:r>
            <w:r w:rsidRPr="362204AD" w:rsidR="299FCB8F">
              <w:rPr>
                <w:sz w:val="22"/>
                <w:szCs w:val="22"/>
              </w:rPr>
              <w:t>c</w:t>
            </w:r>
            <w:r w:rsidRPr="362204AD">
              <w:rPr>
                <w:sz w:val="22"/>
                <w:szCs w:val="22"/>
              </w:rPr>
              <w:t xml:space="preserve">ybersecurity </w:t>
            </w:r>
            <w:r w:rsidRPr="362204AD" w:rsidR="666DD378">
              <w:rPr>
                <w:sz w:val="22"/>
                <w:szCs w:val="22"/>
              </w:rPr>
              <w:t>w</w:t>
            </w:r>
            <w:r w:rsidRPr="362204AD">
              <w:rPr>
                <w:sz w:val="22"/>
                <w:szCs w:val="22"/>
              </w:rPr>
              <w:t xml:space="preserve">orkshops, led by its Public Safety and Homeland Security Bureau.  The first workshop </w:t>
            </w:r>
            <w:r w:rsidRPr="362204AD" w:rsidR="005D6CCA">
              <w:rPr>
                <w:sz w:val="22"/>
                <w:szCs w:val="22"/>
              </w:rPr>
              <w:t xml:space="preserve">targeted to </w:t>
            </w:r>
            <w:r w:rsidRPr="362204AD">
              <w:rPr>
                <w:sz w:val="22"/>
                <w:szCs w:val="22"/>
              </w:rPr>
              <w:t>broadcasters will be held on May 14, 2026 and the second workshop for telecommunications carriers will be hel</w:t>
            </w:r>
            <w:r w:rsidRPr="362204AD" w:rsidR="00EC2F01">
              <w:rPr>
                <w:sz w:val="22"/>
                <w:szCs w:val="22"/>
              </w:rPr>
              <w:t xml:space="preserve">d </w:t>
            </w:r>
            <w:r w:rsidRPr="362204AD">
              <w:rPr>
                <w:sz w:val="22"/>
                <w:szCs w:val="22"/>
              </w:rPr>
              <w:t xml:space="preserve">on May 15, 2026.  Both workshops will feature speakers from the FCC, federal partners, and industry experts.  </w:t>
            </w:r>
          </w:p>
          <w:p w:rsidR="00C64C07" w:rsidRPr="0092760A" w:rsidP="00C64C07" w14:paraId="47BC9AE8" w14:textId="77777777">
            <w:pPr>
              <w:rPr>
                <w:sz w:val="22"/>
                <w:szCs w:val="22"/>
              </w:rPr>
            </w:pPr>
          </w:p>
          <w:p w:rsidR="00C64C07" w:rsidP="00C64C07" w14:paraId="298F846F" w14:textId="38F85F9C">
            <w:pPr>
              <w:rPr>
                <w:sz w:val="22"/>
                <w:szCs w:val="22"/>
              </w:rPr>
            </w:pPr>
            <w:r w:rsidRPr="362204AD">
              <w:rPr>
                <w:sz w:val="22"/>
                <w:szCs w:val="22"/>
              </w:rPr>
              <w:t>The events will bring together public</w:t>
            </w:r>
            <w:r w:rsidR="00086C99">
              <w:rPr>
                <w:sz w:val="22"/>
                <w:szCs w:val="22"/>
              </w:rPr>
              <w:t>-</w:t>
            </w:r>
            <w:r w:rsidRPr="362204AD" w:rsidR="002E682A">
              <w:rPr>
                <w:sz w:val="22"/>
                <w:szCs w:val="22"/>
              </w:rPr>
              <w:t xml:space="preserve"> </w:t>
            </w:r>
            <w:r w:rsidRPr="362204AD">
              <w:rPr>
                <w:sz w:val="22"/>
                <w:szCs w:val="22"/>
              </w:rPr>
              <w:t>and private-sector representatives to raise awareness of emerging cybersecurity risks, share and promote adoption of best practices, and highlight opportunities for</w:t>
            </w:r>
            <w:r w:rsidR="007B4C2B">
              <w:rPr>
                <w:sz w:val="22"/>
                <w:szCs w:val="22"/>
              </w:rPr>
              <w:t xml:space="preserve"> </w:t>
            </w:r>
            <w:r w:rsidRPr="362204AD">
              <w:rPr>
                <w:sz w:val="22"/>
                <w:szCs w:val="22"/>
              </w:rPr>
              <w:t xml:space="preserve">public-private partnership on cybersecurity issues facing </w:t>
            </w:r>
            <w:r w:rsidRPr="362204AD" w:rsidR="00AF5DE8">
              <w:rPr>
                <w:sz w:val="22"/>
                <w:szCs w:val="22"/>
              </w:rPr>
              <w:t>communications providers</w:t>
            </w:r>
            <w:r w:rsidRPr="362204AD">
              <w:rPr>
                <w:sz w:val="22"/>
                <w:szCs w:val="22"/>
              </w:rPr>
              <w:t xml:space="preserve">.  Panelists and presenters will offer practical guidance for leaders, engineers, and executives—particularly at small- and medium-sized </w:t>
            </w:r>
            <w:r w:rsidRPr="362204AD" w:rsidR="00F20A75">
              <w:rPr>
                <w:sz w:val="22"/>
                <w:szCs w:val="22"/>
              </w:rPr>
              <w:t>companies</w:t>
            </w:r>
            <w:r w:rsidRPr="362204AD">
              <w:rPr>
                <w:sz w:val="22"/>
                <w:szCs w:val="22"/>
              </w:rPr>
              <w:t xml:space="preserve">—to strengthen cybersecurity and improve incident response across the </w:t>
            </w:r>
            <w:r w:rsidRPr="362204AD" w:rsidR="00AF5DE8">
              <w:rPr>
                <w:sz w:val="22"/>
                <w:szCs w:val="22"/>
              </w:rPr>
              <w:t>communications sector</w:t>
            </w:r>
            <w:r w:rsidRPr="362204AD">
              <w:rPr>
                <w:sz w:val="22"/>
                <w:szCs w:val="22"/>
              </w:rPr>
              <w:t xml:space="preserve">.  </w:t>
            </w:r>
          </w:p>
          <w:p w:rsidR="00EC2F01" w:rsidRPr="0092760A" w:rsidP="00C64C07" w14:paraId="7E4ED898" w14:textId="77777777">
            <w:pPr>
              <w:rPr>
                <w:sz w:val="22"/>
                <w:szCs w:val="22"/>
              </w:rPr>
            </w:pPr>
          </w:p>
          <w:p w:rsidR="00C64C07" w:rsidRPr="0092760A" w:rsidP="00C64C07" w14:paraId="31D82F9D" w14:textId="77777777">
            <w:pPr>
              <w:rPr>
                <w:b/>
                <w:bCs/>
                <w:sz w:val="22"/>
                <w:szCs w:val="22"/>
              </w:rPr>
            </w:pPr>
            <w:r w:rsidRPr="0092760A">
              <w:rPr>
                <w:b/>
                <w:bCs/>
                <w:sz w:val="22"/>
                <w:szCs w:val="22"/>
              </w:rPr>
              <w:t>Additional Information:</w:t>
            </w:r>
          </w:p>
          <w:p w:rsidR="00C64C07" w:rsidRPr="0092760A" w:rsidP="00C64C07" w14:paraId="4DA75F32" w14:textId="77777777">
            <w:pPr>
              <w:rPr>
                <w:sz w:val="22"/>
                <w:szCs w:val="22"/>
              </w:rPr>
            </w:pPr>
          </w:p>
          <w:p w:rsidR="00C64C07" w:rsidRPr="0092760A" w:rsidP="00C64C07" w14:paraId="28FBCDBE" w14:textId="3C0B5A27">
            <w:pPr>
              <w:rPr>
                <w:sz w:val="22"/>
                <w:szCs w:val="22"/>
              </w:rPr>
            </w:pPr>
            <w:r w:rsidRPr="362204AD">
              <w:rPr>
                <w:sz w:val="22"/>
                <w:szCs w:val="22"/>
              </w:rPr>
              <w:t xml:space="preserve">The events are free and open to the public.  Members of the media are welcome to attend.  </w:t>
            </w:r>
            <w:r w:rsidRPr="362204AD" w:rsidR="00756EAB">
              <w:rPr>
                <w:sz w:val="22"/>
                <w:szCs w:val="22"/>
              </w:rPr>
              <w:t>We request</w:t>
            </w:r>
            <w:r w:rsidRPr="362204AD" w:rsidR="005812D5">
              <w:rPr>
                <w:sz w:val="22"/>
                <w:szCs w:val="22"/>
              </w:rPr>
              <w:t xml:space="preserve"> that both</w:t>
            </w:r>
            <w:r w:rsidRPr="362204AD" w:rsidR="008847CF">
              <w:rPr>
                <w:sz w:val="22"/>
                <w:szCs w:val="22"/>
              </w:rPr>
              <w:t xml:space="preserve"> </w:t>
            </w:r>
            <w:r w:rsidRPr="362204AD" w:rsidR="00E024A8">
              <w:rPr>
                <w:sz w:val="22"/>
                <w:szCs w:val="22"/>
              </w:rPr>
              <w:t>r</w:t>
            </w:r>
            <w:r w:rsidRPr="362204AD">
              <w:rPr>
                <w:sz w:val="22"/>
                <w:szCs w:val="22"/>
              </w:rPr>
              <w:t xml:space="preserve">emote and in-person attendees register in advance to attend the </w:t>
            </w:r>
            <w:r w:rsidRPr="362204AD" w:rsidR="2335CB57">
              <w:rPr>
                <w:sz w:val="22"/>
                <w:szCs w:val="22"/>
              </w:rPr>
              <w:t>workshops</w:t>
            </w:r>
            <w:r w:rsidRPr="362204AD">
              <w:rPr>
                <w:sz w:val="22"/>
                <w:szCs w:val="22"/>
              </w:rPr>
              <w:t xml:space="preserve"> </w:t>
            </w:r>
            <w:r w:rsidRPr="362204AD" w:rsidR="00DF5FE7">
              <w:rPr>
                <w:sz w:val="22"/>
                <w:szCs w:val="22"/>
              </w:rPr>
              <w:t>by using the following link</w:t>
            </w:r>
            <w:r w:rsidRPr="362204AD">
              <w:rPr>
                <w:sz w:val="22"/>
                <w:szCs w:val="22"/>
              </w:rPr>
              <w:t xml:space="preserve">:  </w:t>
            </w:r>
            <w:hyperlink r:id="rId5">
              <w:r w:rsidRPr="362204AD" w:rsidR="00164AA3">
                <w:rPr>
                  <w:rStyle w:val="Hyperlink"/>
                  <w:sz w:val="22"/>
                  <w:szCs w:val="22"/>
                </w:rPr>
                <w:t>https://www.fcc.gov/form/public-safety-homeland-security</w:t>
              </w:r>
            </w:hyperlink>
            <w:r w:rsidRPr="362204AD" w:rsidR="00164AA3">
              <w:rPr>
                <w:sz w:val="22"/>
                <w:szCs w:val="22"/>
              </w:rPr>
              <w:t>.</w:t>
            </w:r>
            <w:r w:rsidRPr="362204AD">
              <w:rPr>
                <w:sz w:val="22"/>
                <w:szCs w:val="22"/>
              </w:rPr>
              <w:t xml:space="preserve">  </w:t>
            </w:r>
          </w:p>
          <w:p w:rsidR="00C64C07" w:rsidRPr="00EB744C" w:rsidP="00C64C07" w14:paraId="5F10BDED" w14:textId="77777777">
            <w:pPr>
              <w:rPr>
                <w:sz w:val="22"/>
                <w:szCs w:val="22"/>
              </w:rPr>
            </w:pPr>
          </w:p>
          <w:p w:rsidR="00EC2F01" w:rsidRPr="00EB744C" w:rsidP="00EC2F01" w14:paraId="20530704" w14:textId="26C0E8C5">
            <w:pPr>
              <w:ind w:left="790"/>
              <w:rPr>
                <w:sz w:val="22"/>
                <w:szCs w:val="22"/>
              </w:rPr>
            </w:pPr>
            <w:r w:rsidRPr="00307C1B">
              <w:rPr>
                <w:b/>
                <w:bCs/>
                <w:sz w:val="22"/>
                <w:szCs w:val="22"/>
              </w:rPr>
              <w:t>WHEN</w:t>
            </w:r>
            <w:r w:rsidRPr="00EB744C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  T</w:t>
            </w:r>
            <w:r>
              <w:rPr>
                <w:sz w:val="22"/>
                <w:szCs w:val="22"/>
              </w:rPr>
              <w:t>hursday, May 14, 2026</w:t>
            </w:r>
            <w:r>
              <w:rPr>
                <w:sz w:val="22"/>
                <w:szCs w:val="22"/>
              </w:rPr>
              <w:t xml:space="preserve"> </w:t>
            </w:r>
            <w:r w:rsidRPr="68AC93BE" w:rsidR="1CDCBFFC">
              <w:rPr>
                <w:sz w:val="22"/>
                <w:szCs w:val="22"/>
              </w:rPr>
              <w:t>and</w:t>
            </w:r>
            <w:r>
              <w:rPr>
                <w:sz w:val="22"/>
                <w:szCs w:val="22"/>
              </w:rPr>
              <w:t xml:space="preserve"> Friday, May 15, 2026</w:t>
            </w:r>
          </w:p>
          <w:p w:rsidR="00C64C07" w:rsidRPr="00EB744C" w:rsidP="00EC2F01" w14:paraId="2C40D6BB" w14:textId="77777777">
            <w:pPr>
              <w:ind w:left="16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</w:t>
            </w:r>
            <w:r w:rsidRPr="00EB744C">
              <w:rPr>
                <w:sz w:val="22"/>
                <w:szCs w:val="22"/>
              </w:rPr>
              <w:t>0 a.m. E</w:t>
            </w:r>
            <w:r>
              <w:rPr>
                <w:sz w:val="22"/>
                <w:szCs w:val="22"/>
              </w:rPr>
              <w:t>D</w:t>
            </w:r>
            <w:r w:rsidRPr="00EB744C">
              <w:rPr>
                <w:sz w:val="22"/>
                <w:szCs w:val="22"/>
              </w:rPr>
              <w:t>T</w:t>
            </w:r>
          </w:p>
          <w:p w:rsidR="00C64C07" w:rsidP="362204AD" w14:paraId="4E7A9934" w14:textId="77777777">
            <w:pPr>
              <w:ind w:left="1690"/>
              <w:rPr>
                <w:sz w:val="21"/>
                <w:szCs w:val="21"/>
              </w:rPr>
            </w:pPr>
          </w:p>
          <w:p w:rsidR="00C64C07" w:rsidRPr="00EB744C" w:rsidP="00C64C07" w14:paraId="50542E7D" w14:textId="77777777">
            <w:pPr>
              <w:ind w:left="789"/>
              <w:rPr>
                <w:sz w:val="22"/>
                <w:szCs w:val="22"/>
              </w:rPr>
            </w:pPr>
            <w:r w:rsidRPr="00307C1B">
              <w:rPr>
                <w:b/>
                <w:bCs/>
                <w:sz w:val="22"/>
                <w:szCs w:val="22"/>
              </w:rPr>
              <w:t>WHERE</w:t>
            </w:r>
            <w:r w:rsidRPr="00EB744C">
              <w:rPr>
                <w:sz w:val="22"/>
                <w:szCs w:val="22"/>
              </w:rPr>
              <w:t>: Federal Communications Commission HQ</w:t>
            </w:r>
          </w:p>
          <w:p w:rsidR="00C64C07" w:rsidRPr="00EB744C" w:rsidP="00C64C07" w14:paraId="48886001" w14:textId="078DE9DE">
            <w:pPr>
              <w:ind w:left="1779"/>
              <w:rPr>
                <w:sz w:val="22"/>
                <w:szCs w:val="22"/>
              </w:rPr>
            </w:pPr>
            <w:r w:rsidRPr="00EB744C">
              <w:rPr>
                <w:sz w:val="22"/>
                <w:szCs w:val="22"/>
              </w:rPr>
              <w:t>45 L St</w:t>
            </w:r>
            <w:r w:rsidR="00B23A41">
              <w:rPr>
                <w:sz w:val="22"/>
                <w:szCs w:val="22"/>
              </w:rPr>
              <w:t>r</w:t>
            </w:r>
            <w:r w:rsidRPr="00EB744C">
              <w:rPr>
                <w:sz w:val="22"/>
                <w:szCs w:val="22"/>
              </w:rPr>
              <w:t>eet NE</w:t>
            </w:r>
          </w:p>
          <w:p w:rsidR="00C64C07" w:rsidP="00C64C07" w14:paraId="32D7E41A" w14:textId="77777777">
            <w:pPr>
              <w:ind w:left="1779"/>
              <w:rPr>
                <w:sz w:val="22"/>
                <w:szCs w:val="22"/>
              </w:rPr>
            </w:pPr>
            <w:r w:rsidRPr="00EB744C">
              <w:rPr>
                <w:sz w:val="22"/>
                <w:szCs w:val="22"/>
              </w:rPr>
              <w:t>Washington, D.C.</w:t>
            </w:r>
          </w:p>
          <w:p w:rsidR="00EC2F01" w:rsidP="362204AD" w14:paraId="1F5675D7" w14:textId="77777777">
            <w:pPr>
              <w:ind w:left="1779"/>
              <w:rPr>
                <w:sz w:val="21"/>
                <w:szCs w:val="21"/>
              </w:rPr>
            </w:pPr>
          </w:p>
          <w:p w:rsidR="00DC6796" w:rsidP="00CE75FD" w14:paraId="7CC1E750" w14:textId="46F86D60">
            <w:pPr>
              <w:ind w:left="790"/>
            </w:pPr>
            <w:r w:rsidRPr="00307C1B">
              <w:rPr>
                <w:b/>
                <w:bCs/>
                <w:sz w:val="22"/>
                <w:szCs w:val="22"/>
              </w:rPr>
              <w:t xml:space="preserve">LIVESTREAM: </w:t>
            </w:r>
            <w:hyperlink r:id="rId6" w:history="1">
              <w:r w:rsidRPr="00307C1B">
                <w:rPr>
                  <w:rStyle w:val="Hyperlink"/>
                  <w:b/>
                  <w:bCs/>
                  <w:sz w:val="22"/>
                  <w:szCs w:val="22"/>
                </w:rPr>
                <w:t>www.fcc.gov/live</w:t>
              </w:r>
            </w:hyperlink>
          </w:p>
          <w:p w:rsidR="00086C99" w:rsidRPr="00307C1B" w:rsidP="00C64C07" w14:paraId="39E64C55" w14:textId="77777777">
            <w:pPr>
              <w:rPr>
                <w:b/>
                <w:bCs/>
                <w:sz w:val="22"/>
                <w:szCs w:val="22"/>
              </w:rPr>
            </w:pPr>
          </w:p>
          <w:p w:rsidR="00104B0D" w:rsidRPr="00104B0D" w:rsidP="362204AD" w14:paraId="236DDD0C" w14:textId="36959051">
            <w:pPr>
              <w:ind w:right="72"/>
              <w:jc w:val="center"/>
              <w:rPr>
                <w:b/>
                <w:bCs/>
                <w:sz w:val="22"/>
                <w:szCs w:val="22"/>
              </w:rPr>
            </w:pPr>
            <w:r w:rsidRPr="362204AD">
              <w:rPr>
                <w:sz w:val="22"/>
                <w:szCs w:val="22"/>
              </w:rPr>
              <w:t>###</w:t>
            </w:r>
          </w:p>
          <w:p w:rsidR="00104B0D" w:rsidRPr="00104B0D" w:rsidP="00104B0D" w14:paraId="56F30456" w14:textId="047F0BD8">
            <w:pPr>
              <w:ind w:right="72"/>
              <w:jc w:val="center"/>
              <w:rPr>
                <w:b/>
                <w:bCs/>
                <w:sz w:val="22"/>
                <w:szCs w:val="22"/>
              </w:rPr>
            </w:pPr>
            <w:r>
              <w:br/>
            </w:r>
            <w:r w:rsidRPr="362204AD">
              <w:rPr>
                <w:b/>
                <w:bCs/>
                <w:sz w:val="22"/>
                <w:szCs w:val="22"/>
              </w:rPr>
              <w:t>Media Contact: MediaRelations@fcc.gov / (202) 418-0500</w:t>
            </w:r>
          </w:p>
          <w:p w:rsidR="00FF105E" w:rsidRPr="00104B0D" w:rsidP="008A6807" w14:paraId="43FA4C48" w14:textId="77777777">
            <w:pPr>
              <w:ind w:right="7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t xml:space="preserve">@FCC / </w:t>
            </w:r>
            <w:r w:rsidRPr="00FF105E">
              <w:rPr>
                <w:b/>
                <w:bCs/>
                <w:sz w:val="22"/>
                <w:szCs w:val="22"/>
              </w:rPr>
              <w:t>www.fcc.gov</w:t>
            </w:r>
          </w:p>
        </w:tc>
      </w:tr>
    </w:tbl>
    <w:p w:rsidR="000D027D" w14:paraId="1CB09C4E" w14:textId="77777777"/>
    <w:sectPr w:rsidSect="00A50722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CA2525"/>
    <w:multiLevelType w:val="hybridMultilevel"/>
    <w:tmpl w:val="09569F2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 w16cid:durableId="40711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F7"/>
    <w:rsid w:val="00012186"/>
    <w:rsid w:val="00013E6B"/>
    <w:rsid w:val="00014A06"/>
    <w:rsid w:val="00014F48"/>
    <w:rsid w:val="0002500C"/>
    <w:rsid w:val="000302E8"/>
    <w:rsid w:val="000311FC"/>
    <w:rsid w:val="00040127"/>
    <w:rsid w:val="00046988"/>
    <w:rsid w:val="0005032D"/>
    <w:rsid w:val="00065E2D"/>
    <w:rsid w:val="00066FDF"/>
    <w:rsid w:val="00070ED0"/>
    <w:rsid w:val="000761EC"/>
    <w:rsid w:val="00081232"/>
    <w:rsid w:val="00083980"/>
    <w:rsid w:val="000842CD"/>
    <w:rsid w:val="00086C99"/>
    <w:rsid w:val="00091E65"/>
    <w:rsid w:val="00096D4A"/>
    <w:rsid w:val="000A3783"/>
    <w:rsid w:val="000A38EA"/>
    <w:rsid w:val="000C1E47"/>
    <w:rsid w:val="000C26F3"/>
    <w:rsid w:val="000D027D"/>
    <w:rsid w:val="000D4846"/>
    <w:rsid w:val="000E049E"/>
    <w:rsid w:val="000E0B1A"/>
    <w:rsid w:val="000E5E37"/>
    <w:rsid w:val="000F200C"/>
    <w:rsid w:val="000F34C1"/>
    <w:rsid w:val="00104B0D"/>
    <w:rsid w:val="0010799B"/>
    <w:rsid w:val="00117DB2"/>
    <w:rsid w:val="00123ED2"/>
    <w:rsid w:val="00125BE0"/>
    <w:rsid w:val="00134A4A"/>
    <w:rsid w:val="00134BC7"/>
    <w:rsid w:val="00142C13"/>
    <w:rsid w:val="00150380"/>
    <w:rsid w:val="001523C2"/>
    <w:rsid w:val="00152776"/>
    <w:rsid w:val="00153222"/>
    <w:rsid w:val="001577D3"/>
    <w:rsid w:val="00164AA3"/>
    <w:rsid w:val="001671B7"/>
    <w:rsid w:val="00167600"/>
    <w:rsid w:val="001733A6"/>
    <w:rsid w:val="00183C8A"/>
    <w:rsid w:val="001865A9"/>
    <w:rsid w:val="00187DB2"/>
    <w:rsid w:val="001B030B"/>
    <w:rsid w:val="001B20BB"/>
    <w:rsid w:val="001C4370"/>
    <w:rsid w:val="001D3779"/>
    <w:rsid w:val="001D49D1"/>
    <w:rsid w:val="001E4C35"/>
    <w:rsid w:val="001F0469"/>
    <w:rsid w:val="001F209C"/>
    <w:rsid w:val="001F3CF5"/>
    <w:rsid w:val="001F6B8E"/>
    <w:rsid w:val="00202EF3"/>
    <w:rsid w:val="00203A98"/>
    <w:rsid w:val="00206EDD"/>
    <w:rsid w:val="0021247E"/>
    <w:rsid w:val="002146F6"/>
    <w:rsid w:val="00231C32"/>
    <w:rsid w:val="00234899"/>
    <w:rsid w:val="00240345"/>
    <w:rsid w:val="002421F0"/>
    <w:rsid w:val="00247274"/>
    <w:rsid w:val="00256FFD"/>
    <w:rsid w:val="00260A9F"/>
    <w:rsid w:val="00266570"/>
    <w:rsid w:val="00266966"/>
    <w:rsid w:val="00271BF9"/>
    <w:rsid w:val="00282685"/>
    <w:rsid w:val="00285C36"/>
    <w:rsid w:val="00286596"/>
    <w:rsid w:val="002921C7"/>
    <w:rsid w:val="00294C0C"/>
    <w:rsid w:val="002A016A"/>
    <w:rsid w:val="002A0934"/>
    <w:rsid w:val="002B1013"/>
    <w:rsid w:val="002C0B0D"/>
    <w:rsid w:val="002C4377"/>
    <w:rsid w:val="002D03E5"/>
    <w:rsid w:val="002D1E91"/>
    <w:rsid w:val="002D4180"/>
    <w:rsid w:val="002D55AF"/>
    <w:rsid w:val="002E165B"/>
    <w:rsid w:val="002E3F1D"/>
    <w:rsid w:val="002E682A"/>
    <w:rsid w:val="002F0B3C"/>
    <w:rsid w:val="002F31D0"/>
    <w:rsid w:val="00300359"/>
    <w:rsid w:val="003031FC"/>
    <w:rsid w:val="00307C1B"/>
    <w:rsid w:val="0031131E"/>
    <w:rsid w:val="0031773E"/>
    <w:rsid w:val="00320F75"/>
    <w:rsid w:val="003230CE"/>
    <w:rsid w:val="00333871"/>
    <w:rsid w:val="003427CE"/>
    <w:rsid w:val="00347716"/>
    <w:rsid w:val="003506E1"/>
    <w:rsid w:val="00350B17"/>
    <w:rsid w:val="00353B95"/>
    <w:rsid w:val="00356D9F"/>
    <w:rsid w:val="003727E3"/>
    <w:rsid w:val="00374AE5"/>
    <w:rsid w:val="0037558A"/>
    <w:rsid w:val="003859AE"/>
    <w:rsid w:val="00385A93"/>
    <w:rsid w:val="003910F1"/>
    <w:rsid w:val="003B4268"/>
    <w:rsid w:val="003C4A6B"/>
    <w:rsid w:val="003D5DCE"/>
    <w:rsid w:val="003D7499"/>
    <w:rsid w:val="003E42FC"/>
    <w:rsid w:val="003E5991"/>
    <w:rsid w:val="003F2135"/>
    <w:rsid w:val="003F344A"/>
    <w:rsid w:val="003F591F"/>
    <w:rsid w:val="003F69FA"/>
    <w:rsid w:val="00401F89"/>
    <w:rsid w:val="00403FF0"/>
    <w:rsid w:val="004077DA"/>
    <w:rsid w:val="0041464A"/>
    <w:rsid w:val="0042046D"/>
    <w:rsid w:val="0042116E"/>
    <w:rsid w:val="00424B52"/>
    <w:rsid w:val="00425AEF"/>
    <w:rsid w:val="00426518"/>
    <w:rsid w:val="00427B06"/>
    <w:rsid w:val="00433AF7"/>
    <w:rsid w:val="00433C82"/>
    <w:rsid w:val="004371FA"/>
    <w:rsid w:val="00441F59"/>
    <w:rsid w:val="004438BE"/>
    <w:rsid w:val="00444C06"/>
    <w:rsid w:val="00444E07"/>
    <w:rsid w:val="00444FA9"/>
    <w:rsid w:val="00473E9C"/>
    <w:rsid w:val="00474016"/>
    <w:rsid w:val="004745B2"/>
    <w:rsid w:val="00480099"/>
    <w:rsid w:val="004810E2"/>
    <w:rsid w:val="00483CBD"/>
    <w:rsid w:val="004941A2"/>
    <w:rsid w:val="00497858"/>
    <w:rsid w:val="004A2B9C"/>
    <w:rsid w:val="004A2C5E"/>
    <w:rsid w:val="004A3FDF"/>
    <w:rsid w:val="004A729A"/>
    <w:rsid w:val="004B2FB3"/>
    <w:rsid w:val="004B4FEA"/>
    <w:rsid w:val="004C0ADA"/>
    <w:rsid w:val="004C3057"/>
    <w:rsid w:val="004C433E"/>
    <w:rsid w:val="004C4512"/>
    <w:rsid w:val="004C4F36"/>
    <w:rsid w:val="004C555A"/>
    <w:rsid w:val="004D3D85"/>
    <w:rsid w:val="004E2BD8"/>
    <w:rsid w:val="004E37F9"/>
    <w:rsid w:val="004F0F1F"/>
    <w:rsid w:val="004F58AD"/>
    <w:rsid w:val="00500E42"/>
    <w:rsid w:val="005022AA"/>
    <w:rsid w:val="00504845"/>
    <w:rsid w:val="0050757F"/>
    <w:rsid w:val="00512EFD"/>
    <w:rsid w:val="0051333C"/>
    <w:rsid w:val="00516AD2"/>
    <w:rsid w:val="005337D4"/>
    <w:rsid w:val="00534203"/>
    <w:rsid w:val="00543023"/>
    <w:rsid w:val="00545DAE"/>
    <w:rsid w:val="00550FB2"/>
    <w:rsid w:val="00557C3B"/>
    <w:rsid w:val="00571B83"/>
    <w:rsid w:val="00574BE5"/>
    <w:rsid w:val="00575A00"/>
    <w:rsid w:val="005812D5"/>
    <w:rsid w:val="00586417"/>
    <w:rsid w:val="0058673C"/>
    <w:rsid w:val="00594171"/>
    <w:rsid w:val="00594504"/>
    <w:rsid w:val="005A14C1"/>
    <w:rsid w:val="005A7972"/>
    <w:rsid w:val="005B0B66"/>
    <w:rsid w:val="005B17E7"/>
    <w:rsid w:val="005B2643"/>
    <w:rsid w:val="005D17FD"/>
    <w:rsid w:val="005D6CCA"/>
    <w:rsid w:val="005E2CB0"/>
    <w:rsid w:val="005E43B0"/>
    <w:rsid w:val="005F0D55"/>
    <w:rsid w:val="005F183E"/>
    <w:rsid w:val="005F7F31"/>
    <w:rsid w:val="00600DDA"/>
    <w:rsid w:val="00603A30"/>
    <w:rsid w:val="00604211"/>
    <w:rsid w:val="00613498"/>
    <w:rsid w:val="00617B94"/>
    <w:rsid w:val="00620BED"/>
    <w:rsid w:val="00626FFF"/>
    <w:rsid w:val="00630EFB"/>
    <w:rsid w:val="00635888"/>
    <w:rsid w:val="0063644F"/>
    <w:rsid w:val="006415B4"/>
    <w:rsid w:val="00644E3D"/>
    <w:rsid w:val="00651B9E"/>
    <w:rsid w:val="00652019"/>
    <w:rsid w:val="006550CC"/>
    <w:rsid w:val="00657EC9"/>
    <w:rsid w:val="00665633"/>
    <w:rsid w:val="00671813"/>
    <w:rsid w:val="00674C86"/>
    <w:rsid w:val="0068015E"/>
    <w:rsid w:val="00685475"/>
    <w:rsid w:val="00685FC6"/>
    <w:rsid w:val="006861AB"/>
    <w:rsid w:val="00686B89"/>
    <w:rsid w:val="0069420F"/>
    <w:rsid w:val="00697040"/>
    <w:rsid w:val="006A2FC5"/>
    <w:rsid w:val="006A7D75"/>
    <w:rsid w:val="006B0A70"/>
    <w:rsid w:val="006B606A"/>
    <w:rsid w:val="006B64E5"/>
    <w:rsid w:val="006C33AF"/>
    <w:rsid w:val="006D16EF"/>
    <w:rsid w:val="006D5D22"/>
    <w:rsid w:val="006D748C"/>
    <w:rsid w:val="006D78E7"/>
    <w:rsid w:val="006E0324"/>
    <w:rsid w:val="006E4A76"/>
    <w:rsid w:val="006E7807"/>
    <w:rsid w:val="006F1DBD"/>
    <w:rsid w:val="00700556"/>
    <w:rsid w:val="0070589A"/>
    <w:rsid w:val="007167DD"/>
    <w:rsid w:val="00716F11"/>
    <w:rsid w:val="007178C6"/>
    <w:rsid w:val="0072478B"/>
    <w:rsid w:val="0073414D"/>
    <w:rsid w:val="00746BB9"/>
    <w:rsid w:val="007475A1"/>
    <w:rsid w:val="00750A11"/>
    <w:rsid w:val="007515A6"/>
    <w:rsid w:val="0075235E"/>
    <w:rsid w:val="007528A5"/>
    <w:rsid w:val="00756EAB"/>
    <w:rsid w:val="007732CC"/>
    <w:rsid w:val="00774079"/>
    <w:rsid w:val="0077752B"/>
    <w:rsid w:val="0078127A"/>
    <w:rsid w:val="007926F8"/>
    <w:rsid w:val="00793D6F"/>
    <w:rsid w:val="00794090"/>
    <w:rsid w:val="007A44F8"/>
    <w:rsid w:val="007B41C7"/>
    <w:rsid w:val="007B4C2B"/>
    <w:rsid w:val="007C1FC7"/>
    <w:rsid w:val="007D21BF"/>
    <w:rsid w:val="007D3E94"/>
    <w:rsid w:val="007F1F21"/>
    <w:rsid w:val="007F3C12"/>
    <w:rsid w:val="007F418E"/>
    <w:rsid w:val="007F5205"/>
    <w:rsid w:val="0080486B"/>
    <w:rsid w:val="00815202"/>
    <w:rsid w:val="00817B36"/>
    <w:rsid w:val="00817F58"/>
    <w:rsid w:val="008215E7"/>
    <w:rsid w:val="00830FC6"/>
    <w:rsid w:val="008339D2"/>
    <w:rsid w:val="00850E26"/>
    <w:rsid w:val="00852BF6"/>
    <w:rsid w:val="00865EAA"/>
    <w:rsid w:val="00866F06"/>
    <w:rsid w:val="008728F5"/>
    <w:rsid w:val="008746AF"/>
    <w:rsid w:val="008824C2"/>
    <w:rsid w:val="008847CF"/>
    <w:rsid w:val="00885B88"/>
    <w:rsid w:val="008960E4"/>
    <w:rsid w:val="008A3940"/>
    <w:rsid w:val="008A6807"/>
    <w:rsid w:val="008B13C9"/>
    <w:rsid w:val="008B74C3"/>
    <w:rsid w:val="008C248C"/>
    <w:rsid w:val="008C37AF"/>
    <w:rsid w:val="008C5432"/>
    <w:rsid w:val="008C7BF1"/>
    <w:rsid w:val="008D00D6"/>
    <w:rsid w:val="008D484B"/>
    <w:rsid w:val="008D4D00"/>
    <w:rsid w:val="008D4E5E"/>
    <w:rsid w:val="008D7ABD"/>
    <w:rsid w:val="008E0E74"/>
    <w:rsid w:val="008E55A2"/>
    <w:rsid w:val="008F1609"/>
    <w:rsid w:val="008F29DD"/>
    <w:rsid w:val="008F3605"/>
    <w:rsid w:val="008F78D8"/>
    <w:rsid w:val="00912AB5"/>
    <w:rsid w:val="00912AC3"/>
    <w:rsid w:val="0092760A"/>
    <w:rsid w:val="0093373C"/>
    <w:rsid w:val="00933977"/>
    <w:rsid w:val="00937C88"/>
    <w:rsid w:val="009441F4"/>
    <w:rsid w:val="00952C04"/>
    <w:rsid w:val="00954C62"/>
    <w:rsid w:val="00961620"/>
    <w:rsid w:val="00966815"/>
    <w:rsid w:val="009734B6"/>
    <w:rsid w:val="0098096F"/>
    <w:rsid w:val="00981899"/>
    <w:rsid w:val="0098437A"/>
    <w:rsid w:val="00986C92"/>
    <w:rsid w:val="00990EAD"/>
    <w:rsid w:val="00993C47"/>
    <w:rsid w:val="009972BC"/>
    <w:rsid w:val="009A5BC4"/>
    <w:rsid w:val="009B07DE"/>
    <w:rsid w:val="009B4B16"/>
    <w:rsid w:val="009B7F2E"/>
    <w:rsid w:val="009C0EB5"/>
    <w:rsid w:val="009C102B"/>
    <w:rsid w:val="009D214D"/>
    <w:rsid w:val="009D4230"/>
    <w:rsid w:val="009E54A1"/>
    <w:rsid w:val="009E5F77"/>
    <w:rsid w:val="009F0DAE"/>
    <w:rsid w:val="009F4E25"/>
    <w:rsid w:val="009F5B1F"/>
    <w:rsid w:val="00A04B9E"/>
    <w:rsid w:val="00A14E92"/>
    <w:rsid w:val="00A16D28"/>
    <w:rsid w:val="00A225A9"/>
    <w:rsid w:val="00A26A61"/>
    <w:rsid w:val="00A3308E"/>
    <w:rsid w:val="00A334D5"/>
    <w:rsid w:val="00A35757"/>
    <w:rsid w:val="00A35DFD"/>
    <w:rsid w:val="00A441E5"/>
    <w:rsid w:val="00A50722"/>
    <w:rsid w:val="00A54E2C"/>
    <w:rsid w:val="00A6714A"/>
    <w:rsid w:val="00A702DF"/>
    <w:rsid w:val="00A775A3"/>
    <w:rsid w:val="00A80258"/>
    <w:rsid w:val="00A81700"/>
    <w:rsid w:val="00A81B5B"/>
    <w:rsid w:val="00A82FAD"/>
    <w:rsid w:val="00A83C8F"/>
    <w:rsid w:val="00A9673A"/>
    <w:rsid w:val="00A96EF2"/>
    <w:rsid w:val="00A973B8"/>
    <w:rsid w:val="00AA5C35"/>
    <w:rsid w:val="00AA5ED9"/>
    <w:rsid w:val="00AB5FAE"/>
    <w:rsid w:val="00AC0A38"/>
    <w:rsid w:val="00AC3080"/>
    <w:rsid w:val="00AC4274"/>
    <w:rsid w:val="00AC4E0E"/>
    <w:rsid w:val="00AC517B"/>
    <w:rsid w:val="00AD0D19"/>
    <w:rsid w:val="00AD4184"/>
    <w:rsid w:val="00AD452E"/>
    <w:rsid w:val="00AF051B"/>
    <w:rsid w:val="00AF5DE8"/>
    <w:rsid w:val="00B037A2"/>
    <w:rsid w:val="00B1606A"/>
    <w:rsid w:val="00B23A41"/>
    <w:rsid w:val="00B313A4"/>
    <w:rsid w:val="00B31870"/>
    <w:rsid w:val="00B320B8"/>
    <w:rsid w:val="00B35569"/>
    <w:rsid w:val="00B35EE2"/>
    <w:rsid w:val="00B36DEF"/>
    <w:rsid w:val="00B42492"/>
    <w:rsid w:val="00B526FE"/>
    <w:rsid w:val="00B57131"/>
    <w:rsid w:val="00B62EB9"/>
    <w:rsid w:val="00B62F2C"/>
    <w:rsid w:val="00B70283"/>
    <w:rsid w:val="00B71F1C"/>
    <w:rsid w:val="00B72307"/>
    <w:rsid w:val="00B727C9"/>
    <w:rsid w:val="00B735C8"/>
    <w:rsid w:val="00B76A63"/>
    <w:rsid w:val="00B818BB"/>
    <w:rsid w:val="00BA6350"/>
    <w:rsid w:val="00BB0992"/>
    <w:rsid w:val="00BB3235"/>
    <w:rsid w:val="00BB4E29"/>
    <w:rsid w:val="00BB74C9"/>
    <w:rsid w:val="00BC1B3F"/>
    <w:rsid w:val="00BC3AB6"/>
    <w:rsid w:val="00BD19E8"/>
    <w:rsid w:val="00BD4273"/>
    <w:rsid w:val="00BF2BDA"/>
    <w:rsid w:val="00C03153"/>
    <w:rsid w:val="00C0698F"/>
    <w:rsid w:val="00C11D8C"/>
    <w:rsid w:val="00C27743"/>
    <w:rsid w:val="00C31ED8"/>
    <w:rsid w:val="00C321B1"/>
    <w:rsid w:val="00C40546"/>
    <w:rsid w:val="00C432E4"/>
    <w:rsid w:val="00C45ADA"/>
    <w:rsid w:val="00C513DA"/>
    <w:rsid w:val="00C60EF9"/>
    <w:rsid w:val="00C64208"/>
    <w:rsid w:val="00C64C07"/>
    <w:rsid w:val="00C65A3C"/>
    <w:rsid w:val="00C70C26"/>
    <w:rsid w:val="00C72001"/>
    <w:rsid w:val="00C7593B"/>
    <w:rsid w:val="00C772B7"/>
    <w:rsid w:val="00C80347"/>
    <w:rsid w:val="00C819F3"/>
    <w:rsid w:val="00C85B09"/>
    <w:rsid w:val="00C870AC"/>
    <w:rsid w:val="00CA4248"/>
    <w:rsid w:val="00CA4ADE"/>
    <w:rsid w:val="00CA7C59"/>
    <w:rsid w:val="00CB24D2"/>
    <w:rsid w:val="00CB6D42"/>
    <w:rsid w:val="00CB7C1A"/>
    <w:rsid w:val="00CC0538"/>
    <w:rsid w:val="00CC5E08"/>
    <w:rsid w:val="00CC72B0"/>
    <w:rsid w:val="00CE0A95"/>
    <w:rsid w:val="00CE14FD"/>
    <w:rsid w:val="00CE75FD"/>
    <w:rsid w:val="00CF1AB1"/>
    <w:rsid w:val="00CF3596"/>
    <w:rsid w:val="00CF6860"/>
    <w:rsid w:val="00D02AC6"/>
    <w:rsid w:val="00D03F0C"/>
    <w:rsid w:val="00D04312"/>
    <w:rsid w:val="00D16A7F"/>
    <w:rsid w:val="00D16AD2"/>
    <w:rsid w:val="00D222AD"/>
    <w:rsid w:val="00D22596"/>
    <w:rsid w:val="00D22691"/>
    <w:rsid w:val="00D24C3D"/>
    <w:rsid w:val="00D42FFE"/>
    <w:rsid w:val="00D46CB1"/>
    <w:rsid w:val="00D64B59"/>
    <w:rsid w:val="00D64B9A"/>
    <w:rsid w:val="00D723F0"/>
    <w:rsid w:val="00D80B18"/>
    <w:rsid w:val="00D8133F"/>
    <w:rsid w:val="00D861EE"/>
    <w:rsid w:val="00D91649"/>
    <w:rsid w:val="00D95B05"/>
    <w:rsid w:val="00D97E2D"/>
    <w:rsid w:val="00DA0014"/>
    <w:rsid w:val="00DA0D27"/>
    <w:rsid w:val="00DA103D"/>
    <w:rsid w:val="00DA45D3"/>
    <w:rsid w:val="00DA4772"/>
    <w:rsid w:val="00DA7B44"/>
    <w:rsid w:val="00DB2667"/>
    <w:rsid w:val="00DB67B7"/>
    <w:rsid w:val="00DC15A9"/>
    <w:rsid w:val="00DC2B03"/>
    <w:rsid w:val="00DC40AA"/>
    <w:rsid w:val="00DC6796"/>
    <w:rsid w:val="00DD1750"/>
    <w:rsid w:val="00DD6C13"/>
    <w:rsid w:val="00DE0678"/>
    <w:rsid w:val="00DF5FE7"/>
    <w:rsid w:val="00E00702"/>
    <w:rsid w:val="00E020F1"/>
    <w:rsid w:val="00E024A8"/>
    <w:rsid w:val="00E10330"/>
    <w:rsid w:val="00E16524"/>
    <w:rsid w:val="00E17C8C"/>
    <w:rsid w:val="00E229D0"/>
    <w:rsid w:val="00E349AA"/>
    <w:rsid w:val="00E41390"/>
    <w:rsid w:val="00E41CA0"/>
    <w:rsid w:val="00E4366B"/>
    <w:rsid w:val="00E50A4A"/>
    <w:rsid w:val="00E51C02"/>
    <w:rsid w:val="00E53A0E"/>
    <w:rsid w:val="00E606DE"/>
    <w:rsid w:val="00E644FE"/>
    <w:rsid w:val="00E70D4A"/>
    <w:rsid w:val="00E72733"/>
    <w:rsid w:val="00E72B96"/>
    <w:rsid w:val="00E742FA"/>
    <w:rsid w:val="00E76816"/>
    <w:rsid w:val="00E81396"/>
    <w:rsid w:val="00E81F80"/>
    <w:rsid w:val="00E83DBF"/>
    <w:rsid w:val="00E87C13"/>
    <w:rsid w:val="00E91E04"/>
    <w:rsid w:val="00E94CD9"/>
    <w:rsid w:val="00E95128"/>
    <w:rsid w:val="00EA1A76"/>
    <w:rsid w:val="00EA290B"/>
    <w:rsid w:val="00EA3593"/>
    <w:rsid w:val="00EB19D3"/>
    <w:rsid w:val="00EB2820"/>
    <w:rsid w:val="00EB744C"/>
    <w:rsid w:val="00EC2F01"/>
    <w:rsid w:val="00EE0E90"/>
    <w:rsid w:val="00EF3BCA"/>
    <w:rsid w:val="00EF729B"/>
    <w:rsid w:val="00F01B0D"/>
    <w:rsid w:val="00F1238F"/>
    <w:rsid w:val="00F15C80"/>
    <w:rsid w:val="00F16485"/>
    <w:rsid w:val="00F20A75"/>
    <w:rsid w:val="00F228ED"/>
    <w:rsid w:val="00F26E31"/>
    <w:rsid w:val="00F27C6C"/>
    <w:rsid w:val="00F30883"/>
    <w:rsid w:val="00F335A6"/>
    <w:rsid w:val="00F349AB"/>
    <w:rsid w:val="00F34A8D"/>
    <w:rsid w:val="00F35012"/>
    <w:rsid w:val="00F5023C"/>
    <w:rsid w:val="00F50D25"/>
    <w:rsid w:val="00F535D8"/>
    <w:rsid w:val="00F60AFC"/>
    <w:rsid w:val="00F61155"/>
    <w:rsid w:val="00F708E3"/>
    <w:rsid w:val="00F76561"/>
    <w:rsid w:val="00F84736"/>
    <w:rsid w:val="00F912E0"/>
    <w:rsid w:val="00F93569"/>
    <w:rsid w:val="00F93A64"/>
    <w:rsid w:val="00FC0432"/>
    <w:rsid w:val="00FC628C"/>
    <w:rsid w:val="00FC6C29"/>
    <w:rsid w:val="00FD58E0"/>
    <w:rsid w:val="00FD71AE"/>
    <w:rsid w:val="00FE0198"/>
    <w:rsid w:val="00FE3A7C"/>
    <w:rsid w:val="00FE63BD"/>
    <w:rsid w:val="00FF105E"/>
    <w:rsid w:val="00FF14DB"/>
    <w:rsid w:val="00FF1C0B"/>
    <w:rsid w:val="00FF232D"/>
    <w:rsid w:val="00FF5901"/>
    <w:rsid w:val="00FF5DCC"/>
    <w:rsid w:val="00FF7F9B"/>
    <w:rsid w:val="048919F2"/>
    <w:rsid w:val="083AF924"/>
    <w:rsid w:val="0ABFB8EB"/>
    <w:rsid w:val="0B881CA5"/>
    <w:rsid w:val="0B9D0F95"/>
    <w:rsid w:val="0CE1B6E9"/>
    <w:rsid w:val="0F0E7748"/>
    <w:rsid w:val="1879104D"/>
    <w:rsid w:val="19DE00C2"/>
    <w:rsid w:val="1CDCBFFC"/>
    <w:rsid w:val="1CF914BA"/>
    <w:rsid w:val="20358C2B"/>
    <w:rsid w:val="2335CB57"/>
    <w:rsid w:val="2349A7AF"/>
    <w:rsid w:val="29056562"/>
    <w:rsid w:val="29138B68"/>
    <w:rsid w:val="299FCB8F"/>
    <w:rsid w:val="2BD114CC"/>
    <w:rsid w:val="2F10B6E0"/>
    <w:rsid w:val="32B075D7"/>
    <w:rsid w:val="35BB04A3"/>
    <w:rsid w:val="362204AD"/>
    <w:rsid w:val="38C4C1DA"/>
    <w:rsid w:val="3A790C79"/>
    <w:rsid w:val="3C5B4CF5"/>
    <w:rsid w:val="3F431340"/>
    <w:rsid w:val="43FB0B59"/>
    <w:rsid w:val="4B81B75E"/>
    <w:rsid w:val="4DFA6244"/>
    <w:rsid w:val="4F6F81A7"/>
    <w:rsid w:val="54BD3FA8"/>
    <w:rsid w:val="57BBB7CD"/>
    <w:rsid w:val="5B0A8C64"/>
    <w:rsid w:val="5C5FAF43"/>
    <w:rsid w:val="609B8825"/>
    <w:rsid w:val="6237857A"/>
    <w:rsid w:val="62474E2B"/>
    <w:rsid w:val="627F5DCD"/>
    <w:rsid w:val="63B67166"/>
    <w:rsid w:val="65DE2843"/>
    <w:rsid w:val="666DD378"/>
    <w:rsid w:val="68AC93BE"/>
    <w:rsid w:val="68B40A2B"/>
    <w:rsid w:val="68C19B5E"/>
    <w:rsid w:val="7034E7E1"/>
    <w:rsid w:val="745D1A81"/>
    <w:rsid w:val="746B8741"/>
    <w:rsid w:val="78BC1C86"/>
    <w:rsid w:val="7996CE43"/>
    <w:rsid w:val="79E633CC"/>
    <w:rsid w:val="7A502B27"/>
    <w:rsid w:val="7A891685"/>
    <w:rsid w:val="7BFB723E"/>
    <w:rsid w:val="7D96501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9785B5D"/>
  <w15:docId w15:val="{4C44E058-9A6F-4423-83B6-95771482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0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0F1F"/>
    <w:rPr>
      <w:color w:val="0000FF"/>
      <w:u w:val="single"/>
    </w:rPr>
  </w:style>
  <w:style w:type="character" w:styleId="FollowedHyperlink">
    <w:name w:val="FollowedHyperlink"/>
    <w:rsid w:val="004F0F1F"/>
    <w:rPr>
      <w:color w:val="800080"/>
      <w:u w:val="single"/>
    </w:rPr>
  </w:style>
  <w:style w:type="character" w:customStyle="1" w:styleId="articlehead1">
    <w:name w:val="articlehead1"/>
    <w:rsid w:val="0002500C"/>
    <w:rPr>
      <w:b/>
      <w:bCs/>
      <w:color w:val="336699"/>
      <w:sz w:val="24"/>
      <w:szCs w:val="24"/>
    </w:rPr>
  </w:style>
  <w:style w:type="character" w:customStyle="1" w:styleId="byline1">
    <w:name w:val="byline1"/>
    <w:rsid w:val="0002500C"/>
    <w:rPr>
      <w:rFonts w:ascii="Verdana" w:hAnsi="Verdana" w:hint="default"/>
      <w:color w:val="999999"/>
      <w:sz w:val="15"/>
      <w:szCs w:val="15"/>
    </w:rPr>
  </w:style>
  <w:style w:type="paragraph" w:styleId="NormalWeb">
    <w:name w:val="Normal (Web)"/>
    <w:basedOn w:val="Normal"/>
    <w:rsid w:val="00AA5C35"/>
  </w:style>
  <w:style w:type="paragraph" w:styleId="Caption">
    <w:name w:val="caption"/>
    <w:basedOn w:val="Normal"/>
    <w:next w:val="Normal"/>
    <w:unhideWhenUsed/>
    <w:qFormat/>
    <w:rsid w:val="00575A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5C3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6D1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16E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3501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14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4A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gcc02.safelinks.protection.outlook.com/?url=https%3A%2F%2Fwww.fcc.gov%2Fform%2Fpublic-safety-homeland-security&amp;data=05%7C02%7CRebecca.Lockhart%40fcc.gov%7C0b42bd6aa3294a64031108de93eefa3e%7C72970aed36694ca8b960dd016bc72973%7C0%7C0%7C639110851781343545%7CUnknown%7CTWFpbGZsb3d8eyJFbXB0eU1hcGkiOnRydWUsIlYiOiIwLjAuMDAwMCIsIlAiOiJXaW4zMiIsIkFOIjoiTWFpbCIsIldUIjoyfQ%3D%3D%7C0%7C%7C%7C&amp;sdata=6JTObMDuj7nMc3otEb5i66zhw9J5fpSKbDt5vcahQ7k%3D&amp;reserved=0" TargetMode="External" /><Relationship Id="rId6" Type="http://schemas.openxmlformats.org/officeDocument/2006/relationships/hyperlink" Target="http://www.fcc.gov/live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ebecca.lockhart\OneDrive%20-%20FCC\Cybersecurity%20Workshops%20Release%20Draft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Cybersecurity Workshops Release Draft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