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104" w:type="dxa"/>
        <w:tblLook w:val="0000"/>
      </w:tblPr>
      <w:tblGrid>
        <w:gridCol w:w="9104"/>
      </w:tblGrid>
      <w:tr w14:paraId="5AE139B1" w14:textId="77777777" w:rsidTr="008A6807">
        <w:tblPrEx>
          <w:tblW w:w="9104" w:type="dxa"/>
          <w:tblLook w:val="0000"/>
        </w:tblPrEx>
        <w:trPr>
          <w:trHeight w:val="2181"/>
        </w:trPr>
        <w:tc>
          <w:tcPr>
            <w:tcW w:w="9104" w:type="dxa"/>
          </w:tcPr>
          <w:p w:rsidR="008B74C3" w:rsidP="68B40A2B" w14:paraId="0F12F00C" w14:textId="77777777">
            <w:pPr>
              <w:jc w:val="center"/>
              <w:rPr>
                <w:b/>
                <w:bCs/>
              </w:rPr>
            </w:pPr>
            <w:r>
              <w:rPr>
                <w:noProof/>
              </w:rPr>
              <w:drawing>
                <wp:inline distT="0" distB="0" distL="0" distR="0">
                  <wp:extent cx="5644243" cy="829703"/>
                  <wp:effectExtent l="0" t="0" r="0" b="8890"/>
                  <wp:docPr id="1" name="Picture 1" descr="News from the Federal Communication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687297" cy="836032"/>
                          </a:xfrm>
                          <a:prstGeom prst="rect">
                            <a:avLst/>
                          </a:prstGeom>
                        </pic:spPr>
                      </pic:pic>
                    </a:graphicData>
                  </a:graphic>
                </wp:inline>
              </w:drawing>
            </w:r>
          </w:p>
          <w:p w:rsidR="00401F89" w:rsidP="68B40A2B" w14:paraId="648FC87C" w14:textId="77777777">
            <w:pPr>
              <w:jc w:val="center"/>
              <w:rPr>
                <w:b/>
                <w:bCs/>
                <w:sz w:val="28"/>
                <w:szCs w:val="28"/>
              </w:rPr>
            </w:pPr>
          </w:p>
          <w:p w:rsidR="008B74C3" w:rsidP="00C65A3C" w14:paraId="7B0B2BDD" w14:textId="31A01313">
            <w:pPr>
              <w:spacing w:after="120"/>
              <w:jc w:val="center"/>
              <w:rPr>
                <w:b/>
                <w:bCs/>
                <w:sz w:val="28"/>
                <w:szCs w:val="28"/>
              </w:rPr>
            </w:pPr>
            <w:r w:rsidRPr="68B40A2B">
              <w:rPr>
                <w:b/>
                <w:bCs/>
                <w:sz w:val="28"/>
                <w:szCs w:val="28"/>
              </w:rPr>
              <w:t xml:space="preserve">FCC </w:t>
            </w:r>
            <w:r w:rsidR="009D02B9">
              <w:rPr>
                <w:b/>
                <w:bCs/>
                <w:sz w:val="28"/>
                <w:szCs w:val="28"/>
              </w:rPr>
              <w:t xml:space="preserve">Suspends </w:t>
            </w:r>
            <w:r w:rsidR="00062DD3">
              <w:rPr>
                <w:b/>
                <w:bCs/>
                <w:sz w:val="28"/>
                <w:szCs w:val="28"/>
              </w:rPr>
              <w:t xml:space="preserve">Seven </w:t>
            </w:r>
            <w:r w:rsidR="008A4E0D">
              <w:rPr>
                <w:b/>
                <w:bCs/>
                <w:sz w:val="28"/>
                <w:szCs w:val="28"/>
              </w:rPr>
              <w:t xml:space="preserve">Convicted </w:t>
            </w:r>
            <w:r w:rsidRPr="007B5488" w:rsidR="007B5488">
              <w:rPr>
                <w:b/>
                <w:bCs/>
                <w:sz w:val="28"/>
                <w:szCs w:val="28"/>
              </w:rPr>
              <w:t>Criminals</w:t>
            </w:r>
            <w:r w:rsidRPr="007B5488" w:rsidR="00062DD3">
              <w:rPr>
                <w:b/>
                <w:bCs/>
                <w:sz w:val="28"/>
                <w:szCs w:val="28"/>
              </w:rPr>
              <w:t xml:space="preserve"> </w:t>
            </w:r>
            <w:r w:rsidR="00062DD3">
              <w:rPr>
                <w:b/>
                <w:bCs/>
                <w:sz w:val="28"/>
                <w:szCs w:val="28"/>
              </w:rPr>
              <w:t>from Universal Service Fund Programs</w:t>
            </w:r>
          </w:p>
          <w:p w:rsidR="008B74C3" w:rsidRPr="00FF105E" w:rsidP="68B40A2B" w14:paraId="769EAFEC" w14:textId="0CDE418B">
            <w:pPr>
              <w:jc w:val="center"/>
              <w:rPr>
                <w:i/>
                <w:iCs/>
              </w:rPr>
            </w:pPr>
            <w:r>
              <w:rPr>
                <w:i/>
                <w:iCs/>
              </w:rPr>
              <w:t xml:space="preserve">Enforcement Bureau </w:t>
            </w:r>
            <w:r w:rsidR="00693FB0">
              <w:rPr>
                <w:i/>
                <w:iCs/>
              </w:rPr>
              <w:t xml:space="preserve">Moves E-Rate Program </w:t>
            </w:r>
            <w:r w:rsidR="009B5741">
              <w:rPr>
                <w:i/>
                <w:iCs/>
              </w:rPr>
              <w:t>Criminals Closer to Debarment</w:t>
            </w:r>
          </w:p>
          <w:p w:rsidR="008B74C3" w:rsidP="008B74C3" w14:paraId="40CFEDA4" w14:textId="77777777">
            <w:pPr>
              <w:tabs>
                <w:tab w:val="left" w:pos="8625"/>
              </w:tabs>
              <w:jc w:val="center"/>
              <w:rPr>
                <w:i/>
                <w:color w:val="F2F2F2" w:themeColor="background1" w:themeShade="F2"/>
                <w:sz w:val="28"/>
              </w:rPr>
            </w:pPr>
            <w:r>
              <w:rPr>
                <w:b/>
                <w:bCs/>
                <w:i/>
                <w:sz w:val="28"/>
                <w:szCs w:val="32"/>
              </w:rPr>
              <w:t xml:space="preserve">  </w:t>
            </w:r>
            <w:r>
              <w:rPr>
                <w:b/>
                <w:bCs/>
                <w:i/>
                <w:color w:val="F2F2F2" w:themeColor="background1" w:themeShade="F2"/>
                <w:sz w:val="28"/>
                <w:szCs w:val="32"/>
              </w:rPr>
              <w:t xml:space="preserve"> </w:t>
            </w:r>
          </w:p>
          <w:p w:rsidR="00F07088" w:rsidRPr="00F60AFC" w:rsidP="00E15628" w14:paraId="0EFA85D4" w14:textId="5E1D5BDB">
            <w:pPr>
              <w:ind w:right="-77"/>
              <w:rPr>
                <w:sz w:val="22"/>
                <w:szCs w:val="22"/>
              </w:rPr>
            </w:pPr>
            <w:r w:rsidRPr="083AF924">
              <w:rPr>
                <w:sz w:val="22"/>
                <w:szCs w:val="22"/>
              </w:rPr>
              <w:t>WASHINGTON,</w:t>
            </w:r>
            <w:r w:rsidR="001C0B72">
              <w:rPr>
                <w:sz w:val="22"/>
                <w:szCs w:val="22"/>
              </w:rPr>
              <w:t xml:space="preserve"> April 7</w:t>
            </w:r>
            <w:r w:rsidRPr="008746AF" w:rsidR="008746AF">
              <w:rPr>
                <w:sz w:val="22"/>
                <w:szCs w:val="22"/>
              </w:rPr>
              <w:t>, 202</w:t>
            </w:r>
            <w:r w:rsidR="009D4230">
              <w:rPr>
                <w:sz w:val="22"/>
                <w:szCs w:val="22"/>
              </w:rPr>
              <w:t>6</w:t>
            </w:r>
            <w:r w:rsidRPr="008746AF" w:rsidR="008746AF">
              <w:rPr>
                <w:sz w:val="22"/>
                <w:szCs w:val="22"/>
              </w:rPr>
              <w:t>—</w:t>
            </w:r>
            <w:r w:rsidRPr="00F60AFC" w:rsidR="00F60AFC">
              <w:rPr>
                <w:sz w:val="22"/>
                <w:szCs w:val="22"/>
              </w:rPr>
              <w:t xml:space="preserve">Today, the </w:t>
            </w:r>
            <w:r w:rsidR="009B5741">
              <w:rPr>
                <w:sz w:val="22"/>
                <w:szCs w:val="22"/>
              </w:rPr>
              <w:t xml:space="preserve">Federal Communications Commission suspended seven individuals from participating in </w:t>
            </w:r>
            <w:r w:rsidR="00481BFD">
              <w:rPr>
                <w:sz w:val="22"/>
                <w:szCs w:val="22"/>
              </w:rPr>
              <w:t xml:space="preserve">the agency’s </w:t>
            </w:r>
            <w:r w:rsidR="009B5741">
              <w:rPr>
                <w:sz w:val="22"/>
                <w:szCs w:val="22"/>
              </w:rPr>
              <w:t>Universal Service Fund</w:t>
            </w:r>
            <w:r w:rsidR="000A141C">
              <w:rPr>
                <w:sz w:val="22"/>
                <w:szCs w:val="22"/>
              </w:rPr>
              <w:t xml:space="preserve"> </w:t>
            </w:r>
            <w:r w:rsidR="009B5741">
              <w:rPr>
                <w:sz w:val="22"/>
                <w:szCs w:val="22"/>
              </w:rPr>
              <w:t>programs</w:t>
            </w:r>
            <w:r w:rsidR="003C251F">
              <w:rPr>
                <w:sz w:val="22"/>
                <w:szCs w:val="22"/>
              </w:rPr>
              <w:t xml:space="preserve">.  </w:t>
            </w:r>
            <w:r w:rsidR="00ED027B">
              <w:rPr>
                <w:sz w:val="22"/>
                <w:szCs w:val="22"/>
              </w:rPr>
              <w:t>These</w:t>
            </w:r>
            <w:r w:rsidR="00AD03D2">
              <w:rPr>
                <w:sz w:val="22"/>
                <w:szCs w:val="22"/>
              </w:rPr>
              <w:t xml:space="preserve"> individuals illegally enriched themselves through schemes to defraud the </w:t>
            </w:r>
            <w:r w:rsidR="00CB2B5B">
              <w:rPr>
                <w:sz w:val="22"/>
                <w:szCs w:val="22"/>
              </w:rPr>
              <w:t xml:space="preserve">E-Rate </w:t>
            </w:r>
            <w:r w:rsidR="00AD03D2">
              <w:rPr>
                <w:sz w:val="22"/>
                <w:szCs w:val="22"/>
              </w:rPr>
              <w:t>program</w:t>
            </w:r>
            <w:r w:rsidR="00222D23">
              <w:rPr>
                <w:sz w:val="22"/>
                <w:szCs w:val="22"/>
              </w:rPr>
              <w:t>,</w:t>
            </w:r>
            <w:r w:rsidR="00AD03D2">
              <w:rPr>
                <w:sz w:val="22"/>
                <w:szCs w:val="22"/>
              </w:rPr>
              <w:t xml:space="preserve"> includ</w:t>
            </w:r>
            <w:r w:rsidR="00222D23">
              <w:rPr>
                <w:sz w:val="22"/>
                <w:szCs w:val="22"/>
              </w:rPr>
              <w:t>ing</w:t>
            </w:r>
            <w:r w:rsidR="00AD03D2">
              <w:rPr>
                <w:sz w:val="22"/>
                <w:szCs w:val="22"/>
              </w:rPr>
              <w:t xml:space="preserve"> </w:t>
            </w:r>
            <w:r w:rsidR="00222D23">
              <w:rPr>
                <w:sz w:val="22"/>
                <w:szCs w:val="22"/>
              </w:rPr>
              <w:t xml:space="preserve">by </w:t>
            </w:r>
            <w:r w:rsidR="00AD03D2">
              <w:rPr>
                <w:sz w:val="22"/>
                <w:szCs w:val="22"/>
              </w:rPr>
              <w:t xml:space="preserve">lying </w:t>
            </w:r>
            <w:r w:rsidR="00C71FE8">
              <w:rPr>
                <w:sz w:val="22"/>
                <w:szCs w:val="22"/>
              </w:rPr>
              <w:t xml:space="preserve">in official filings with the </w:t>
            </w:r>
            <w:r w:rsidRPr="00877ECE" w:rsidR="00C71FE8">
              <w:rPr>
                <w:sz w:val="22"/>
                <w:szCs w:val="22"/>
              </w:rPr>
              <w:t>Universal Service Administrative Company (USAC)</w:t>
            </w:r>
            <w:r w:rsidR="00C71FE8">
              <w:rPr>
                <w:sz w:val="22"/>
                <w:szCs w:val="22"/>
              </w:rPr>
              <w:t xml:space="preserve"> </w:t>
            </w:r>
            <w:r w:rsidR="004E290E">
              <w:rPr>
                <w:sz w:val="22"/>
                <w:szCs w:val="22"/>
              </w:rPr>
              <w:t>and</w:t>
            </w:r>
            <w:r w:rsidR="00C71FE8">
              <w:rPr>
                <w:sz w:val="22"/>
                <w:szCs w:val="22"/>
              </w:rPr>
              <w:t xml:space="preserve"> </w:t>
            </w:r>
            <w:r w:rsidR="00CB2B5B">
              <w:rPr>
                <w:sz w:val="22"/>
                <w:szCs w:val="22"/>
              </w:rPr>
              <w:t xml:space="preserve">overbilling </w:t>
            </w:r>
            <w:r w:rsidR="004E290E">
              <w:rPr>
                <w:sz w:val="22"/>
                <w:szCs w:val="22"/>
              </w:rPr>
              <w:t xml:space="preserve">the </w:t>
            </w:r>
            <w:r w:rsidR="00AD03D2">
              <w:rPr>
                <w:sz w:val="22"/>
                <w:szCs w:val="22"/>
              </w:rPr>
              <w:t xml:space="preserve">E-Rate </w:t>
            </w:r>
            <w:r w:rsidR="004E290E">
              <w:rPr>
                <w:sz w:val="22"/>
                <w:szCs w:val="22"/>
              </w:rPr>
              <w:t>program</w:t>
            </w:r>
            <w:r w:rsidR="00CB2B5B">
              <w:rPr>
                <w:sz w:val="22"/>
                <w:szCs w:val="22"/>
              </w:rPr>
              <w:t>.</w:t>
            </w:r>
            <w:r w:rsidR="00FF0BC6">
              <w:rPr>
                <w:sz w:val="22"/>
                <w:szCs w:val="22"/>
              </w:rPr>
              <w:t xml:space="preserve">  </w:t>
            </w:r>
            <w:r w:rsidR="00AD03D2">
              <w:rPr>
                <w:sz w:val="22"/>
                <w:szCs w:val="22"/>
              </w:rPr>
              <w:t>As part of the FCC’s efforts to combat fraud, waste</w:t>
            </w:r>
            <w:r w:rsidR="00227483">
              <w:rPr>
                <w:sz w:val="22"/>
                <w:szCs w:val="22"/>
              </w:rPr>
              <w:t>,</w:t>
            </w:r>
            <w:r w:rsidR="00AD03D2">
              <w:rPr>
                <w:sz w:val="22"/>
                <w:szCs w:val="22"/>
              </w:rPr>
              <w:t xml:space="preserve"> and abuse in Universal Service Fund </w:t>
            </w:r>
            <w:r w:rsidR="000A141C">
              <w:rPr>
                <w:sz w:val="22"/>
                <w:szCs w:val="22"/>
              </w:rPr>
              <w:t xml:space="preserve">(USF) </w:t>
            </w:r>
            <w:r w:rsidR="00AD03D2">
              <w:rPr>
                <w:sz w:val="22"/>
                <w:szCs w:val="22"/>
              </w:rPr>
              <w:t xml:space="preserve">programs, </w:t>
            </w:r>
            <w:r w:rsidR="004E290E">
              <w:rPr>
                <w:sz w:val="22"/>
                <w:szCs w:val="22"/>
              </w:rPr>
              <w:t>t</w:t>
            </w:r>
            <w:r>
              <w:rPr>
                <w:sz w:val="22"/>
                <w:szCs w:val="22"/>
              </w:rPr>
              <w:t>he FCC</w:t>
            </w:r>
            <w:r w:rsidR="00865726">
              <w:rPr>
                <w:sz w:val="22"/>
                <w:szCs w:val="22"/>
              </w:rPr>
              <w:t xml:space="preserve"> </w:t>
            </w:r>
            <w:r w:rsidR="004E290E">
              <w:rPr>
                <w:sz w:val="22"/>
                <w:szCs w:val="22"/>
              </w:rPr>
              <w:t>recently</w:t>
            </w:r>
            <w:r w:rsidR="00105E7B">
              <w:rPr>
                <w:sz w:val="22"/>
                <w:szCs w:val="22"/>
              </w:rPr>
              <w:t xml:space="preserve"> </w:t>
            </w:r>
            <w:r w:rsidR="00AD03D2">
              <w:rPr>
                <w:sz w:val="22"/>
                <w:szCs w:val="22"/>
              </w:rPr>
              <w:t xml:space="preserve">voted on updates to its suspension and debarment rules that </w:t>
            </w:r>
            <w:r w:rsidRPr="00FF0BC6" w:rsidR="00FF0BC6">
              <w:rPr>
                <w:sz w:val="22"/>
                <w:szCs w:val="22"/>
              </w:rPr>
              <w:t>enable the agency to take quicker and more comprehensive action against wrongdoers</w:t>
            </w:r>
            <w:r w:rsidR="00E15628">
              <w:rPr>
                <w:sz w:val="22"/>
                <w:szCs w:val="22"/>
              </w:rPr>
              <w:t>.</w:t>
            </w:r>
          </w:p>
          <w:p w:rsidR="00F60AFC" w:rsidRPr="00F60AFC" w:rsidP="00F60AFC" w14:paraId="07D0FB17" w14:textId="77777777">
            <w:pPr>
              <w:ind w:right="-77"/>
              <w:rPr>
                <w:sz w:val="22"/>
                <w:szCs w:val="22"/>
              </w:rPr>
            </w:pPr>
          </w:p>
          <w:p w:rsidR="00F60AFC" w:rsidRPr="00F60AFC" w:rsidP="00F60AFC" w14:paraId="773D67EF" w14:textId="77777777">
            <w:pPr>
              <w:ind w:right="-77"/>
              <w:rPr>
                <w:b/>
                <w:bCs/>
                <w:sz w:val="22"/>
                <w:szCs w:val="22"/>
              </w:rPr>
            </w:pPr>
            <w:r w:rsidRPr="00F60AFC">
              <w:rPr>
                <w:b/>
                <w:bCs/>
                <w:sz w:val="22"/>
                <w:szCs w:val="22"/>
              </w:rPr>
              <w:t>Chairman Brendan Carr issued the following statement:</w:t>
            </w:r>
          </w:p>
          <w:p w:rsidR="00F60AFC" w:rsidRPr="00F60AFC" w:rsidP="00F60AFC" w14:paraId="09C94014" w14:textId="77777777">
            <w:pPr>
              <w:ind w:right="-77"/>
              <w:rPr>
                <w:sz w:val="22"/>
                <w:szCs w:val="22"/>
              </w:rPr>
            </w:pPr>
          </w:p>
          <w:p w:rsidR="00F60AFC" w:rsidRPr="00F60AFC" w:rsidP="00F60AFC" w14:paraId="08ABE34F" w14:textId="5C3B703A">
            <w:pPr>
              <w:ind w:right="-77"/>
              <w:rPr>
                <w:sz w:val="22"/>
                <w:szCs w:val="22"/>
              </w:rPr>
            </w:pPr>
            <w:r w:rsidRPr="00F60AFC">
              <w:rPr>
                <w:sz w:val="22"/>
                <w:szCs w:val="22"/>
              </w:rPr>
              <w:t>“</w:t>
            </w:r>
            <w:r w:rsidR="00AB04AA">
              <w:rPr>
                <w:sz w:val="22"/>
                <w:szCs w:val="22"/>
              </w:rPr>
              <w:t>The FCC is committed to stopping</w:t>
            </w:r>
            <w:r w:rsidR="00D070B2">
              <w:rPr>
                <w:sz w:val="22"/>
                <w:szCs w:val="22"/>
              </w:rPr>
              <w:t xml:space="preserve"> </w:t>
            </w:r>
            <w:r w:rsidR="00222D23">
              <w:rPr>
                <w:sz w:val="22"/>
                <w:szCs w:val="22"/>
              </w:rPr>
              <w:t xml:space="preserve">bad actors </w:t>
            </w:r>
            <w:r w:rsidR="0080544B">
              <w:rPr>
                <w:sz w:val="22"/>
                <w:szCs w:val="22"/>
              </w:rPr>
              <w:t xml:space="preserve">from defrauding our USF programs, including those that </w:t>
            </w:r>
            <w:r w:rsidR="00EF3E53">
              <w:rPr>
                <w:sz w:val="22"/>
                <w:szCs w:val="22"/>
              </w:rPr>
              <w:t xml:space="preserve">target </w:t>
            </w:r>
            <w:r w:rsidR="0080544B">
              <w:rPr>
                <w:sz w:val="22"/>
                <w:szCs w:val="22"/>
              </w:rPr>
              <w:t xml:space="preserve">our </w:t>
            </w:r>
            <w:r w:rsidR="00EF3E53">
              <w:rPr>
                <w:sz w:val="22"/>
                <w:szCs w:val="22"/>
              </w:rPr>
              <w:t>E-Rate program</w:t>
            </w:r>
            <w:r w:rsidR="00FE621B">
              <w:rPr>
                <w:sz w:val="22"/>
                <w:szCs w:val="22"/>
              </w:rPr>
              <w:t xml:space="preserve"> as a way to line their </w:t>
            </w:r>
            <w:r w:rsidR="00C43713">
              <w:rPr>
                <w:sz w:val="22"/>
                <w:szCs w:val="22"/>
              </w:rPr>
              <w:t xml:space="preserve">own </w:t>
            </w:r>
            <w:r w:rsidR="00FE621B">
              <w:rPr>
                <w:sz w:val="22"/>
                <w:szCs w:val="22"/>
              </w:rPr>
              <w:t>pockets</w:t>
            </w:r>
            <w:r w:rsidR="00FD4A9E">
              <w:rPr>
                <w:sz w:val="22"/>
                <w:szCs w:val="22"/>
              </w:rPr>
              <w:t xml:space="preserve">.  </w:t>
            </w:r>
            <w:r w:rsidR="00AB04AA">
              <w:rPr>
                <w:sz w:val="22"/>
                <w:szCs w:val="22"/>
              </w:rPr>
              <w:t xml:space="preserve">We </w:t>
            </w:r>
            <w:r w:rsidRPr="00AB04AA" w:rsidR="00AB04AA">
              <w:rPr>
                <w:sz w:val="22"/>
                <w:szCs w:val="22"/>
              </w:rPr>
              <w:t>must be good steward</w:t>
            </w:r>
            <w:r w:rsidR="00AB04AA">
              <w:rPr>
                <w:sz w:val="22"/>
                <w:szCs w:val="22"/>
              </w:rPr>
              <w:t>s</w:t>
            </w:r>
            <w:r w:rsidRPr="00AB04AA" w:rsidR="00AB04AA">
              <w:rPr>
                <w:sz w:val="22"/>
                <w:szCs w:val="22"/>
              </w:rPr>
              <w:t xml:space="preserve"> of federal dollars</w:t>
            </w:r>
            <w:r w:rsidR="00330F10">
              <w:rPr>
                <w:sz w:val="22"/>
                <w:szCs w:val="22"/>
              </w:rPr>
              <w:t xml:space="preserve">.  I want to thank our federal and state law enforcement partners </w:t>
            </w:r>
            <w:r w:rsidR="00594240">
              <w:rPr>
                <w:sz w:val="22"/>
                <w:szCs w:val="22"/>
              </w:rPr>
              <w:t>for their work on these cases</w:t>
            </w:r>
            <w:r w:rsidRPr="008746AF" w:rsidR="00AB04AA">
              <w:rPr>
                <w:sz w:val="22"/>
                <w:szCs w:val="22"/>
              </w:rPr>
              <w:t>—</w:t>
            </w:r>
            <w:r w:rsidR="00594240">
              <w:rPr>
                <w:sz w:val="22"/>
                <w:szCs w:val="22"/>
              </w:rPr>
              <w:t xml:space="preserve">and the FCC’s own Enforcement Bureau and Office of Inspector General for their commitment to </w:t>
            </w:r>
            <w:r w:rsidR="005059BD">
              <w:rPr>
                <w:sz w:val="22"/>
                <w:szCs w:val="22"/>
              </w:rPr>
              <w:t>ferreting out waste, fraud, and abuse from USF programs.”</w:t>
            </w:r>
          </w:p>
          <w:p w:rsidR="00F60AFC" w:rsidRPr="00F60AFC" w:rsidP="00F60AFC" w14:paraId="453C0F56" w14:textId="77777777">
            <w:pPr>
              <w:ind w:right="-77"/>
              <w:rPr>
                <w:sz w:val="22"/>
                <w:szCs w:val="22"/>
              </w:rPr>
            </w:pPr>
          </w:p>
          <w:p w:rsidR="00F60AFC" w:rsidRPr="00F60AFC" w:rsidP="00F60AFC" w14:paraId="2C253494" w14:textId="77777777">
            <w:pPr>
              <w:ind w:right="-77"/>
              <w:rPr>
                <w:b/>
                <w:bCs/>
                <w:sz w:val="22"/>
                <w:szCs w:val="22"/>
              </w:rPr>
            </w:pPr>
            <w:r w:rsidRPr="00F60AFC">
              <w:rPr>
                <w:b/>
                <w:bCs/>
                <w:sz w:val="22"/>
                <w:szCs w:val="22"/>
              </w:rPr>
              <w:t>Additional Background Information:</w:t>
            </w:r>
          </w:p>
          <w:p w:rsidR="00F60AFC" w:rsidRPr="00F60AFC" w:rsidP="00F60AFC" w14:paraId="2A5EDF8B" w14:textId="77777777">
            <w:pPr>
              <w:ind w:right="-77"/>
              <w:rPr>
                <w:sz w:val="22"/>
                <w:szCs w:val="22"/>
              </w:rPr>
            </w:pPr>
          </w:p>
          <w:p w:rsidR="004A41FB" w:rsidRPr="004A41FB" w:rsidP="004A41FB" w14:paraId="6A0B8B96" w14:textId="1560F55A">
            <w:pPr>
              <w:rPr>
                <w:sz w:val="22"/>
                <w:szCs w:val="22"/>
              </w:rPr>
            </w:pPr>
            <w:r>
              <w:rPr>
                <w:sz w:val="22"/>
                <w:szCs w:val="22"/>
              </w:rPr>
              <w:t xml:space="preserve">The FCC’s Enforcement Bureau </w:t>
            </w:r>
            <w:r w:rsidR="00763C5C">
              <w:rPr>
                <w:sz w:val="22"/>
                <w:szCs w:val="22"/>
              </w:rPr>
              <w:t xml:space="preserve">issued Notices of Suspension and officially initiated debarment proceedings </w:t>
            </w:r>
            <w:r w:rsidR="00FB7707">
              <w:rPr>
                <w:sz w:val="22"/>
                <w:szCs w:val="22"/>
              </w:rPr>
              <w:t xml:space="preserve">for </w:t>
            </w:r>
            <w:r w:rsidR="00764770">
              <w:rPr>
                <w:sz w:val="22"/>
                <w:szCs w:val="22"/>
              </w:rPr>
              <w:t>seven</w:t>
            </w:r>
            <w:r w:rsidR="00FB7707">
              <w:rPr>
                <w:sz w:val="22"/>
                <w:szCs w:val="22"/>
              </w:rPr>
              <w:t xml:space="preserve"> individuals</w:t>
            </w:r>
            <w:r w:rsidR="00764770">
              <w:rPr>
                <w:sz w:val="22"/>
                <w:szCs w:val="22"/>
              </w:rPr>
              <w:t xml:space="preserve"> today</w:t>
            </w:r>
            <w:r w:rsidR="00FB7707">
              <w:rPr>
                <w:sz w:val="22"/>
                <w:szCs w:val="22"/>
              </w:rPr>
              <w:t>.</w:t>
            </w:r>
            <w:r w:rsidR="002D703A">
              <w:rPr>
                <w:sz w:val="22"/>
                <w:szCs w:val="22"/>
              </w:rPr>
              <w:t xml:space="preserve">  Each individual has been found guilty of crimes related to </w:t>
            </w:r>
            <w:r w:rsidR="00112F00">
              <w:rPr>
                <w:sz w:val="22"/>
                <w:szCs w:val="22"/>
              </w:rPr>
              <w:t xml:space="preserve">the USF-supported E-Rate program </w:t>
            </w:r>
            <w:r>
              <w:rPr>
                <w:sz w:val="22"/>
                <w:szCs w:val="22"/>
              </w:rPr>
              <w:t xml:space="preserve">which </w:t>
            </w:r>
            <w:r w:rsidR="0011314A">
              <w:rPr>
                <w:sz w:val="22"/>
                <w:szCs w:val="22"/>
              </w:rPr>
              <w:t xml:space="preserve">is designed to </w:t>
            </w:r>
            <w:r w:rsidRPr="004A41FB">
              <w:rPr>
                <w:sz w:val="22"/>
                <w:szCs w:val="22"/>
              </w:rPr>
              <w:t>enhance access to advanced</w:t>
            </w:r>
            <w:r w:rsidR="0011314A">
              <w:rPr>
                <w:sz w:val="22"/>
                <w:szCs w:val="22"/>
              </w:rPr>
              <w:t xml:space="preserve"> </w:t>
            </w:r>
            <w:r w:rsidRPr="004A41FB">
              <w:rPr>
                <w:sz w:val="22"/>
                <w:szCs w:val="22"/>
              </w:rPr>
              <w:t>telecommunications and information services for all public and nonprofit elementary and secondary</w:t>
            </w:r>
          </w:p>
          <w:p w:rsidR="008746AF" w:rsidP="0011314A" w14:paraId="0169CBCC" w14:textId="5B1B770B">
            <w:pPr>
              <w:rPr>
                <w:sz w:val="22"/>
                <w:szCs w:val="22"/>
              </w:rPr>
            </w:pPr>
            <w:r w:rsidRPr="004A41FB">
              <w:rPr>
                <w:sz w:val="22"/>
                <w:szCs w:val="22"/>
              </w:rPr>
              <w:t>school classrooms and libraries.</w:t>
            </w:r>
            <w:r w:rsidR="0009156E">
              <w:rPr>
                <w:sz w:val="22"/>
                <w:szCs w:val="22"/>
              </w:rPr>
              <w:t xml:space="preserve">  Those </w:t>
            </w:r>
            <w:r w:rsidR="00AD03D2">
              <w:rPr>
                <w:sz w:val="22"/>
                <w:szCs w:val="22"/>
              </w:rPr>
              <w:t xml:space="preserve">who are being suspended today </w:t>
            </w:r>
            <w:r w:rsidR="00C7015A">
              <w:rPr>
                <w:sz w:val="22"/>
                <w:szCs w:val="22"/>
              </w:rPr>
              <w:t>are:</w:t>
            </w:r>
          </w:p>
          <w:p w:rsidR="00937345" w:rsidP="00F60AFC" w14:paraId="050E2C97" w14:textId="77777777">
            <w:pPr>
              <w:rPr>
                <w:sz w:val="22"/>
                <w:szCs w:val="22"/>
              </w:rPr>
            </w:pPr>
          </w:p>
          <w:p w:rsidR="00447E1A" w:rsidRPr="00931AB9" w14:paraId="03C2C955" w14:textId="5F1367B7">
            <w:pPr>
              <w:pStyle w:val="ListParagraph"/>
              <w:numPr>
                <w:ilvl w:val="0"/>
                <w:numId w:val="2"/>
              </w:numPr>
              <w:rPr>
                <w:sz w:val="22"/>
                <w:szCs w:val="22"/>
              </w:rPr>
            </w:pPr>
            <w:r w:rsidRPr="00931AB9">
              <w:rPr>
                <w:b/>
                <w:bCs/>
                <w:sz w:val="22"/>
                <w:szCs w:val="22"/>
              </w:rPr>
              <w:t>Donatus Anyanwu</w:t>
            </w:r>
            <w:r w:rsidRPr="00931AB9" w:rsidR="00E1096A">
              <w:rPr>
                <w:b/>
                <w:bCs/>
                <w:sz w:val="22"/>
                <w:szCs w:val="22"/>
              </w:rPr>
              <w:t xml:space="preserve"> </w:t>
            </w:r>
            <w:r w:rsidRPr="00931AB9" w:rsidR="003F5762">
              <w:rPr>
                <w:b/>
                <w:bCs/>
                <w:sz w:val="22"/>
                <w:szCs w:val="22"/>
              </w:rPr>
              <w:t xml:space="preserve">and Donna Woods </w:t>
            </w:r>
            <w:r w:rsidRPr="00931AB9" w:rsidR="00E1096A">
              <w:rPr>
                <w:b/>
                <w:bCs/>
                <w:sz w:val="22"/>
                <w:szCs w:val="22"/>
              </w:rPr>
              <w:t>of Texas</w:t>
            </w:r>
            <w:r w:rsidRPr="00931AB9" w:rsidR="00E1096A">
              <w:rPr>
                <w:sz w:val="22"/>
                <w:szCs w:val="22"/>
              </w:rPr>
              <w:t xml:space="preserve"> – </w:t>
            </w:r>
            <w:r w:rsidR="006E531A">
              <w:rPr>
                <w:sz w:val="22"/>
                <w:szCs w:val="22"/>
              </w:rPr>
              <w:t>K</w:t>
            </w:r>
            <w:r w:rsidRPr="00931AB9" w:rsidR="00E1096A">
              <w:rPr>
                <w:sz w:val="22"/>
                <w:szCs w:val="22"/>
              </w:rPr>
              <w:t>nowingly conspir</w:t>
            </w:r>
            <w:r w:rsidR="00B83DC5">
              <w:rPr>
                <w:sz w:val="22"/>
                <w:szCs w:val="22"/>
              </w:rPr>
              <w:t>ed</w:t>
            </w:r>
            <w:r w:rsidRPr="00931AB9" w:rsidR="00E1096A">
              <w:rPr>
                <w:sz w:val="22"/>
                <w:szCs w:val="22"/>
              </w:rPr>
              <w:t xml:space="preserve"> to defraud the E-Rate program </w:t>
            </w:r>
            <w:r w:rsidR="003C324A">
              <w:rPr>
                <w:sz w:val="22"/>
                <w:szCs w:val="22"/>
              </w:rPr>
              <w:t xml:space="preserve">of </w:t>
            </w:r>
            <w:r w:rsidR="00077172">
              <w:rPr>
                <w:sz w:val="22"/>
                <w:szCs w:val="22"/>
              </w:rPr>
              <w:t>more than $337,000</w:t>
            </w:r>
            <w:r w:rsidR="003C324A">
              <w:rPr>
                <w:sz w:val="22"/>
                <w:szCs w:val="22"/>
              </w:rPr>
              <w:t xml:space="preserve"> </w:t>
            </w:r>
            <w:r w:rsidRPr="00931AB9" w:rsidR="00E1096A">
              <w:rPr>
                <w:sz w:val="22"/>
                <w:szCs w:val="22"/>
              </w:rPr>
              <w:t xml:space="preserve">by using </w:t>
            </w:r>
            <w:r w:rsidRPr="00931AB9" w:rsidR="00931AB9">
              <w:rPr>
                <w:sz w:val="22"/>
                <w:szCs w:val="22"/>
              </w:rPr>
              <w:t>Woods’</w:t>
            </w:r>
            <w:r w:rsidRPr="00931AB9" w:rsidR="00E1096A">
              <w:rPr>
                <w:sz w:val="22"/>
                <w:szCs w:val="22"/>
              </w:rPr>
              <w:t xml:space="preserve"> position as CEO of a Texas school, Nova Charter School, to select </w:t>
            </w:r>
            <w:r w:rsidRPr="00931AB9" w:rsidR="00931AB9">
              <w:rPr>
                <w:sz w:val="22"/>
                <w:szCs w:val="22"/>
              </w:rPr>
              <w:t xml:space="preserve">Anyanwu’s </w:t>
            </w:r>
            <w:r w:rsidRPr="00931AB9" w:rsidR="00E1096A">
              <w:rPr>
                <w:sz w:val="22"/>
                <w:szCs w:val="22"/>
              </w:rPr>
              <w:t>company, ADI Engineering, as the school’s E-Rate provider.</w:t>
            </w:r>
          </w:p>
          <w:p w:rsidR="00481BFD" w:rsidRPr="001C0B72" w:rsidP="001C0B72" w14:paraId="4D1AD4D3" w14:textId="77777777">
            <w:pPr>
              <w:pStyle w:val="ListParagraph"/>
              <w:rPr>
                <w:sz w:val="22"/>
                <w:szCs w:val="22"/>
              </w:rPr>
            </w:pPr>
          </w:p>
          <w:p w:rsidR="007C436E" w:rsidP="00877ECE" w14:paraId="6F8D84EE" w14:textId="742BBDBC">
            <w:pPr>
              <w:pStyle w:val="ListParagraph"/>
              <w:numPr>
                <w:ilvl w:val="0"/>
                <w:numId w:val="2"/>
              </w:numPr>
              <w:rPr>
                <w:sz w:val="22"/>
                <w:szCs w:val="22"/>
              </w:rPr>
            </w:pPr>
            <w:r w:rsidRPr="00D400AD">
              <w:rPr>
                <w:b/>
                <w:bCs/>
                <w:sz w:val="22"/>
                <w:szCs w:val="22"/>
              </w:rPr>
              <w:t>Shawn Clemmons</w:t>
            </w:r>
            <w:r w:rsidRPr="00D400AD" w:rsidR="00A663C8">
              <w:rPr>
                <w:b/>
                <w:bCs/>
                <w:sz w:val="22"/>
                <w:szCs w:val="22"/>
              </w:rPr>
              <w:t xml:space="preserve"> of Ohio</w:t>
            </w:r>
            <w:r w:rsidRPr="00877ECE" w:rsidR="00877ECE">
              <w:rPr>
                <w:sz w:val="22"/>
                <w:szCs w:val="22"/>
              </w:rPr>
              <w:t xml:space="preserve"> </w:t>
            </w:r>
            <w:r w:rsidR="007D6BD5">
              <w:rPr>
                <w:sz w:val="22"/>
                <w:szCs w:val="22"/>
              </w:rPr>
              <w:t>–</w:t>
            </w:r>
            <w:r w:rsidRPr="00877ECE" w:rsidR="00877ECE">
              <w:rPr>
                <w:sz w:val="22"/>
                <w:szCs w:val="22"/>
              </w:rPr>
              <w:t xml:space="preserve"> </w:t>
            </w:r>
            <w:r w:rsidR="00BD4400">
              <w:rPr>
                <w:sz w:val="22"/>
                <w:szCs w:val="22"/>
              </w:rPr>
              <w:t xml:space="preserve">As executive director of </w:t>
            </w:r>
            <w:r w:rsidRPr="00877ECE" w:rsidR="00BD4400">
              <w:rPr>
                <w:sz w:val="22"/>
                <w:szCs w:val="22"/>
              </w:rPr>
              <w:t>E-Rate program service provider South Central Ohio Computer Association</w:t>
            </w:r>
            <w:r w:rsidR="00BD4400">
              <w:rPr>
                <w:sz w:val="22"/>
                <w:szCs w:val="22"/>
              </w:rPr>
              <w:t xml:space="preserve">, he </w:t>
            </w:r>
            <w:r w:rsidR="003640A4">
              <w:rPr>
                <w:sz w:val="22"/>
                <w:szCs w:val="22"/>
              </w:rPr>
              <w:t>u</w:t>
            </w:r>
            <w:r w:rsidRPr="003640A4" w:rsidR="003640A4">
              <w:rPr>
                <w:sz w:val="22"/>
                <w:szCs w:val="22"/>
              </w:rPr>
              <w:t xml:space="preserve">nlawfully withheld reimbursements to schools </w:t>
            </w:r>
            <w:r w:rsidR="00E12E95">
              <w:rPr>
                <w:sz w:val="22"/>
                <w:szCs w:val="22"/>
              </w:rPr>
              <w:t>longer than allowed</w:t>
            </w:r>
            <w:r w:rsidR="00A2550B">
              <w:rPr>
                <w:sz w:val="22"/>
                <w:szCs w:val="22"/>
              </w:rPr>
              <w:t>;</w:t>
            </w:r>
            <w:r w:rsidRPr="003640A4" w:rsidR="003640A4">
              <w:rPr>
                <w:sz w:val="22"/>
                <w:szCs w:val="22"/>
              </w:rPr>
              <w:t xml:space="preserve"> regularly used </w:t>
            </w:r>
            <w:r w:rsidR="00C71FE8">
              <w:rPr>
                <w:sz w:val="22"/>
                <w:szCs w:val="22"/>
              </w:rPr>
              <w:t xml:space="preserve">USAC </w:t>
            </w:r>
            <w:r w:rsidRPr="003640A4" w:rsidR="003640A4">
              <w:rPr>
                <w:sz w:val="22"/>
                <w:szCs w:val="22"/>
              </w:rPr>
              <w:t xml:space="preserve">reimbursements from one </w:t>
            </w:r>
            <w:r w:rsidR="00E12E95">
              <w:rPr>
                <w:sz w:val="22"/>
                <w:szCs w:val="22"/>
              </w:rPr>
              <w:t xml:space="preserve">year </w:t>
            </w:r>
            <w:r w:rsidRPr="003640A4" w:rsidR="003640A4">
              <w:rPr>
                <w:sz w:val="22"/>
                <w:szCs w:val="22"/>
              </w:rPr>
              <w:t xml:space="preserve">to pay schools the reimbursements they were owed for the previous </w:t>
            </w:r>
            <w:r w:rsidR="00E12E95">
              <w:rPr>
                <w:sz w:val="22"/>
                <w:szCs w:val="22"/>
              </w:rPr>
              <w:t>year</w:t>
            </w:r>
            <w:r w:rsidR="00A2550B">
              <w:rPr>
                <w:sz w:val="22"/>
                <w:szCs w:val="22"/>
              </w:rPr>
              <w:t>;</w:t>
            </w:r>
            <w:r w:rsidR="00726C32">
              <w:rPr>
                <w:sz w:val="22"/>
                <w:szCs w:val="22"/>
              </w:rPr>
              <w:t xml:space="preserve"> and one year, he </w:t>
            </w:r>
            <w:r w:rsidRPr="003640A4" w:rsidR="003640A4">
              <w:rPr>
                <w:sz w:val="22"/>
                <w:szCs w:val="22"/>
              </w:rPr>
              <w:t>caused all but one of</w:t>
            </w:r>
            <w:r w:rsidR="00726C32">
              <w:rPr>
                <w:sz w:val="22"/>
                <w:szCs w:val="22"/>
              </w:rPr>
              <w:t xml:space="preserve"> the</w:t>
            </w:r>
            <w:r w:rsidRPr="003640A4" w:rsidR="003640A4">
              <w:rPr>
                <w:sz w:val="22"/>
                <w:szCs w:val="22"/>
              </w:rPr>
              <w:t xml:space="preserve"> client public schools to not receive their reimbursements.  </w:t>
            </w:r>
            <w:r>
              <w:rPr>
                <w:sz w:val="22"/>
                <w:szCs w:val="22"/>
              </w:rPr>
              <w:t>A</w:t>
            </w:r>
            <w:r w:rsidRPr="007C436E">
              <w:rPr>
                <w:sz w:val="22"/>
                <w:szCs w:val="22"/>
              </w:rPr>
              <w:t xml:space="preserve"> court ordered </w:t>
            </w:r>
            <w:r>
              <w:rPr>
                <w:sz w:val="22"/>
                <w:szCs w:val="22"/>
              </w:rPr>
              <w:t>him</w:t>
            </w:r>
            <w:r w:rsidRPr="007C436E">
              <w:rPr>
                <w:sz w:val="22"/>
                <w:szCs w:val="22"/>
              </w:rPr>
              <w:t xml:space="preserve"> to pay </w:t>
            </w:r>
            <w:r w:rsidR="00BE326F">
              <w:rPr>
                <w:sz w:val="22"/>
                <w:szCs w:val="22"/>
              </w:rPr>
              <w:t>more than</w:t>
            </w:r>
            <w:r w:rsidRPr="007C436E">
              <w:rPr>
                <w:sz w:val="22"/>
                <w:szCs w:val="22"/>
              </w:rPr>
              <w:t xml:space="preserve"> $</w:t>
            </w:r>
            <w:r w:rsidR="00BE326F">
              <w:rPr>
                <w:sz w:val="22"/>
                <w:szCs w:val="22"/>
              </w:rPr>
              <w:t>3.2 million in restitution.</w:t>
            </w:r>
          </w:p>
          <w:p w:rsidR="00481BFD" w:rsidRPr="001C0B72" w:rsidP="001C0B72" w14:paraId="139D9529" w14:textId="77777777">
            <w:pPr>
              <w:pStyle w:val="ListParagraph"/>
              <w:rPr>
                <w:sz w:val="22"/>
                <w:szCs w:val="22"/>
              </w:rPr>
            </w:pPr>
          </w:p>
          <w:p w:rsidR="00937345" w:rsidRPr="00877ECE" w:rsidP="00877ECE" w14:paraId="443FAEC4" w14:textId="635A207F">
            <w:pPr>
              <w:pStyle w:val="ListParagraph"/>
              <w:numPr>
                <w:ilvl w:val="0"/>
                <w:numId w:val="2"/>
              </w:numPr>
              <w:rPr>
                <w:sz w:val="22"/>
                <w:szCs w:val="22"/>
              </w:rPr>
            </w:pPr>
            <w:r w:rsidRPr="00D400AD">
              <w:rPr>
                <w:b/>
                <w:bCs/>
                <w:sz w:val="22"/>
                <w:szCs w:val="22"/>
              </w:rPr>
              <w:t>Kenneth Collura</w:t>
            </w:r>
            <w:r w:rsidRPr="00D400AD" w:rsidR="009D02B9">
              <w:rPr>
                <w:b/>
                <w:bCs/>
                <w:sz w:val="22"/>
                <w:szCs w:val="22"/>
              </w:rPr>
              <w:t xml:space="preserve"> of Ohio</w:t>
            </w:r>
            <w:r w:rsidR="009D02B9">
              <w:rPr>
                <w:sz w:val="22"/>
                <w:szCs w:val="22"/>
              </w:rPr>
              <w:t xml:space="preserve"> – </w:t>
            </w:r>
            <w:r w:rsidR="007D6BD5">
              <w:rPr>
                <w:sz w:val="22"/>
                <w:szCs w:val="22"/>
              </w:rPr>
              <w:t>K</w:t>
            </w:r>
            <w:r w:rsidRPr="009D02B9" w:rsidR="009D02B9">
              <w:rPr>
                <w:sz w:val="22"/>
                <w:szCs w:val="22"/>
              </w:rPr>
              <w:t>nowingly submitt</w:t>
            </w:r>
            <w:r w:rsidR="00095F30">
              <w:rPr>
                <w:sz w:val="22"/>
                <w:szCs w:val="22"/>
              </w:rPr>
              <w:t>ed</w:t>
            </w:r>
            <w:r w:rsidRPr="009D02B9" w:rsidR="009D02B9">
              <w:rPr>
                <w:sz w:val="22"/>
                <w:szCs w:val="22"/>
              </w:rPr>
              <w:t xml:space="preserve"> a false certification to USAC that a contract between the Diocese of Columbus Office of Catholic Schools and the South Central </w:t>
            </w:r>
            <w:r w:rsidRPr="009D02B9" w:rsidR="009D02B9">
              <w:rPr>
                <w:sz w:val="22"/>
                <w:szCs w:val="22"/>
              </w:rPr>
              <w:t>Ohio Computer Association covered no ineligible services, when the charges under the contract were inflated and included expenses not eligible for E-Rate funding.</w:t>
            </w:r>
            <w:r w:rsidR="009A20E3">
              <w:rPr>
                <w:sz w:val="22"/>
                <w:szCs w:val="22"/>
              </w:rPr>
              <w:t xml:space="preserve">  </w:t>
            </w:r>
          </w:p>
          <w:p w:rsidR="00481BFD" w:rsidRPr="001C0B72" w:rsidP="001C0B72" w14:paraId="51AB8881" w14:textId="77777777">
            <w:pPr>
              <w:pStyle w:val="ListParagraph"/>
              <w:rPr>
                <w:sz w:val="22"/>
                <w:szCs w:val="22"/>
              </w:rPr>
            </w:pPr>
          </w:p>
          <w:p w:rsidR="00937345" w:rsidRPr="00877ECE" w:rsidP="00877ECE" w14:paraId="5A2069B9" w14:textId="58C32692">
            <w:pPr>
              <w:pStyle w:val="ListParagraph"/>
              <w:numPr>
                <w:ilvl w:val="0"/>
                <w:numId w:val="2"/>
              </w:numPr>
              <w:rPr>
                <w:sz w:val="22"/>
                <w:szCs w:val="22"/>
              </w:rPr>
            </w:pPr>
            <w:r w:rsidRPr="00D400AD">
              <w:rPr>
                <w:b/>
                <w:bCs/>
                <w:sz w:val="22"/>
                <w:szCs w:val="22"/>
              </w:rPr>
              <w:t>John Comito</w:t>
            </w:r>
            <w:r w:rsidRPr="00D400AD" w:rsidR="00A663C8">
              <w:rPr>
                <w:b/>
                <w:bCs/>
                <w:sz w:val="22"/>
                <w:szCs w:val="22"/>
              </w:rPr>
              <w:t xml:space="preserve"> of New York</w:t>
            </w:r>
            <w:r w:rsidR="00A663C8">
              <w:rPr>
                <w:sz w:val="22"/>
                <w:szCs w:val="22"/>
              </w:rPr>
              <w:t xml:space="preserve"> </w:t>
            </w:r>
            <w:r w:rsidR="00D400AD">
              <w:rPr>
                <w:sz w:val="22"/>
                <w:szCs w:val="22"/>
              </w:rPr>
              <w:t>–</w:t>
            </w:r>
            <w:r w:rsidR="00A663C8">
              <w:rPr>
                <w:sz w:val="22"/>
                <w:szCs w:val="22"/>
              </w:rPr>
              <w:t xml:space="preserve"> </w:t>
            </w:r>
            <w:r w:rsidR="00D400AD">
              <w:rPr>
                <w:sz w:val="22"/>
                <w:szCs w:val="22"/>
              </w:rPr>
              <w:t>K</w:t>
            </w:r>
            <w:r w:rsidRPr="00A663C8" w:rsidR="00A663C8">
              <w:rPr>
                <w:sz w:val="22"/>
                <w:szCs w:val="22"/>
              </w:rPr>
              <w:t>nowingly and intentionally devis</w:t>
            </w:r>
            <w:r w:rsidR="00BC5027">
              <w:rPr>
                <w:sz w:val="22"/>
                <w:szCs w:val="22"/>
              </w:rPr>
              <w:t>ed</w:t>
            </w:r>
            <w:r w:rsidRPr="00A663C8" w:rsidR="00A663C8">
              <w:rPr>
                <w:sz w:val="22"/>
                <w:szCs w:val="22"/>
              </w:rPr>
              <w:t xml:space="preserve"> a scheme to defraud USAC and 26 schools in New York City in order to obtain money and property from them.</w:t>
            </w:r>
            <w:r w:rsidR="00E0693A">
              <w:rPr>
                <w:sz w:val="22"/>
                <w:szCs w:val="22"/>
              </w:rPr>
              <w:t xml:space="preserve">  </w:t>
            </w:r>
            <w:r w:rsidR="0083714F">
              <w:rPr>
                <w:sz w:val="22"/>
                <w:szCs w:val="22"/>
              </w:rPr>
              <w:t>A</w:t>
            </w:r>
            <w:r w:rsidRPr="00E0693A" w:rsidR="00E0693A">
              <w:rPr>
                <w:sz w:val="22"/>
                <w:szCs w:val="22"/>
              </w:rPr>
              <w:t xml:space="preserve"> court ordered </w:t>
            </w:r>
            <w:r w:rsidR="00E0693A">
              <w:rPr>
                <w:sz w:val="22"/>
                <w:szCs w:val="22"/>
              </w:rPr>
              <w:t>him</w:t>
            </w:r>
            <w:r w:rsidRPr="00E0693A" w:rsidR="00E0693A">
              <w:rPr>
                <w:sz w:val="22"/>
                <w:szCs w:val="22"/>
              </w:rPr>
              <w:t xml:space="preserve"> to pay </w:t>
            </w:r>
            <w:r w:rsidR="008E63D2">
              <w:rPr>
                <w:sz w:val="22"/>
                <w:szCs w:val="22"/>
              </w:rPr>
              <w:t xml:space="preserve">more than </w:t>
            </w:r>
            <w:r w:rsidRPr="00E0693A" w:rsidR="00E0693A">
              <w:rPr>
                <w:sz w:val="22"/>
                <w:szCs w:val="22"/>
              </w:rPr>
              <w:t>$505</w:t>
            </w:r>
            <w:r w:rsidR="008E63D2">
              <w:rPr>
                <w:sz w:val="22"/>
                <w:szCs w:val="22"/>
              </w:rPr>
              <w:t>,000</w:t>
            </w:r>
            <w:r w:rsidRPr="00E0693A" w:rsidR="00E0693A">
              <w:rPr>
                <w:sz w:val="22"/>
                <w:szCs w:val="22"/>
              </w:rPr>
              <w:t xml:space="preserve"> in restitution</w:t>
            </w:r>
            <w:r w:rsidR="00E0693A">
              <w:rPr>
                <w:sz w:val="22"/>
                <w:szCs w:val="22"/>
              </w:rPr>
              <w:t xml:space="preserve"> and</w:t>
            </w:r>
            <w:r w:rsidRPr="00E0693A" w:rsidR="00E0693A">
              <w:rPr>
                <w:sz w:val="22"/>
                <w:szCs w:val="22"/>
              </w:rPr>
              <w:t xml:space="preserve"> a fine of $250,000</w:t>
            </w:r>
            <w:r w:rsidR="00E0693A">
              <w:rPr>
                <w:sz w:val="22"/>
                <w:szCs w:val="22"/>
              </w:rPr>
              <w:t>.</w:t>
            </w:r>
          </w:p>
          <w:p w:rsidR="00481BFD" w:rsidRPr="001C0B72" w:rsidP="001C0B72" w14:paraId="4FBD6BE2" w14:textId="77777777">
            <w:pPr>
              <w:pStyle w:val="ListParagraph"/>
              <w:rPr>
                <w:sz w:val="22"/>
                <w:szCs w:val="22"/>
              </w:rPr>
            </w:pPr>
          </w:p>
          <w:p w:rsidR="0054554E" w:rsidRPr="0054554E" w:rsidP="0054554E" w14:paraId="025B92B4" w14:textId="478B8D6D">
            <w:pPr>
              <w:pStyle w:val="ListParagraph"/>
              <w:numPr>
                <w:ilvl w:val="0"/>
                <w:numId w:val="2"/>
              </w:numPr>
              <w:rPr>
                <w:sz w:val="22"/>
                <w:szCs w:val="22"/>
              </w:rPr>
            </w:pPr>
            <w:r w:rsidRPr="006E531A">
              <w:rPr>
                <w:b/>
                <w:bCs/>
                <w:sz w:val="22"/>
                <w:szCs w:val="22"/>
              </w:rPr>
              <w:t>Charles Jones</w:t>
            </w:r>
            <w:r w:rsidRPr="006E531A" w:rsidR="00187362">
              <w:rPr>
                <w:b/>
                <w:bCs/>
                <w:sz w:val="22"/>
                <w:szCs w:val="22"/>
              </w:rPr>
              <w:t xml:space="preserve"> of Tennessee</w:t>
            </w:r>
            <w:r w:rsidR="00187362">
              <w:rPr>
                <w:sz w:val="22"/>
                <w:szCs w:val="22"/>
              </w:rPr>
              <w:t xml:space="preserve"> –</w:t>
            </w:r>
            <w:r w:rsidR="008E3244">
              <w:rPr>
                <w:sz w:val="22"/>
                <w:szCs w:val="22"/>
              </w:rPr>
              <w:t xml:space="preserve"> </w:t>
            </w:r>
            <w:r w:rsidR="00752302">
              <w:rPr>
                <w:sz w:val="22"/>
                <w:szCs w:val="22"/>
              </w:rPr>
              <w:t>P</w:t>
            </w:r>
            <w:r w:rsidR="00BB29C6">
              <w:rPr>
                <w:sz w:val="22"/>
                <w:szCs w:val="22"/>
              </w:rPr>
              <w:t>le</w:t>
            </w:r>
            <w:r w:rsidR="00AD03D2">
              <w:rPr>
                <w:sz w:val="22"/>
                <w:szCs w:val="22"/>
              </w:rPr>
              <w:t>a</w:t>
            </w:r>
            <w:r w:rsidR="00BB29C6">
              <w:rPr>
                <w:sz w:val="22"/>
                <w:szCs w:val="22"/>
              </w:rPr>
              <w:t>d</w:t>
            </w:r>
            <w:r w:rsidR="00AD03D2">
              <w:rPr>
                <w:sz w:val="22"/>
                <w:szCs w:val="22"/>
              </w:rPr>
              <w:t>ed</w:t>
            </w:r>
            <w:r w:rsidRPr="0054554E">
              <w:rPr>
                <w:sz w:val="22"/>
                <w:szCs w:val="22"/>
              </w:rPr>
              <w:t xml:space="preserve"> guilty to a </w:t>
            </w:r>
            <w:r w:rsidR="0036664D">
              <w:rPr>
                <w:sz w:val="22"/>
                <w:szCs w:val="22"/>
              </w:rPr>
              <w:t xml:space="preserve">conspiracy to commit </w:t>
            </w:r>
            <w:r w:rsidRPr="0054554E">
              <w:rPr>
                <w:sz w:val="22"/>
                <w:szCs w:val="22"/>
              </w:rPr>
              <w:t>wire fraud that involved</w:t>
            </w:r>
            <w:r w:rsidR="00752302">
              <w:rPr>
                <w:sz w:val="22"/>
                <w:szCs w:val="22"/>
              </w:rPr>
              <w:t xml:space="preserve"> s</w:t>
            </w:r>
            <w:r w:rsidRPr="00187362" w:rsidR="00752302">
              <w:rPr>
                <w:sz w:val="22"/>
                <w:szCs w:val="22"/>
              </w:rPr>
              <w:t>ubmitting fabricated documents in Tennessee and Missouri</w:t>
            </w:r>
            <w:r w:rsidRPr="0054554E">
              <w:rPr>
                <w:sz w:val="22"/>
                <w:szCs w:val="22"/>
              </w:rPr>
              <w:t xml:space="preserve"> to defraud the E-Rate program.  </w:t>
            </w:r>
            <w:r w:rsidR="00476AFD">
              <w:rPr>
                <w:sz w:val="22"/>
                <w:szCs w:val="22"/>
              </w:rPr>
              <w:t xml:space="preserve">For a decade, </w:t>
            </w:r>
            <w:r w:rsidR="0036664D">
              <w:rPr>
                <w:sz w:val="22"/>
                <w:szCs w:val="22"/>
              </w:rPr>
              <w:t xml:space="preserve">Jones and </w:t>
            </w:r>
            <w:r w:rsidRPr="0054554E">
              <w:rPr>
                <w:sz w:val="22"/>
                <w:szCs w:val="22"/>
              </w:rPr>
              <w:t>others siphon</w:t>
            </w:r>
            <w:r w:rsidR="0036664D">
              <w:rPr>
                <w:sz w:val="22"/>
                <w:szCs w:val="22"/>
              </w:rPr>
              <w:t>ed</w:t>
            </w:r>
            <w:r w:rsidRPr="0054554E">
              <w:rPr>
                <w:sz w:val="22"/>
                <w:szCs w:val="22"/>
              </w:rPr>
              <w:t xml:space="preserve"> more than $6</w:t>
            </w:r>
            <w:r w:rsidR="0083714F">
              <w:rPr>
                <w:sz w:val="22"/>
                <w:szCs w:val="22"/>
              </w:rPr>
              <w:t xml:space="preserve"> million </w:t>
            </w:r>
            <w:r w:rsidRPr="0054554E">
              <w:rPr>
                <w:sz w:val="22"/>
                <w:szCs w:val="22"/>
              </w:rPr>
              <w:t xml:space="preserve">from the </w:t>
            </w:r>
            <w:r w:rsidR="0036664D">
              <w:rPr>
                <w:sz w:val="22"/>
                <w:szCs w:val="22"/>
              </w:rPr>
              <w:t xml:space="preserve">E-Rate </w:t>
            </w:r>
            <w:r w:rsidR="00792149">
              <w:rPr>
                <w:sz w:val="22"/>
                <w:szCs w:val="22"/>
              </w:rPr>
              <w:t>p</w:t>
            </w:r>
            <w:r w:rsidRPr="0054554E">
              <w:rPr>
                <w:sz w:val="22"/>
                <w:szCs w:val="22"/>
              </w:rPr>
              <w:t xml:space="preserve">rogram to </w:t>
            </w:r>
            <w:r w:rsidR="0036664D">
              <w:rPr>
                <w:sz w:val="22"/>
                <w:szCs w:val="22"/>
              </w:rPr>
              <w:t>benefit companies he owned</w:t>
            </w:r>
            <w:r w:rsidRPr="0054554E">
              <w:rPr>
                <w:sz w:val="22"/>
                <w:szCs w:val="22"/>
              </w:rPr>
              <w:t xml:space="preserve">. </w:t>
            </w:r>
          </w:p>
          <w:p w:rsidR="00481BFD" w:rsidRPr="001C0B72" w:rsidP="001C0B72" w14:paraId="56D71055" w14:textId="77777777">
            <w:pPr>
              <w:pStyle w:val="ListParagraph"/>
              <w:rPr>
                <w:sz w:val="22"/>
                <w:szCs w:val="22"/>
              </w:rPr>
            </w:pPr>
          </w:p>
          <w:p w:rsidR="008B1126" w:rsidRPr="008575C4" w:rsidP="008575C4" w14:paraId="6B59704C" w14:textId="40429EE8">
            <w:pPr>
              <w:pStyle w:val="ListParagraph"/>
              <w:numPr>
                <w:ilvl w:val="0"/>
                <w:numId w:val="2"/>
              </w:numPr>
              <w:rPr>
                <w:sz w:val="22"/>
                <w:szCs w:val="22"/>
              </w:rPr>
            </w:pPr>
            <w:r w:rsidRPr="006E531A">
              <w:rPr>
                <w:b/>
                <w:bCs/>
                <w:sz w:val="22"/>
                <w:szCs w:val="22"/>
              </w:rPr>
              <w:t>Mark Whitaker</w:t>
            </w:r>
            <w:r w:rsidRPr="006E531A" w:rsidR="003411DC">
              <w:rPr>
                <w:b/>
                <w:bCs/>
                <w:sz w:val="22"/>
                <w:szCs w:val="22"/>
              </w:rPr>
              <w:t xml:space="preserve"> of Tennessee</w:t>
            </w:r>
            <w:r w:rsidR="003411DC">
              <w:rPr>
                <w:sz w:val="22"/>
                <w:szCs w:val="22"/>
              </w:rPr>
              <w:t xml:space="preserve"> – </w:t>
            </w:r>
            <w:r w:rsidR="00792149">
              <w:rPr>
                <w:sz w:val="22"/>
                <w:szCs w:val="22"/>
              </w:rPr>
              <w:t>F</w:t>
            </w:r>
            <w:r w:rsidRPr="003411DC" w:rsidR="003411DC">
              <w:rPr>
                <w:sz w:val="22"/>
                <w:szCs w:val="22"/>
              </w:rPr>
              <w:t>ail</w:t>
            </w:r>
            <w:r w:rsidR="007B5488">
              <w:rPr>
                <w:sz w:val="22"/>
                <w:szCs w:val="22"/>
              </w:rPr>
              <w:t>ed</w:t>
            </w:r>
            <w:r w:rsidRPr="003411DC" w:rsidR="003411DC">
              <w:rPr>
                <w:sz w:val="22"/>
                <w:szCs w:val="22"/>
              </w:rPr>
              <w:t xml:space="preserve"> to report the knowing transmission of materially false communications and documents to the federal government with the intent of defrauding the E-Rate program.</w:t>
            </w:r>
          </w:p>
          <w:p w:rsidR="00F60AFC" w:rsidP="00F60AFC" w14:paraId="02A990ED" w14:textId="77777777">
            <w:pPr>
              <w:rPr>
                <w:sz w:val="22"/>
                <w:szCs w:val="22"/>
              </w:rPr>
            </w:pPr>
          </w:p>
          <w:p w:rsidR="00FF0BC6" w:rsidP="00F60AFC" w14:paraId="7461F181" w14:textId="090797B5">
            <w:pPr>
              <w:rPr>
                <w:sz w:val="22"/>
                <w:szCs w:val="22"/>
              </w:rPr>
            </w:pPr>
            <w:r>
              <w:rPr>
                <w:sz w:val="22"/>
                <w:szCs w:val="22"/>
              </w:rPr>
              <w:t xml:space="preserve">The </w:t>
            </w:r>
            <w:r w:rsidR="0036664D">
              <w:rPr>
                <w:sz w:val="22"/>
                <w:szCs w:val="22"/>
              </w:rPr>
              <w:t xml:space="preserve">FCC </w:t>
            </w:r>
            <w:r w:rsidRPr="00AB04AA">
              <w:rPr>
                <w:sz w:val="22"/>
                <w:szCs w:val="22"/>
              </w:rPr>
              <w:t xml:space="preserve">recently </w:t>
            </w:r>
            <w:r w:rsidR="0036664D">
              <w:rPr>
                <w:sz w:val="22"/>
                <w:szCs w:val="22"/>
              </w:rPr>
              <w:t xml:space="preserve">voted to adopt rules </w:t>
            </w:r>
            <w:r w:rsidR="001264B3">
              <w:rPr>
                <w:sz w:val="22"/>
                <w:szCs w:val="22"/>
              </w:rPr>
              <w:t xml:space="preserve">to </w:t>
            </w:r>
            <w:r w:rsidRPr="001264B3" w:rsidR="001264B3">
              <w:rPr>
                <w:sz w:val="22"/>
                <w:szCs w:val="22"/>
              </w:rPr>
              <w:t xml:space="preserve">bolster its suspension and debarment program </w:t>
            </w:r>
            <w:r w:rsidR="0036664D">
              <w:rPr>
                <w:sz w:val="22"/>
                <w:szCs w:val="22"/>
              </w:rPr>
              <w:t xml:space="preserve">and </w:t>
            </w:r>
            <w:r w:rsidRPr="001264B3" w:rsidR="001264B3">
              <w:rPr>
                <w:sz w:val="22"/>
                <w:szCs w:val="22"/>
              </w:rPr>
              <w:t>align it with other agencies</w:t>
            </w:r>
            <w:r w:rsidR="001264B3">
              <w:rPr>
                <w:sz w:val="22"/>
                <w:szCs w:val="22"/>
              </w:rPr>
              <w:t xml:space="preserve"> and seek </w:t>
            </w:r>
            <w:r w:rsidRPr="001264B3" w:rsidR="001264B3">
              <w:rPr>
                <w:sz w:val="22"/>
                <w:szCs w:val="22"/>
              </w:rPr>
              <w:t>comment on expanding the program to allow for the broader removal of participants that commit</w:t>
            </w:r>
            <w:r w:rsidR="001264B3">
              <w:rPr>
                <w:sz w:val="22"/>
                <w:szCs w:val="22"/>
              </w:rPr>
              <w:t xml:space="preserve"> </w:t>
            </w:r>
            <w:r w:rsidRPr="001264B3" w:rsidR="001264B3">
              <w:rPr>
                <w:sz w:val="22"/>
                <w:szCs w:val="22"/>
              </w:rPr>
              <w:t>waste, fraud, and abuse.</w:t>
            </w:r>
            <w:r w:rsidR="001264B3">
              <w:rPr>
                <w:sz w:val="22"/>
                <w:szCs w:val="22"/>
              </w:rPr>
              <w:t xml:space="preserve">  </w:t>
            </w:r>
            <w:r w:rsidR="0036664D">
              <w:rPr>
                <w:sz w:val="22"/>
                <w:szCs w:val="22"/>
              </w:rPr>
              <w:t xml:space="preserve">The FCC has also </w:t>
            </w:r>
            <w:r w:rsidRPr="00E15628">
              <w:rPr>
                <w:sz w:val="22"/>
                <w:szCs w:val="22"/>
              </w:rPr>
              <w:t>propos</w:t>
            </w:r>
            <w:r>
              <w:rPr>
                <w:sz w:val="22"/>
                <w:szCs w:val="22"/>
              </w:rPr>
              <w:t>ed</w:t>
            </w:r>
            <w:r w:rsidRPr="00E15628">
              <w:rPr>
                <w:sz w:val="22"/>
                <w:szCs w:val="22"/>
              </w:rPr>
              <w:t xml:space="preserve"> apply</w:t>
            </w:r>
            <w:r w:rsidR="0036664D">
              <w:rPr>
                <w:sz w:val="22"/>
                <w:szCs w:val="22"/>
              </w:rPr>
              <w:t>ing</w:t>
            </w:r>
            <w:r w:rsidRPr="00E15628">
              <w:rPr>
                <w:sz w:val="22"/>
                <w:szCs w:val="22"/>
              </w:rPr>
              <w:t xml:space="preserve"> </w:t>
            </w:r>
            <w:r w:rsidR="0036664D">
              <w:rPr>
                <w:sz w:val="22"/>
                <w:szCs w:val="22"/>
              </w:rPr>
              <w:t xml:space="preserve">its </w:t>
            </w:r>
            <w:r w:rsidRPr="00E15628">
              <w:rPr>
                <w:sz w:val="22"/>
                <w:szCs w:val="22"/>
              </w:rPr>
              <w:t xml:space="preserve">suspension and debarment </w:t>
            </w:r>
            <w:r w:rsidR="0036664D">
              <w:rPr>
                <w:sz w:val="22"/>
                <w:szCs w:val="22"/>
              </w:rPr>
              <w:t xml:space="preserve">rules </w:t>
            </w:r>
            <w:r w:rsidRPr="00E15628">
              <w:rPr>
                <w:sz w:val="22"/>
                <w:szCs w:val="22"/>
              </w:rPr>
              <w:t>beyond USF</w:t>
            </w:r>
            <w:r>
              <w:rPr>
                <w:sz w:val="22"/>
                <w:szCs w:val="22"/>
              </w:rPr>
              <w:t xml:space="preserve"> programs</w:t>
            </w:r>
            <w:r w:rsidRPr="00E15628">
              <w:rPr>
                <w:sz w:val="22"/>
                <w:szCs w:val="22"/>
              </w:rPr>
              <w:t xml:space="preserve"> to other programs including its Rip and Replace program, and to a wider range of misconduct.  </w:t>
            </w:r>
            <w:r w:rsidR="0036664D">
              <w:rPr>
                <w:sz w:val="22"/>
                <w:szCs w:val="22"/>
              </w:rPr>
              <w:t xml:space="preserve">The new rules promote greater </w:t>
            </w:r>
            <w:r w:rsidRPr="00E15628">
              <w:rPr>
                <w:sz w:val="22"/>
                <w:szCs w:val="22"/>
              </w:rPr>
              <w:t xml:space="preserve">accountability and policing among program recipients, including by requiring program participants, their board members, and other company executives to disclose prior misconduct and ensure that the parties with whom they do business under </w:t>
            </w:r>
            <w:r w:rsidR="0036664D">
              <w:rPr>
                <w:sz w:val="22"/>
                <w:szCs w:val="22"/>
              </w:rPr>
              <w:t xml:space="preserve">FCC </w:t>
            </w:r>
            <w:r w:rsidRPr="00E15628">
              <w:rPr>
                <w:sz w:val="22"/>
                <w:szCs w:val="22"/>
              </w:rPr>
              <w:t>programs are not currently suspended or debarred</w:t>
            </w:r>
            <w:r>
              <w:rPr>
                <w:sz w:val="22"/>
                <w:szCs w:val="22"/>
              </w:rPr>
              <w:t>.</w:t>
            </w:r>
          </w:p>
          <w:p w:rsidR="00FF0BC6" w:rsidRPr="002E165B" w:rsidP="00F60AFC" w14:paraId="4056E951" w14:textId="77777777">
            <w:pPr>
              <w:rPr>
                <w:sz w:val="22"/>
                <w:szCs w:val="22"/>
              </w:rPr>
            </w:pPr>
          </w:p>
          <w:p w:rsidR="004F0F1F" w:rsidRPr="007475A1" w:rsidP="00850E26" w14:paraId="52BC08A1" w14:textId="77777777">
            <w:pPr>
              <w:ind w:right="72"/>
              <w:jc w:val="center"/>
              <w:rPr>
                <w:sz w:val="22"/>
                <w:szCs w:val="22"/>
              </w:rPr>
            </w:pPr>
            <w:r w:rsidRPr="007475A1">
              <w:rPr>
                <w:sz w:val="22"/>
                <w:szCs w:val="22"/>
              </w:rPr>
              <w:t>###</w:t>
            </w:r>
          </w:p>
          <w:p w:rsidR="00104B0D" w:rsidRPr="00104B0D" w:rsidP="00104B0D" w14:paraId="12A3F92F" w14:textId="77777777">
            <w:pPr>
              <w:ind w:right="72"/>
              <w:jc w:val="center"/>
              <w:rPr>
                <w:b/>
                <w:bCs/>
                <w:sz w:val="22"/>
                <w:szCs w:val="22"/>
              </w:rPr>
            </w:pPr>
            <w:r w:rsidRPr="00104B0D">
              <w:rPr>
                <w:b/>
                <w:bCs/>
                <w:sz w:val="22"/>
                <w:szCs w:val="22"/>
              </w:rPr>
              <w:br/>
              <w:t>Media Contact: MediaRelations@fcc.gov / (202) 418-0500</w:t>
            </w:r>
          </w:p>
          <w:p w:rsidR="00FF105E" w:rsidRPr="00104B0D" w:rsidP="008A6807" w14:paraId="379B4635" w14:textId="77777777">
            <w:pPr>
              <w:ind w:right="72"/>
              <w:jc w:val="center"/>
              <w:rPr>
                <w:b/>
                <w:bCs/>
                <w:i/>
                <w:sz w:val="22"/>
                <w:szCs w:val="22"/>
              </w:rPr>
            </w:pPr>
            <w:r w:rsidRPr="00104B0D">
              <w:rPr>
                <w:b/>
                <w:bCs/>
                <w:sz w:val="22"/>
                <w:szCs w:val="22"/>
              </w:rPr>
              <w:t xml:space="preserve">@FCC / </w:t>
            </w:r>
            <w:r w:rsidRPr="00FF105E">
              <w:rPr>
                <w:b/>
                <w:bCs/>
                <w:sz w:val="22"/>
                <w:szCs w:val="22"/>
              </w:rPr>
              <w:t>www.fcc.gov</w:t>
            </w:r>
          </w:p>
        </w:tc>
      </w:tr>
    </w:tbl>
    <w:p w:rsidR="00D24C3D" w:rsidRPr="007528A5" w14:paraId="0D6F1E5C" w14:textId="77777777">
      <w:pPr>
        <w:rPr>
          <w:b/>
          <w:bCs/>
          <w:sz w:val="2"/>
          <w:szCs w:val="2"/>
        </w:rPr>
      </w:pPr>
    </w:p>
    <w:sectPr w:rsidSect="00A50722">
      <w:pgSz w:w="12240" w:h="15840"/>
      <w:pgMar w:top="135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AB245C"/>
    <w:multiLevelType w:val="hybridMultilevel"/>
    <w:tmpl w:val="9780A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1"/>
  </w:num>
  <w:num w:numId="2" w16cid:durableId="714937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FC"/>
    <w:rsid w:val="00012186"/>
    <w:rsid w:val="00013E6B"/>
    <w:rsid w:val="00014F48"/>
    <w:rsid w:val="0002500C"/>
    <w:rsid w:val="000311FC"/>
    <w:rsid w:val="00040127"/>
    <w:rsid w:val="00043054"/>
    <w:rsid w:val="00046988"/>
    <w:rsid w:val="00062DD3"/>
    <w:rsid w:val="00065E2D"/>
    <w:rsid w:val="00077172"/>
    <w:rsid w:val="00081232"/>
    <w:rsid w:val="0009156E"/>
    <w:rsid w:val="00091E65"/>
    <w:rsid w:val="00095F30"/>
    <w:rsid w:val="00096D4A"/>
    <w:rsid w:val="000A141C"/>
    <w:rsid w:val="000A3783"/>
    <w:rsid w:val="000A38EA"/>
    <w:rsid w:val="000A53D3"/>
    <w:rsid w:val="000C1E47"/>
    <w:rsid w:val="000C26F3"/>
    <w:rsid w:val="000C2BB5"/>
    <w:rsid w:val="000D2FDE"/>
    <w:rsid w:val="000D4846"/>
    <w:rsid w:val="000D4F53"/>
    <w:rsid w:val="000E049E"/>
    <w:rsid w:val="000E0B1A"/>
    <w:rsid w:val="000F1D99"/>
    <w:rsid w:val="000F40AF"/>
    <w:rsid w:val="00104B0D"/>
    <w:rsid w:val="00105E7B"/>
    <w:rsid w:val="0010799B"/>
    <w:rsid w:val="00112F00"/>
    <w:rsid w:val="0011314A"/>
    <w:rsid w:val="00117DB2"/>
    <w:rsid w:val="00123ED2"/>
    <w:rsid w:val="00125BE0"/>
    <w:rsid w:val="001264B3"/>
    <w:rsid w:val="00134A4A"/>
    <w:rsid w:val="00134BC7"/>
    <w:rsid w:val="00142C13"/>
    <w:rsid w:val="00144298"/>
    <w:rsid w:val="00150380"/>
    <w:rsid w:val="00152776"/>
    <w:rsid w:val="00153222"/>
    <w:rsid w:val="00153C57"/>
    <w:rsid w:val="001577D3"/>
    <w:rsid w:val="001623C2"/>
    <w:rsid w:val="0016781C"/>
    <w:rsid w:val="001733A6"/>
    <w:rsid w:val="00174989"/>
    <w:rsid w:val="00176004"/>
    <w:rsid w:val="00181C5F"/>
    <w:rsid w:val="001865A9"/>
    <w:rsid w:val="00187362"/>
    <w:rsid w:val="00187DB2"/>
    <w:rsid w:val="00192545"/>
    <w:rsid w:val="001A22B5"/>
    <w:rsid w:val="001B030B"/>
    <w:rsid w:val="001B20BB"/>
    <w:rsid w:val="001B261B"/>
    <w:rsid w:val="001C0B72"/>
    <w:rsid w:val="001C4370"/>
    <w:rsid w:val="001C4D92"/>
    <w:rsid w:val="001D3779"/>
    <w:rsid w:val="001F0469"/>
    <w:rsid w:val="001F209C"/>
    <w:rsid w:val="00202EF3"/>
    <w:rsid w:val="00203A98"/>
    <w:rsid w:val="0020470D"/>
    <w:rsid w:val="002048F6"/>
    <w:rsid w:val="00206EDD"/>
    <w:rsid w:val="002105AB"/>
    <w:rsid w:val="0021247E"/>
    <w:rsid w:val="002146F6"/>
    <w:rsid w:val="00215E13"/>
    <w:rsid w:val="00222D23"/>
    <w:rsid w:val="00227483"/>
    <w:rsid w:val="00230984"/>
    <w:rsid w:val="00231C32"/>
    <w:rsid w:val="00240345"/>
    <w:rsid w:val="002421F0"/>
    <w:rsid w:val="00247274"/>
    <w:rsid w:val="00266045"/>
    <w:rsid w:val="00266966"/>
    <w:rsid w:val="00282685"/>
    <w:rsid w:val="00285C36"/>
    <w:rsid w:val="00286596"/>
    <w:rsid w:val="00294C0C"/>
    <w:rsid w:val="002A016A"/>
    <w:rsid w:val="002A0934"/>
    <w:rsid w:val="002B1013"/>
    <w:rsid w:val="002C006C"/>
    <w:rsid w:val="002C0B0D"/>
    <w:rsid w:val="002C4377"/>
    <w:rsid w:val="002D03E5"/>
    <w:rsid w:val="002D1E91"/>
    <w:rsid w:val="002D4180"/>
    <w:rsid w:val="002D703A"/>
    <w:rsid w:val="002E165B"/>
    <w:rsid w:val="002E3F1D"/>
    <w:rsid w:val="002F31D0"/>
    <w:rsid w:val="00300359"/>
    <w:rsid w:val="0031008C"/>
    <w:rsid w:val="0031131E"/>
    <w:rsid w:val="0031773E"/>
    <w:rsid w:val="003230CE"/>
    <w:rsid w:val="00323752"/>
    <w:rsid w:val="00330F10"/>
    <w:rsid w:val="00333871"/>
    <w:rsid w:val="003402CE"/>
    <w:rsid w:val="003411DC"/>
    <w:rsid w:val="003427CE"/>
    <w:rsid w:val="00347716"/>
    <w:rsid w:val="003506E1"/>
    <w:rsid w:val="00353B95"/>
    <w:rsid w:val="003640A4"/>
    <w:rsid w:val="0036664D"/>
    <w:rsid w:val="003727E3"/>
    <w:rsid w:val="00374AE5"/>
    <w:rsid w:val="0037558A"/>
    <w:rsid w:val="00385A93"/>
    <w:rsid w:val="00386E8E"/>
    <w:rsid w:val="003910F1"/>
    <w:rsid w:val="00392553"/>
    <w:rsid w:val="003B4268"/>
    <w:rsid w:val="003C251F"/>
    <w:rsid w:val="003C324A"/>
    <w:rsid w:val="003D5DCE"/>
    <w:rsid w:val="003D7499"/>
    <w:rsid w:val="003E42FC"/>
    <w:rsid w:val="003E4C30"/>
    <w:rsid w:val="003E5991"/>
    <w:rsid w:val="003F2135"/>
    <w:rsid w:val="003F344A"/>
    <w:rsid w:val="003F5762"/>
    <w:rsid w:val="003F591F"/>
    <w:rsid w:val="00401F89"/>
    <w:rsid w:val="00403FF0"/>
    <w:rsid w:val="0041464A"/>
    <w:rsid w:val="0042046D"/>
    <w:rsid w:val="0042116E"/>
    <w:rsid w:val="00424B52"/>
    <w:rsid w:val="00425AEF"/>
    <w:rsid w:val="00426518"/>
    <w:rsid w:val="00427B06"/>
    <w:rsid w:val="004331E6"/>
    <w:rsid w:val="004371FA"/>
    <w:rsid w:val="00441F59"/>
    <w:rsid w:val="00444E07"/>
    <w:rsid w:val="00444FA9"/>
    <w:rsid w:val="00447E1A"/>
    <w:rsid w:val="004543B8"/>
    <w:rsid w:val="00454CAA"/>
    <w:rsid w:val="00473E9C"/>
    <w:rsid w:val="00474016"/>
    <w:rsid w:val="004745B2"/>
    <w:rsid w:val="00476AFD"/>
    <w:rsid w:val="00480099"/>
    <w:rsid w:val="00481BFD"/>
    <w:rsid w:val="004941A2"/>
    <w:rsid w:val="00497858"/>
    <w:rsid w:val="004A41FB"/>
    <w:rsid w:val="004A729A"/>
    <w:rsid w:val="004B20C6"/>
    <w:rsid w:val="004B2FB3"/>
    <w:rsid w:val="004B4FEA"/>
    <w:rsid w:val="004C0ADA"/>
    <w:rsid w:val="004C1D57"/>
    <w:rsid w:val="004C3057"/>
    <w:rsid w:val="004C433E"/>
    <w:rsid w:val="004C4512"/>
    <w:rsid w:val="004C4F36"/>
    <w:rsid w:val="004D098F"/>
    <w:rsid w:val="004D31C2"/>
    <w:rsid w:val="004D3D85"/>
    <w:rsid w:val="004E290E"/>
    <w:rsid w:val="004E2BD8"/>
    <w:rsid w:val="004F0F1F"/>
    <w:rsid w:val="004F268B"/>
    <w:rsid w:val="00500E42"/>
    <w:rsid w:val="005022AA"/>
    <w:rsid w:val="00504845"/>
    <w:rsid w:val="005059BD"/>
    <w:rsid w:val="0050757F"/>
    <w:rsid w:val="0051333C"/>
    <w:rsid w:val="00516AD2"/>
    <w:rsid w:val="005259BE"/>
    <w:rsid w:val="00531784"/>
    <w:rsid w:val="005337D4"/>
    <w:rsid w:val="00534203"/>
    <w:rsid w:val="0054554E"/>
    <w:rsid w:val="00545DAE"/>
    <w:rsid w:val="005539E4"/>
    <w:rsid w:val="00571B83"/>
    <w:rsid w:val="005744A9"/>
    <w:rsid w:val="00574BE5"/>
    <w:rsid w:val="00575A00"/>
    <w:rsid w:val="00586417"/>
    <w:rsid w:val="0058673C"/>
    <w:rsid w:val="00592E85"/>
    <w:rsid w:val="00594240"/>
    <w:rsid w:val="00594504"/>
    <w:rsid w:val="005A14C1"/>
    <w:rsid w:val="005A7972"/>
    <w:rsid w:val="005B0B66"/>
    <w:rsid w:val="005B1383"/>
    <w:rsid w:val="005B17E7"/>
    <w:rsid w:val="005B2643"/>
    <w:rsid w:val="005D17FD"/>
    <w:rsid w:val="005E2CB0"/>
    <w:rsid w:val="005E5EED"/>
    <w:rsid w:val="005F0D55"/>
    <w:rsid w:val="005F183E"/>
    <w:rsid w:val="00600DDA"/>
    <w:rsid w:val="00603A30"/>
    <w:rsid w:val="00604211"/>
    <w:rsid w:val="00613498"/>
    <w:rsid w:val="00617B94"/>
    <w:rsid w:val="00620BED"/>
    <w:rsid w:val="00621E3A"/>
    <w:rsid w:val="00626FFF"/>
    <w:rsid w:val="00630EFB"/>
    <w:rsid w:val="00635E9A"/>
    <w:rsid w:val="006415B4"/>
    <w:rsid w:val="00644E3D"/>
    <w:rsid w:val="00651B9E"/>
    <w:rsid w:val="00652019"/>
    <w:rsid w:val="00654DAA"/>
    <w:rsid w:val="006550CC"/>
    <w:rsid w:val="00657E67"/>
    <w:rsid w:val="00657EC9"/>
    <w:rsid w:val="00665633"/>
    <w:rsid w:val="00671813"/>
    <w:rsid w:val="00674C86"/>
    <w:rsid w:val="0068015E"/>
    <w:rsid w:val="006861AB"/>
    <w:rsid w:val="00686B89"/>
    <w:rsid w:val="00693FB0"/>
    <w:rsid w:val="0069420F"/>
    <w:rsid w:val="006A2FC5"/>
    <w:rsid w:val="006A7D75"/>
    <w:rsid w:val="006A7F01"/>
    <w:rsid w:val="006B0A70"/>
    <w:rsid w:val="006B606A"/>
    <w:rsid w:val="006C33AF"/>
    <w:rsid w:val="006D16EF"/>
    <w:rsid w:val="006D5D22"/>
    <w:rsid w:val="006D748C"/>
    <w:rsid w:val="006D78E7"/>
    <w:rsid w:val="006E0324"/>
    <w:rsid w:val="006E4A76"/>
    <w:rsid w:val="006E531A"/>
    <w:rsid w:val="006E65ED"/>
    <w:rsid w:val="006F1DBD"/>
    <w:rsid w:val="00700556"/>
    <w:rsid w:val="0070589A"/>
    <w:rsid w:val="007101C0"/>
    <w:rsid w:val="0071052F"/>
    <w:rsid w:val="007167DD"/>
    <w:rsid w:val="007178C6"/>
    <w:rsid w:val="007240B0"/>
    <w:rsid w:val="0072478B"/>
    <w:rsid w:val="0072632C"/>
    <w:rsid w:val="00726C32"/>
    <w:rsid w:val="0073414D"/>
    <w:rsid w:val="007475A1"/>
    <w:rsid w:val="00750A11"/>
    <w:rsid w:val="00752302"/>
    <w:rsid w:val="0075235E"/>
    <w:rsid w:val="007528A5"/>
    <w:rsid w:val="00763C5C"/>
    <w:rsid w:val="00764770"/>
    <w:rsid w:val="007732CC"/>
    <w:rsid w:val="00774079"/>
    <w:rsid w:val="0077752B"/>
    <w:rsid w:val="00792149"/>
    <w:rsid w:val="007926F8"/>
    <w:rsid w:val="00793631"/>
    <w:rsid w:val="00793D6F"/>
    <w:rsid w:val="00794090"/>
    <w:rsid w:val="007A44F8"/>
    <w:rsid w:val="007B41C7"/>
    <w:rsid w:val="007B5488"/>
    <w:rsid w:val="007B677A"/>
    <w:rsid w:val="007B7C52"/>
    <w:rsid w:val="007C03C1"/>
    <w:rsid w:val="007C436E"/>
    <w:rsid w:val="007C4E0B"/>
    <w:rsid w:val="007D21BF"/>
    <w:rsid w:val="007D6BD5"/>
    <w:rsid w:val="007F1F21"/>
    <w:rsid w:val="007F3C12"/>
    <w:rsid w:val="007F418E"/>
    <w:rsid w:val="007F5205"/>
    <w:rsid w:val="008016E1"/>
    <w:rsid w:val="0080486B"/>
    <w:rsid w:val="0080544B"/>
    <w:rsid w:val="008138D9"/>
    <w:rsid w:val="00815EA1"/>
    <w:rsid w:val="00817F58"/>
    <w:rsid w:val="008215E7"/>
    <w:rsid w:val="00830FC6"/>
    <w:rsid w:val="0083285C"/>
    <w:rsid w:val="0083714F"/>
    <w:rsid w:val="008416E9"/>
    <w:rsid w:val="00850E26"/>
    <w:rsid w:val="00852BF6"/>
    <w:rsid w:val="008575C4"/>
    <w:rsid w:val="00865726"/>
    <w:rsid w:val="00865EAA"/>
    <w:rsid w:val="00866F06"/>
    <w:rsid w:val="008728F5"/>
    <w:rsid w:val="008746AF"/>
    <w:rsid w:val="0087494E"/>
    <w:rsid w:val="00877ECE"/>
    <w:rsid w:val="00880D5B"/>
    <w:rsid w:val="008824C2"/>
    <w:rsid w:val="0089031A"/>
    <w:rsid w:val="008960E4"/>
    <w:rsid w:val="008A063F"/>
    <w:rsid w:val="008A3940"/>
    <w:rsid w:val="008A4E0D"/>
    <w:rsid w:val="008A6807"/>
    <w:rsid w:val="008B1126"/>
    <w:rsid w:val="008B13C9"/>
    <w:rsid w:val="008B74C3"/>
    <w:rsid w:val="008C248C"/>
    <w:rsid w:val="008C5432"/>
    <w:rsid w:val="008C7BF1"/>
    <w:rsid w:val="008D00D6"/>
    <w:rsid w:val="008D484B"/>
    <w:rsid w:val="008D4D00"/>
    <w:rsid w:val="008D4E5E"/>
    <w:rsid w:val="008D7ABD"/>
    <w:rsid w:val="008E3244"/>
    <w:rsid w:val="008E55A2"/>
    <w:rsid w:val="008E63D2"/>
    <w:rsid w:val="008E69C3"/>
    <w:rsid w:val="008F1609"/>
    <w:rsid w:val="008F78D8"/>
    <w:rsid w:val="00931AB9"/>
    <w:rsid w:val="0093373C"/>
    <w:rsid w:val="00933977"/>
    <w:rsid w:val="00937345"/>
    <w:rsid w:val="00940439"/>
    <w:rsid w:val="009432DD"/>
    <w:rsid w:val="009512A4"/>
    <w:rsid w:val="00954C62"/>
    <w:rsid w:val="00961620"/>
    <w:rsid w:val="00966815"/>
    <w:rsid w:val="009734B6"/>
    <w:rsid w:val="0098096F"/>
    <w:rsid w:val="0098437A"/>
    <w:rsid w:val="00986C92"/>
    <w:rsid w:val="00993C47"/>
    <w:rsid w:val="009972BC"/>
    <w:rsid w:val="009A20E3"/>
    <w:rsid w:val="009A5CB4"/>
    <w:rsid w:val="009B07DE"/>
    <w:rsid w:val="009B4B16"/>
    <w:rsid w:val="009B5741"/>
    <w:rsid w:val="009B63D9"/>
    <w:rsid w:val="009B7F2E"/>
    <w:rsid w:val="009C3EDF"/>
    <w:rsid w:val="009C71C1"/>
    <w:rsid w:val="009D02B9"/>
    <w:rsid w:val="009D4230"/>
    <w:rsid w:val="009E54A1"/>
    <w:rsid w:val="009E5F77"/>
    <w:rsid w:val="009F0DAE"/>
    <w:rsid w:val="009F4E25"/>
    <w:rsid w:val="009F5B1F"/>
    <w:rsid w:val="00A14E92"/>
    <w:rsid w:val="00A225A9"/>
    <w:rsid w:val="00A2550B"/>
    <w:rsid w:val="00A320BE"/>
    <w:rsid w:val="00A3308E"/>
    <w:rsid w:val="00A35757"/>
    <w:rsid w:val="00A35DFD"/>
    <w:rsid w:val="00A441E5"/>
    <w:rsid w:val="00A50722"/>
    <w:rsid w:val="00A663C8"/>
    <w:rsid w:val="00A668B7"/>
    <w:rsid w:val="00A6714A"/>
    <w:rsid w:val="00A702DF"/>
    <w:rsid w:val="00A747A2"/>
    <w:rsid w:val="00A775A3"/>
    <w:rsid w:val="00A81700"/>
    <w:rsid w:val="00A81B5B"/>
    <w:rsid w:val="00A82FAD"/>
    <w:rsid w:val="00A9673A"/>
    <w:rsid w:val="00A96EF2"/>
    <w:rsid w:val="00A973B8"/>
    <w:rsid w:val="00AA31C9"/>
    <w:rsid w:val="00AA5C35"/>
    <w:rsid w:val="00AA5ED9"/>
    <w:rsid w:val="00AB04AA"/>
    <w:rsid w:val="00AC0A38"/>
    <w:rsid w:val="00AC1C49"/>
    <w:rsid w:val="00AC4274"/>
    <w:rsid w:val="00AC4E0E"/>
    <w:rsid w:val="00AC517B"/>
    <w:rsid w:val="00AD03D2"/>
    <w:rsid w:val="00AD0D19"/>
    <w:rsid w:val="00AD4184"/>
    <w:rsid w:val="00AD452E"/>
    <w:rsid w:val="00AF051B"/>
    <w:rsid w:val="00B02511"/>
    <w:rsid w:val="00B037A2"/>
    <w:rsid w:val="00B118FB"/>
    <w:rsid w:val="00B1418E"/>
    <w:rsid w:val="00B15A97"/>
    <w:rsid w:val="00B31870"/>
    <w:rsid w:val="00B320B8"/>
    <w:rsid w:val="00B35569"/>
    <w:rsid w:val="00B35EE2"/>
    <w:rsid w:val="00B36DEF"/>
    <w:rsid w:val="00B42492"/>
    <w:rsid w:val="00B509E4"/>
    <w:rsid w:val="00B526FE"/>
    <w:rsid w:val="00B54EF4"/>
    <w:rsid w:val="00B57131"/>
    <w:rsid w:val="00B62EB9"/>
    <w:rsid w:val="00B62F2C"/>
    <w:rsid w:val="00B70283"/>
    <w:rsid w:val="00B71F1C"/>
    <w:rsid w:val="00B72307"/>
    <w:rsid w:val="00B727C9"/>
    <w:rsid w:val="00B735C8"/>
    <w:rsid w:val="00B76A63"/>
    <w:rsid w:val="00B818BB"/>
    <w:rsid w:val="00B83DC5"/>
    <w:rsid w:val="00BA6350"/>
    <w:rsid w:val="00BB29C6"/>
    <w:rsid w:val="00BB4E29"/>
    <w:rsid w:val="00BB74C9"/>
    <w:rsid w:val="00BC1B3F"/>
    <w:rsid w:val="00BC251E"/>
    <w:rsid w:val="00BC3AB6"/>
    <w:rsid w:val="00BC5027"/>
    <w:rsid w:val="00BD0FAB"/>
    <w:rsid w:val="00BD19E8"/>
    <w:rsid w:val="00BD4273"/>
    <w:rsid w:val="00BD4400"/>
    <w:rsid w:val="00BE326F"/>
    <w:rsid w:val="00BF2BDA"/>
    <w:rsid w:val="00C0698F"/>
    <w:rsid w:val="00C24BDB"/>
    <w:rsid w:val="00C31ED8"/>
    <w:rsid w:val="00C321B1"/>
    <w:rsid w:val="00C432E4"/>
    <w:rsid w:val="00C43713"/>
    <w:rsid w:val="00C45ADA"/>
    <w:rsid w:val="00C513DA"/>
    <w:rsid w:val="00C53B7C"/>
    <w:rsid w:val="00C63F81"/>
    <w:rsid w:val="00C65A3C"/>
    <w:rsid w:val="00C7015A"/>
    <w:rsid w:val="00C70C26"/>
    <w:rsid w:val="00C71FE8"/>
    <w:rsid w:val="00C72001"/>
    <w:rsid w:val="00C7593B"/>
    <w:rsid w:val="00C772B7"/>
    <w:rsid w:val="00C80347"/>
    <w:rsid w:val="00C819F3"/>
    <w:rsid w:val="00C85B09"/>
    <w:rsid w:val="00C870AC"/>
    <w:rsid w:val="00CB24D2"/>
    <w:rsid w:val="00CB2B5B"/>
    <w:rsid w:val="00CB7C1A"/>
    <w:rsid w:val="00CC0538"/>
    <w:rsid w:val="00CC59E7"/>
    <w:rsid w:val="00CC5E08"/>
    <w:rsid w:val="00CC72B0"/>
    <w:rsid w:val="00CE14FD"/>
    <w:rsid w:val="00CE1858"/>
    <w:rsid w:val="00CF1AB1"/>
    <w:rsid w:val="00CF6860"/>
    <w:rsid w:val="00D02AC6"/>
    <w:rsid w:val="00D03F0C"/>
    <w:rsid w:val="00D04312"/>
    <w:rsid w:val="00D070B2"/>
    <w:rsid w:val="00D16A7F"/>
    <w:rsid w:val="00D16AD2"/>
    <w:rsid w:val="00D22596"/>
    <w:rsid w:val="00D22691"/>
    <w:rsid w:val="00D24C3D"/>
    <w:rsid w:val="00D400AD"/>
    <w:rsid w:val="00D44583"/>
    <w:rsid w:val="00D46CB1"/>
    <w:rsid w:val="00D55D16"/>
    <w:rsid w:val="00D723F0"/>
    <w:rsid w:val="00D80B18"/>
    <w:rsid w:val="00D8133F"/>
    <w:rsid w:val="00D861EE"/>
    <w:rsid w:val="00D91649"/>
    <w:rsid w:val="00D95B05"/>
    <w:rsid w:val="00D97E2D"/>
    <w:rsid w:val="00DA0D27"/>
    <w:rsid w:val="00DA103D"/>
    <w:rsid w:val="00DA1413"/>
    <w:rsid w:val="00DA45D3"/>
    <w:rsid w:val="00DA4772"/>
    <w:rsid w:val="00DA7B44"/>
    <w:rsid w:val="00DB2667"/>
    <w:rsid w:val="00DB67B7"/>
    <w:rsid w:val="00DC0E3D"/>
    <w:rsid w:val="00DC15A9"/>
    <w:rsid w:val="00DC2B03"/>
    <w:rsid w:val="00DC40AA"/>
    <w:rsid w:val="00DD0D46"/>
    <w:rsid w:val="00DD1750"/>
    <w:rsid w:val="00DD6C13"/>
    <w:rsid w:val="00DF63CE"/>
    <w:rsid w:val="00E020F1"/>
    <w:rsid w:val="00E0693A"/>
    <w:rsid w:val="00E1096A"/>
    <w:rsid w:val="00E12E95"/>
    <w:rsid w:val="00E13834"/>
    <w:rsid w:val="00E15628"/>
    <w:rsid w:val="00E17C8C"/>
    <w:rsid w:val="00E2375F"/>
    <w:rsid w:val="00E349AA"/>
    <w:rsid w:val="00E41390"/>
    <w:rsid w:val="00E41CA0"/>
    <w:rsid w:val="00E4366B"/>
    <w:rsid w:val="00E43F93"/>
    <w:rsid w:val="00E50A4A"/>
    <w:rsid w:val="00E606DE"/>
    <w:rsid w:val="00E644FE"/>
    <w:rsid w:val="00E70D4A"/>
    <w:rsid w:val="00E72733"/>
    <w:rsid w:val="00E742FA"/>
    <w:rsid w:val="00E76816"/>
    <w:rsid w:val="00E83DBF"/>
    <w:rsid w:val="00E87C13"/>
    <w:rsid w:val="00E91E04"/>
    <w:rsid w:val="00E94CD9"/>
    <w:rsid w:val="00EA1A76"/>
    <w:rsid w:val="00EA290B"/>
    <w:rsid w:val="00EA5E3A"/>
    <w:rsid w:val="00EB19D3"/>
    <w:rsid w:val="00EB2820"/>
    <w:rsid w:val="00ED027B"/>
    <w:rsid w:val="00ED1B6B"/>
    <w:rsid w:val="00EE0E90"/>
    <w:rsid w:val="00EF3BCA"/>
    <w:rsid w:val="00EF3E53"/>
    <w:rsid w:val="00EF729B"/>
    <w:rsid w:val="00F01B0D"/>
    <w:rsid w:val="00F07088"/>
    <w:rsid w:val="00F1238F"/>
    <w:rsid w:val="00F16485"/>
    <w:rsid w:val="00F228ED"/>
    <w:rsid w:val="00F26E31"/>
    <w:rsid w:val="00F27C6C"/>
    <w:rsid w:val="00F30883"/>
    <w:rsid w:val="00F349AB"/>
    <w:rsid w:val="00F34A8D"/>
    <w:rsid w:val="00F35012"/>
    <w:rsid w:val="00F5023C"/>
    <w:rsid w:val="00F50D25"/>
    <w:rsid w:val="00F535D8"/>
    <w:rsid w:val="00F60AFC"/>
    <w:rsid w:val="00F61155"/>
    <w:rsid w:val="00F708E3"/>
    <w:rsid w:val="00F76561"/>
    <w:rsid w:val="00F77FF8"/>
    <w:rsid w:val="00F84736"/>
    <w:rsid w:val="00F847E5"/>
    <w:rsid w:val="00F8714C"/>
    <w:rsid w:val="00F93569"/>
    <w:rsid w:val="00F9594D"/>
    <w:rsid w:val="00FB7707"/>
    <w:rsid w:val="00FC4B96"/>
    <w:rsid w:val="00FC6C29"/>
    <w:rsid w:val="00FD4A9E"/>
    <w:rsid w:val="00FD543E"/>
    <w:rsid w:val="00FD58E0"/>
    <w:rsid w:val="00FD71AE"/>
    <w:rsid w:val="00FE0198"/>
    <w:rsid w:val="00FE3A7C"/>
    <w:rsid w:val="00FE621B"/>
    <w:rsid w:val="00FF0BC6"/>
    <w:rsid w:val="00FF105E"/>
    <w:rsid w:val="00FF1C0B"/>
    <w:rsid w:val="00FF232D"/>
    <w:rsid w:val="00FF34FA"/>
    <w:rsid w:val="00FF6B2F"/>
    <w:rsid w:val="00FF7F9B"/>
    <w:rsid w:val="083AF924"/>
    <w:rsid w:val="0ABFB8EB"/>
    <w:rsid w:val="0B881CA5"/>
    <w:rsid w:val="1879104D"/>
    <w:rsid w:val="2349A7AF"/>
    <w:rsid w:val="2BD114CC"/>
    <w:rsid w:val="54BD3FA8"/>
    <w:rsid w:val="57BBB7CD"/>
    <w:rsid w:val="65DE2843"/>
    <w:rsid w:val="68B40A2B"/>
    <w:rsid w:val="78BC1C86"/>
    <w:rsid w:val="7996CE43"/>
    <w:rsid w:val="7BFB723E"/>
    <w:rsid w:val="7D965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B85ABC3"/>
  <w15:docId w15:val="{F4C916C2-ECCF-4358-AD1D-6EEB1D30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 w:type="paragraph" w:styleId="ListParagraph">
    <w:name w:val="List Paragraph"/>
    <w:basedOn w:val="Normal"/>
    <w:uiPriority w:val="34"/>
    <w:qFormat/>
    <w:rsid w:val="00877ECE"/>
    <w:pPr>
      <w:ind w:left="720"/>
      <w:contextualSpacing/>
    </w:pPr>
  </w:style>
  <w:style w:type="paragraph" w:styleId="FootnoteText">
    <w:name w:val="footnote text"/>
    <w:aliases w:val="Footnote Text Char Char"/>
    <w:basedOn w:val="Normal"/>
    <w:link w:val="FootnoteTextChar"/>
    <w:semiHidden/>
    <w:unhideWhenUsed/>
    <w:rsid w:val="0054554E"/>
    <w:rPr>
      <w:sz w:val="20"/>
      <w:szCs w:val="20"/>
    </w:rPr>
  </w:style>
  <w:style w:type="character" w:customStyle="1" w:styleId="FootnoteTextChar">
    <w:name w:val="Footnote Text Char"/>
    <w:aliases w:val="Footnote Text Char Char Char"/>
    <w:basedOn w:val="DefaultParagraphFont"/>
    <w:link w:val="FootnoteText"/>
    <w:semiHidden/>
    <w:rsid w:val="0054554E"/>
  </w:style>
  <w:style w:type="character" w:styleId="FootnoteReference">
    <w:name w:val="footnote reference"/>
    <w:semiHidden/>
    <w:unhideWhenUsed/>
    <w:rsid w:val="0054554E"/>
    <w:rPr>
      <w:vertAlign w:val="superscript"/>
    </w:rPr>
  </w:style>
  <w:style w:type="paragraph" w:styleId="Header">
    <w:name w:val="header"/>
    <w:basedOn w:val="Normal"/>
    <w:link w:val="HeaderChar"/>
    <w:semiHidden/>
    <w:unhideWhenUsed/>
    <w:rsid w:val="001C4D92"/>
    <w:pPr>
      <w:tabs>
        <w:tab w:val="center" w:pos="4680"/>
        <w:tab w:val="right" w:pos="9360"/>
      </w:tabs>
    </w:pPr>
  </w:style>
  <w:style w:type="character" w:customStyle="1" w:styleId="HeaderChar">
    <w:name w:val="Header Char"/>
    <w:basedOn w:val="DefaultParagraphFont"/>
    <w:link w:val="Header"/>
    <w:semiHidden/>
    <w:rsid w:val="001C4D92"/>
    <w:rPr>
      <w:sz w:val="24"/>
      <w:szCs w:val="24"/>
    </w:rPr>
  </w:style>
  <w:style w:type="paragraph" w:styleId="Footer">
    <w:name w:val="footer"/>
    <w:basedOn w:val="Normal"/>
    <w:link w:val="FooterChar"/>
    <w:semiHidden/>
    <w:unhideWhenUsed/>
    <w:rsid w:val="001C4D92"/>
    <w:pPr>
      <w:tabs>
        <w:tab w:val="center" w:pos="4680"/>
        <w:tab w:val="right" w:pos="9360"/>
      </w:tabs>
    </w:pPr>
  </w:style>
  <w:style w:type="character" w:customStyle="1" w:styleId="FooterChar">
    <w:name w:val="Footer Char"/>
    <w:basedOn w:val="DefaultParagraphFont"/>
    <w:link w:val="Footer"/>
    <w:semiHidden/>
    <w:rsid w:val="001C4D92"/>
    <w:rPr>
      <w:sz w:val="24"/>
      <w:szCs w:val="24"/>
    </w:rPr>
  </w:style>
  <w:style w:type="paragraph" w:styleId="CommentSubject">
    <w:name w:val="annotation subject"/>
    <w:basedOn w:val="CommentText"/>
    <w:next w:val="CommentText"/>
    <w:link w:val="CommentSubjectChar"/>
    <w:semiHidden/>
    <w:unhideWhenUsed/>
    <w:rsid w:val="0016781C"/>
    <w:rPr>
      <w:b/>
      <w:bCs/>
    </w:rPr>
  </w:style>
  <w:style w:type="character" w:customStyle="1" w:styleId="CommentSubjectChar">
    <w:name w:val="Comment Subject Char"/>
    <w:basedOn w:val="CommentTextChar"/>
    <w:link w:val="CommentSubject"/>
    <w:semiHidden/>
    <w:rsid w:val="001678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