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036344" w:rsidP="00252D2C" w14:paraId="33BC98B5" w14:textId="464AB237">
      <w:pPr>
        <w:spacing w:after="0" w:line="240" w:lineRule="auto"/>
        <w:jc w:val="center"/>
        <w:rPr>
          <w:rFonts w:ascii="Times New Roman" w:hAnsi="Times New Roman" w:cs="Times New Roman"/>
        </w:rPr>
      </w:pPr>
      <w:r>
        <w:rPr>
          <w:rFonts w:ascii="Times New Roman" w:hAnsi="Times New Roman" w:cs="Times New Roman"/>
        </w:rPr>
        <w:t>July</w:t>
      </w:r>
      <w:r w:rsidRPr="00036344" w:rsidR="000D3636">
        <w:rPr>
          <w:rFonts w:ascii="Times New Roman" w:hAnsi="Times New Roman" w:cs="Times New Roman"/>
        </w:rPr>
        <w:t xml:space="preserve"> </w:t>
      </w:r>
      <w:r w:rsidR="0077246E">
        <w:rPr>
          <w:rFonts w:ascii="Times New Roman" w:hAnsi="Times New Roman" w:cs="Times New Roman"/>
        </w:rPr>
        <w:t>7</w:t>
      </w:r>
      <w:r w:rsidRPr="00036344" w:rsidR="00CA5518">
        <w:rPr>
          <w:rFonts w:ascii="Times New Roman" w:hAnsi="Times New Roman" w:cs="Times New Roman"/>
        </w:rPr>
        <w:t>, 2026</w:t>
      </w:r>
    </w:p>
    <w:bookmarkEnd w:id="0"/>
    <w:p w:rsidR="00722AE1" w:rsidRPr="00036344" w:rsidP="00252D2C" w14:paraId="653B356A" w14:textId="77777777">
      <w:pPr>
        <w:spacing w:after="0" w:line="240" w:lineRule="auto"/>
        <w:rPr>
          <w:rFonts w:ascii="Times New Roman" w:hAnsi="Times New Roman" w:cs="Times New Roman"/>
        </w:rPr>
      </w:pPr>
    </w:p>
    <w:p w:rsidR="00122E16" w:rsidP="00122E16" w14:paraId="0434A967" w14:textId="6C5567B7">
      <w:pPr>
        <w:spacing w:after="0" w:line="240" w:lineRule="auto"/>
        <w:rPr>
          <w:rFonts w:ascii="Times New Roman" w:hAnsi="Times New Roman" w:cs="Times New Roman"/>
        </w:rPr>
      </w:pPr>
      <w:r w:rsidRPr="00036344">
        <w:rPr>
          <w:rFonts w:ascii="Times New Roman" w:hAnsi="Times New Roman" w:cs="Times New Roman"/>
        </w:rPr>
        <w:t xml:space="preserve">This report provides information on the status of communications services in geographic areas impacted by Super Typhoon </w:t>
      </w:r>
      <w:r w:rsidR="000E3876">
        <w:rPr>
          <w:rFonts w:ascii="Times New Roman" w:hAnsi="Times New Roman" w:cs="Times New Roman"/>
        </w:rPr>
        <w:t>Bavi</w:t>
      </w:r>
      <w:r w:rsidRPr="00036344" w:rsidR="00D03917">
        <w:rPr>
          <w:rFonts w:ascii="Times New Roman" w:hAnsi="Times New Roman" w:cs="Times New Roman"/>
        </w:rPr>
        <w:t>,</w:t>
      </w:r>
      <w:r w:rsidRPr="00036344">
        <w:rPr>
          <w:rFonts w:ascii="Times New Roman" w:hAnsi="Times New Roman" w:cs="Times New Roman"/>
        </w:rPr>
        <w:t xml:space="preserve"> reported as of 6:00 a.m. EDT / 8:</w:t>
      </w:r>
      <w:r w:rsidRPr="00036344" w:rsidR="00686D4D">
        <w:rPr>
          <w:rFonts w:ascii="Times New Roman" w:hAnsi="Times New Roman" w:cs="Times New Roman"/>
        </w:rPr>
        <w:t>0</w:t>
      </w:r>
      <w:r w:rsidRPr="00036344">
        <w:rPr>
          <w:rFonts w:ascii="Times New Roman" w:hAnsi="Times New Roman" w:cs="Times New Roman"/>
        </w:rPr>
        <w:t xml:space="preserve">0 p.m. </w:t>
      </w:r>
      <w:r w:rsidRPr="00036344" w:rsidR="00D06B45">
        <w:rPr>
          <w:rFonts w:ascii="Times New Roman" w:hAnsi="Times New Roman" w:cs="Times New Roman"/>
        </w:rPr>
        <w:t xml:space="preserve">Chamorro Standard Time </w:t>
      </w:r>
      <w:r w:rsidRPr="00036344">
        <w:rPr>
          <w:rFonts w:ascii="Times New Roman" w:hAnsi="Times New Roman" w:cs="Times New Roman"/>
        </w:rPr>
        <w:t>(</w:t>
      </w:r>
      <w:r w:rsidRPr="00036344">
        <w:rPr>
          <w:rFonts w:ascii="Times New Roman" w:hAnsi="Times New Roman" w:cs="Times New Roman"/>
        </w:rPr>
        <w:t>ChST</w:t>
      </w:r>
      <w:r w:rsidRPr="00036344">
        <w:rPr>
          <w:rFonts w:ascii="Times New Roman" w:hAnsi="Times New Roman" w:cs="Times New Roman"/>
        </w:rPr>
        <w:t xml:space="preserve">) on </w:t>
      </w:r>
      <w:r w:rsidR="00E93851">
        <w:rPr>
          <w:rFonts w:ascii="Times New Roman" w:hAnsi="Times New Roman" w:cs="Times New Roman"/>
        </w:rPr>
        <w:t>July</w:t>
      </w:r>
      <w:r w:rsidRPr="00036344">
        <w:rPr>
          <w:rFonts w:ascii="Times New Roman" w:hAnsi="Times New Roman" w:cs="Times New Roman"/>
        </w:rPr>
        <w:t xml:space="preserve"> </w:t>
      </w:r>
      <w:r w:rsidR="0077246E">
        <w:rPr>
          <w:rFonts w:ascii="Times New Roman" w:hAnsi="Times New Roman" w:cs="Times New Roman"/>
        </w:rPr>
        <w:t>7</w:t>
      </w:r>
      <w:r w:rsidRPr="00036344">
        <w:rPr>
          <w:rFonts w:ascii="Times New Roman" w:hAnsi="Times New Roman" w:cs="Times New Roman"/>
        </w:rPr>
        <w:t>, 2026.  This report incorporates network outage data submitted</w:t>
      </w:r>
      <w:r w:rsidRPr="00272BE9">
        <w:rPr>
          <w:rFonts w:ascii="Times New Roman" w:hAnsi="Times New Roman" w:cs="Times New Roman"/>
        </w:rPr>
        <w:t xml:space="preserve">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P="0027337A" w14:paraId="77920A85" w14:textId="77777777">
      <w:pPr>
        <w:rPr>
          <w:rFonts w:ascii="Times New Roman" w:hAnsi="Times New Roman" w:cs="Times New Roman"/>
          <w:bCs/>
        </w:rPr>
      </w:pPr>
    </w:p>
    <w:p w:rsidR="00774A08" w:rsidP="00774A08" w14:paraId="6B8CDBB5" w14:textId="74125660">
      <w:pPr>
        <w:jc w:val="center"/>
        <w:rPr>
          <w:rFonts w:ascii="Times New Roman" w:hAnsi="Times New Roman" w:cs="Times New Roman"/>
          <w:bCs/>
        </w:rPr>
      </w:pPr>
      <w:r>
        <w:rPr>
          <w:noProof/>
          <w:sz w:val="22"/>
          <w:szCs w:val="22"/>
        </w:rPr>
        <w:drawing>
          <wp:inline distT="0" distB="0" distL="0" distR="0">
            <wp:extent cx="4657578" cy="3067050"/>
            <wp:effectExtent l="0" t="0" r="0" b="0"/>
            <wp:docPr id="863600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600023" name="Picture 1"/>
                    <pic:cNvPicPr>
                      <a:picLocks noChangeAspect="1" noChangeArrowheads="1"/>
                    </pic:cNvPicPr>
                  </pic:nvPicPr>
                  <pic:blipFill>
                    <a:blip xmlns:r="http://schemas.openxmlformats.org/officeDocument/2006/relationships" r:embed="rId6" r:link="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4702956" cy="3096932"/>
                    </a:xfrm>
                    <a:prstGeom prst="rect">
                      <a:avLst/>
                    </a:prstGeom>
                    <a:noFill/>
                    <a:ln>
                      <a:noFill/>
                    </a:ln>
                  </pic:spPr>
                </pic:pic>
              </a:graphicData>
            </a:graphic>
          </wp:inline>
        </w:drawing>
      </w:r>
    </w:p>
    <w:p w:rsidR="00774A08" w:rsidP="0027337A" w14:paraId="23BA1C9F" w14:textId="77777777">
      <w:pPr>
        <w:rPr>
          <w:rFonts w:ascii="Times New Roman" w:hAnsi="Times New Roman" w:cs="Times New Roman"/>
          <w:bCs/>
        </w:rPr>
      </w:pPr>
    </w:p>
    <w:p w:rsidR="00774A08" w:rsidRPr="00797EE7" w:rsidP="0027337A" w14:paraId="3BAF7724"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C661C0" w:rsidRPr="00C661C0" w:rsidP="00C661C0" w14:paraId="51D35340" w14:textId="407E99E4">
      <w:pPr>
        <w:rPr>
          <w:rFonts w:ascii="Times New Roman" w:hAnsi="Times New Roman" w:cs="Times New Roman"/>
        </w:rPr>
      </w:pPr>
      <w:r w:rsidRPr="00036344">
        <w:rPr>
          <w:rFonts w:ascii="Times New Roman" w:hAnsi="Times New Roman" w:cs="Times New Roman"/>
        </w:rPr>
        <w:t xml:space="preserve">The following table provides cell sites out of service by island.  </w:t>
      </w:r>
      <w:r w:rsidR="00E65410">
        <w:rPr>
          <w:rFonts w:ascii="Times New Roman" w:hAnsi="Times New Roman" w:cs="Times New Roman"/>
        </w:rPr>
        <w:t>40.2</w:t>
      </w:r>
      <w:r w:rsidRPr="00036344" w:rsidR="00842650">
        <w:rPr>
          <w:rFonts w:ascii="Times New Roman" w:hAnsi="Times New Roman" w:cs="Times New Roman"/>
        </w:rPr>
        <w:t xml:space="preserve">% </w:t>
      </w:r>
      <w:r w:rsidRPr="00B60A24" w:rsidR="00962008">
        <w:rPr>
          <w:rFonts w:ascii="Times New Roman" w:hAnsi="Times New Roman" w:cs="Times New Roman"/>
        </w:rPr>
        <w:t>of</w:t>
      </w:r>
      <w:r w:rsidRPr="00B60A24" w:rsidR="00C6353B">
        <w:rPr>
          <w:rFonts w:ascii="Times New Roman" w:hAnsi="Times New Roman" w:cs="Times New Roman"/>
        </w:rPr>
        <w:t xml:space="preserve"> </w:t>
      </w:r>
      <w:r w:rsidRPr="00B60A24">
        <w:rPr>
          <w:rFonts w:ascii="Times New Roman" w:hAnsi="Times New Roman" w:cs="Times New Roman"/>
        </w:rPr>
        <w:t xml:space="preserve">the cell sites in the affected area </w:t>
      </w:r>
      <w:r w:rsidR="00AC151E">
        <w:rPr>
          <w:rFonts w:ascii="Times New Roman" w:hAnsi="Times New Roman" w:cs="Times New Roman"/>
        </w:rPr>
        <w:t>is</w:t>
      </w:r>
      <w:r w:rsidRPr="00B60A24">
        <w:rPr>
          <w:rFonts w:ascii="Times New Roman" w:hAnsi="Times New Roman" w:cs="Times New Roman"/>
        </w:rPr>
        <w:t xml:space="preserv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00766C4F">
        <w:rPr>
          <w:rFonts w:ascii="Times New Roman" w:hAnsi="Times New Roman" w:cs="Times New Roman"/>
        </w:rPr>
        <w:t xml:space="preserve"> and Guam.</w:t>
      </w:r>
    </w:p>
    <w:p w:rsidR="00A579C1" w:rsidP="00A579C1" w14:paraId="15BF479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0DF2" w:rsidRPr="00441FE2" w:rsidP="00960DF2" w14:paraId="77E75299" w14:textId="0D5A3386">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00589DB7" w14:textId="37CBCD7F">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62A718C5" w14:textId="7B2605F8">
            <w:pPr>
              <w:spacing w:after="0" w:line="240" w:lineRule="auto"/>
              <w:jc w:val="center"/>
              <w:rPr>
                <w:rFonts w:eastAsia="Times New Roman" w:cs="Calibri"/>
                <w:color w:val="000000"/>
                <w:kern w:val="0"/>
                <w:sz w:val="22"/>
                <w:szCs w:val="22"/>
                <w14:ligatures w14:val="none"/>
              </w:rPr>
            </w:pPr>
            <w:r w:rsidRPr="004034EB">
              <w:t>11</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3F6E2C9D" w14:textId="68978CB4">
            <w:pPr>
              <w:spacing w:after="0" w:line="240" w:lineRule="auto"/>
              <w:jc w:val="center"/>
              <w:rPr>
                <w:rFonts w:eastAsia="Times New Roman" w:cs="Calibri"/>
                <w:color w:val="000000"/>
                <w:kern w:val="0"/>
                <w:sz w:val="22"/>
                <w:szCs w:val="22"/>
                <w14:ligatures w14:val="none"/>
              </w:rPr>
            </w:pPr>
            <w:r w:rsidRPr="004034EB">
              <w:t>9</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00B24C3F" w14:textId="5B2C0E95">
            <w:pPr>
              <w:spacing w:after="0" w:line="240" w:lineRule="auto"/>
              <w:jc w:val="center"/>
              <w:rPr>
                <w:rFonts w:eastAsia="Times New Roman" w:cs="Calibri"/>
                <w:color w:val="000000"/>
                <w:kern w:val="0"/>
                <w:sz w:val="22"/>
                <w:szCs w:val="22"/>
                <w14:ligatures w14:val="none"/>
              </w:rPr>
            </w:pPr>
            <w:r w:rsidRPr="004034EB">
              <w:t>81.8%</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5323ABC2" w14:textId="3E970720">
            <w:pPr>
              <w:spacing w:after="0" w:line="240" w:lineRule="auto"/>
              <w:jc w:val="center"/>
              <w:rPr>
                <w:rFonts w:eastAsia="Times New Roman" w:cs="Calibri"/>
                <w:color w:val="000000"/>
                <w:kern w:val="0"/>
                <w:sz w:val="22"/>
                <w:szCs w:val="22"/>
                <w14:ligatures w14:val="none"/>
              </w:rPr>
            </w:pPr>
            <w:r w:rsidRPr="004034EB">
              <w:t>1</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1A810506" w14:textId="6E9C81B1">
            <w:pPr>
              <w:spacing w:after="0" w:line="240" w:lineRule="auto"/>
              <w:jc w:val="center"/>
              <w:rPr>
                <w:rFonts w:eastAsia="Times New Roman" w:cs="Calibri"/>
                <w:color w:val="000000"/>
                <w:kern w:val="0"/>
                <w:sz w:val="22"/>
                <w:szCs w:val="22"/>
                <w14:ligatures w14:val="none"/>
              </w:rPr>
            </w:pPr>
            <w:r w:rsidRPr="004034EB">
              <w:t>0</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62AA8A6C" w14:textId="75E08740">
            <w:pPr>
              <w:spacing w:after="0" w:line="240" w:lineRule="auto"/>
              <w:jc w:val="center"/>
              <w:rPr>
                <w:rFonts w:eastAsia="Times New Roman" w:cs="Calibri"/>
                <w:color w:val="000000"/>
                <w:kern w:val="0"/>
                <w:sz w:val="22"/>
                <w:szCs w:val="22"/>
                <w14:ligatures w14:val="none"/>
              </w:rPr>
            </w:pPr>
            <w:r w:rsidRPr="004034EB">
              <w:t>9</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438D49DE" w14:textId="55507DB8">
            <w:pPr>
              <w:spacing w:after="0" w:line="240" w:lineRule="auto"/>
              <w:jc w:val="center"/>
              <w:rPr>
                <w:rFonts w:eastAsia="Times New Roman" w:cs="Calibri"/>
                <w:color w:val="000000"/>
                <w:kern w:val="0"/>
                <w:sz w:val="22"/>
                <w:szCs w:val="22"/>
                <w14:ligatures w14:val="none"/>
              </w:rPr>
            </w:pPr>
            <w:r w:rsidRPr="004034EB">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0DF2" w:rsidRPr="00441FE2" w:rsidP="00960DF2" w14:paraId="25B166DB" w14:textId="1D2DCB7A">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21C3AE4F" w14:textId="40A1B770">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6B02E2DD" w14:textId="25817EED">
            <w:pPr>
              <w:spacing w:after="0" w:line="240" w:lineRule="auto"/>
              <w:jc w:val="center"/>
              <w:rPr>
                <w:rFonts w:eastAsia="Times New Roman" w:cs="Calibri"/>
                <w:color w:val="000000"/>
                <w:kern w:val="0"/>
                <w:sz w:val="22"/>
                <w:szCs w:val="22"/>
                <w14:ligatures w14:val="none"/>
              </w:rPr>
            </w:pPr>
            <w:r w:rsidRPr="004034EB">
              <w:t>73</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68C63424" w14:textId="37D264E7">
            <w:pPr>
              <w:spacing w:after="0" w:line="240" w:lineRule="auto"/>
              <w:jc w:val="center"/>
              <w:rPr>
                <w:rFonts w:eastAsia="Times New Roman" w:cs="Calibri"/>
                <w:color w:val="000000"/>
                <w:kern w:val="0"/>
                <w:sz w:val="22"/>
                <w:szCs w:val="22"/>
                <w14:ligatures w14:val="none"/>
              </w:rPr>
            </w:pPr>
            <w:r w:rsidRPr="004034EB">
              <w:t>28</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16CB2CA9" w14:textId="4C1F1740">
            <w:pPr>
              <w:spacing w:after="0" w:line="240" w:lineRule="auto"/>
              <w:jc w:val="center"/>
              <w:rPr>
                <w:rFonts w:eastAsia="Times New Roman" w:cs="Calibri"/>
                <w:color w:val="000000"/>
                <w:kern w:val="0"/>
                <w:sz w:val="22"/>
                <w:szCs w:val="22"/>
                <w14:ligatures w14:val="none"/>
              </w:rPr>
            </w:pPr>
            <w:r w:rsidRPr="004034EB">
              <w:t>38.4%</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0B7D123C" w14:textId="28FC990C">
            <w:pPr>
              <w:spacing w:after="0" w:line="240" w:lineRule="auto"/>
              <w:jc w:val="center"/>
              <w:rPr>
                <w:rFonts w:eastAsia="Times New Roman" w:cs="Calibri"/>
                <w:color w:val="000000"/>
                <w:kern w:val="0"/>
                <w:sz w:val="22"/>
                <w:szCs w:val="22"/>
                <w14:ligatures w14:val="none"/>
              </w:rPr>
            </w:pPr>
            <w:r w:rsidRPr="004034EB">
              <w:t>0</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58313C2C" w14:textId="69A81AFF">
            <w:pPr>
              <w:spacing w:after="0" w:line="240" w:lineRule="auto"/>
              <w:jc w:val="center"/>
              <w:rPr>
                <w:rFonts w:eastAsia="Times New Roman" w:cs="Calibri"/>
                <w:color w:val="000000"/>
                <w:kern w:val="0"/>
                <w:sz w:val="22"/>
                <w:szCs w:val="22"/>
                <w14:ligatures w14:val="none"/>
              </w:rPr>
            </w:pPr>
            <w:r w:rsidRPr="004034EB">
              <w:t>0</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73DE3C8C" w14:textId="0B22A6FE">
            <w:pPr>
              <w:spacing w:after="0" w:line="240" w:lineRule="auto"/>
              <w:jc w:val="center"/>
              <w:rPr>
                <w:rFonts w:eastAsia="Times New Roman" w:cs="Calibri"/>
                <w:color w:val="000000"/>
                <w:kern w:val="0"/>
                <w:sz w:val="22"/>
                <w:szCs w:val="22"/>
                <w14:ligatures w14:val="none"/>
              </w:rPr>
            </w:pPr>
            <w:r w:rsidRPr="004034EB">
              <w:t>12</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2FC5BB86" w14:textId="300FDE4A">
            <w:pPr>
              <w:spacing w:after="0" w:line="240" w:lineRule="auto"/>
              <w:jc w:val="center"/>
              <w:rPr>
                <w:rFonts w:eastAsia="Times New Roman" w:cs="Calibri"/>
                <w:color w:val="000000"/>
                <w:kern w:val="0"/>
                <w:sz w:val="22"/>
                <w:szCs w:val="22"/>
                <w14:ligatures w14:val="none"/>
              </w:rPr>
            </w:pPr>
            <w:r w:rsidRPr="004034EB">
              <w:t>43</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0DF2" w:rsidRPr="00441FE2" w:rsidP="00960DF2" w14:paraId="5AABD525" w14:textId="3E47F5D7">
            <w:pPr>
              <w:spacing w:after="0" w:line="240" w:lineRule="auto"/>
              <w:jc w:val="center"/>
              <w:rPr>
                <w:rFonts w:ascii="Calibri" w:eastAsia="Times New Roman" w:hAnsi="Calibri" w:cs="Calibri"/>
                <w:color w:val="000000"/>
                <w:kern w:val="0"/>
                <w:sz w:val="22"/>
                <w:szCs w:val="22"/>
                <w14:ligatures w14:val="none"/>
              </w:rPr>
            </w:pPr>
            <w:r w:rsidRPr="00441FE2">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0D1CC995" w14:textId="562C593E">
            <w:pPr>
              <w:spacing w:after="0" w:line="240" w:lineRule="auto"/>
              <w:jc w:val="center"/>
              <w:rPr>
                <w:rFonts w:ascii="Calibri" w:eastAsia="Times New Roman" w:hAnsi="Calibri" w:cs="Calibri"/>
                <w:color w:val="000000"/>
                <w:kern w:val="0"/>
                <w:sz w:val="22"/>
                <w:szCs w:val="22"/>
                <w14:ligatures w14:val="none"/>
              </w:rPr>
            </w:pPr>
            <w:r w:rsidRPr="00441FE2">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246E0424" w14:textId="12CDEBCD">
            <w:pPr>
              <w:spacing w:after="0" w:line="240" w:lineRule="auto"/>
              <w:jc w:val="center"/>
              <w:rPr>
                <w:rFonts w:eastAsia="Times New Roman" w:cs="Calibri"/>
                <w:color w:val="000000"/>
                <w:kern w:val="0"/>
                <w:sz w:val="22"/>
                <w:szCs w:val="22"/>
                <w14:ligatures w14:val="none"/>
              </w:rPr>
            </w:pPr>
            <w:r w:rsidRPr="004034EB">
              <w:t>9</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2BA19699" w14:textId="0AFA1E78">
            <w:pPr>
              <w:spacing w:after="0" w:line="240" w:lineRule="auto"/>
              <w:jc w:val="center"/>
              <w:rPr>
                <w:rFonts w:eastAsia="Times New Roman" w:cs="Calibri"/>
                <w:color w:val="000000"/>
                <w:kern w:val="0"/>
                <w:sz w:val="22"/>
                <w:szCs w:val="22"/>
                <w14:ligatures w14:val="none"/>
              </w:rPr>
            </w:pPr>
            <w:r w:rsidRPr="004034EB">
              <w:t>7</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711B23ED" w14:textId="2E1DD50A">
            <w:pPr>
              <w:spacing w:after="0" w:line="240" w:lineRule="auto"/>
              <w:jc w:val="center"/>
              <w:rPr>
                <w:rFonts w:eastAsia="Times New Roman" w:cs="Calibri"/>
                <w:color w:val="000000"/>
                <w:kern w:val="0"/>
                <w:sz w:val="22"/>
                <w:szCs w:val="22"/>
                <w14:ligatures w14:val="none"/>
              </w:rPr>
            </w:pPr>
            <w:r w:rsidRPr="004034EB">
              <w:t>77.8%</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393E2BB7" w14:textId="33A94EA0">
            <w:pPr>
              <w:spacing w:after="0" w:line="240" w:lineRule="auto"/>
              <w:jc w:val="center"/>
              <w:rPr>
                <w:rFonts w:eastAsia="Times New Roman" w:cs="Calibri"/>
                <w:color w:val="000000"/>
                <w:kern w:val="0"/>
                <w:sz w:val="22"/>
                <w:szCs w:val="22"/>
                <w14:ligatures w14:val="none"/>
              </w:rPr>
            </w:pPr>
            <w:r w:rsidRPr="004034EB">
              <w:t>2</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211FE59F" w14:textId="2FA517B0">
            <w:pPr>
              <w:spacing w:after="0" w:line="240" w:lineRule="auto"/>
              <w:jc w:val="center"/>
              <w:rPr>
                <w:rFonts w:eastAsia="Times New Roman" w:cs="Calibri"/>
                <w:color w:val="000000"/>
                <w:kern w:val="0"/>
                <w:sz w:val="22"/>
                <w:szCs w:val="22"/>
                <w14:ligatures w14:val="none"/>
              </w:rPr>
            </w:pPr>
            <w:r w:rsidRPr="004034EB">
              <w:t>0</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5FB8CBF1" w14:textId="3CF0A52F">
            <w:pPr>
              <w:spacing w:after="0" w:line="240" w:lineRule="auto"/>
              <w:jc w:val="center"/>
              <w:rPr>
                <w:rFonts w:eastAsia="Times New Roman" w:cs="Calibri"/>
                <w:color w:val="000000"/>
                <w:kern w:val="0"/>
                <w:sz w:val="22"/>
                <w:szCs w:val="22"/>
                <w14:ligatures w14:val="none"/>
              </w:rPr>
            </w:pPr>
            <w:r w:rsidRPr="004034EB">
              <w:t>2</w:t>
            </w:r>
          </w:p>
        </w:tc>
        <w:tc>
          <w:tcPr>
            <w:tcW w:w="0" w:type="auto"/>
            <w:tcBorders>
              <w:top w:val="nil"/>
              <w:left w:val="nil"/>
              <w:bottom w:val="single" w:sz="4" w:space="0" w:color="000000"/>
              <w:right w:val="single" w:sz="4" w:space="0" w:color="000000"/>
            </w:tcBorders>
            <w:shd w:val="clear" w:color="000000" w:fill="FFFFFF"/>
            <w:noWrap/>
          </w:tcPr>
          <w:p w:rsidR="00960DF2" w:rsidRPr="00441FE2" w:rsidP="00960DF2" w14:paraId="4F74CBD2" w14:textId="03887DBC">
            <w:pPr>
              <w:spacing w:after="0" w:line="240" w:lineRule="auto"/>
              <w:jc w:val="center"/>
              <w:rPr>
                <w:rFonts w:eastAsia="Times New Roman" w:cs="Calibri"/>
                <w:color w:val="000000"/>
                <w:kern w:val="0"/>
                <w:sz w:val="22"/>
                <w:szCs w:val="22"/>
                <w14:ligatures w14:val="none"/>
              </w:rPr>
            </w:pPr>
            <w:r w:rsidRPr="004034EB">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60DF2" w:rsidRPr="00960DF2" w:rsidP="00960DF2"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60DF2">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960DF2">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3A300DDF" w14:textId="57D5A27F">
            <w:pPr>
              <w:spacing w:after="0" w:line="240" w:lineRule="auto"/>
              <w:jc w:val="center"/>
              <w:rPr>
                <w:rFonts w:eastAsia="Times New Roman" w:cs="Calibri"/>
                <w:b/>
                <w:bCs/>
                <w:color w:val="000000"/>
                <w:kern w:val="0"/>
                <w:sz w:val="22"/>
                <w:szCs w:val="22"/>
                <w14:ligatures w14:val="none"/>
              </w:rPr>
            </w:pPr>
            <w:r w:rsidRPr="00960DF2">
              <w:rPr>
                <w:b/>
                <w:bCs/>
              </w:rPr>
              <w:t>93</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6090FED3" w14:textId="40DEDC56">
            <w:pPr>
              <w:spacing w:after="0" w:line="240" w:lineRule="auto"/>
              <w:jc w:val="center"/>
              <w:rPr>
                <w:rFonts w:eastAsia="Times New Roman" w:cs="Calibri"/>
                <w:b/>
                <w:bCs/>
                <w:color w:val="000000"/>
                <w:kern w:val="0"/>
                <w:sz w:val="22"/>
                <w:szCs w:val="22"/>
                <w14:ligatures w14:val="none"/>
              </w:rPr>
            </w:pPr>
            <w:r w:rsidRPr="00960DF2">
              <w:rPr>
                <w:b/>
                <w:bCs/>
              </w:rPr>
              <w:t>44</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358CC430" w14:textId="5D970210">
            <w:pPr>
              <w:spacing w:after="0" w:line="240" w:lineRule="auto"/>
              <w:jc w:val="center"/>
              <w:rPr>
                <w:rFonts w:eastAsia="Times New Roman" w:cs="Calibri"/>
                <w:b/>
                <w:bCs/>
                <w:color w:val="000000"/>
                <w:kern w:val="0"/>
                <w:sz w:val="22"/>
                <w:szCs w:val="22"/>
                <w14:ligatures w14:val="none"/>
              </w:rPr>
            </w:pPr>
            <w:r w:rsidRPr="00960DF2">
              <w:rPr>
                <w:b/>
                <w:bCs/>
              </w:rPr>
              <w:t>47.3%</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744F2F9D" w14:textId="2B1F75CE">
            <w:pPr>
              <w:spacing w:after="0" w:line="240" w:lineRule="auto"/>
              <w:jc w:val="center"/>
              <w:rPr>
                <w:rFonts w:eastAsia="Times New Roman" w:cs="Calibri"/>
                <w:b/>
                <w:bCs/>
                <w:color w:val="000000"/>
                <w:kern w:val="0"/>
                <w:sz w:val="22"/>
                <w:szCs w:val="22"/>
                <w14:ligatures w14:val="none"/>
              </w:rPr>
            </w:pPr>
            <w:r w:rsidRPr="00960DF2">
              <w:rPr>
                <w:b/>
                <w:bCs/>
              </w:rPr>
              <w:t>3</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1CE2937F" w14:textId="543098C4">
            <w:pPr>
              <w:spacing w:after="0" w:line="240" w:lineRule="auto"/>
              <w:jc w:val="center"/>
              <w:rPr>
                <w:rFonts w:eastAsia="Times New Roman" w:cs="Calibri"/>
                <w:b/>
                <w:bCs/>
                <w:color w:val="000000"/>
                <w:kern w:val="0"/>
                <w:sz w:val="22"/>
                <w:szCs w:val="22"/>
                <w14:ligatures w14:val="none"/>
              </w:rPr>
            </w:pPr>
            <w:r w:rsidRPr="00960DF2">
              <w:rPr>
                <w:b/>
                <w:bCs/>
              </w:rPr>
              <w:t>0</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3B41338C" w14:textId="1FD30953">
            <w:pPr>
              <w:spacing w:after="0" w:line="240" w:lineRule="auto"/>
              <w:jc w:val="center"/>
              <w:rPr>
                <w:rFonts w:eastAsia="Times New Roman" w:cs="Calibri"/>
                <w:b/>
                <w:bCs/>
                <w:color w:val="000000"/>
                <w:kern w:val="0"/>
                <w:sz w:val="22"/>
                <w:szCs w:val="22"/>
                <w14:ligatures w14:val="none"/>
              </w:rPr>
            </w:pPr>
            <w:r w:rsidRPr="00960DF2">
              <w:rPr>
                <w:b/>
                <w:bCs/>
              </w:rPr>
              <w:t>23</w:t>
            </w:r>
          </w:p>
        </w:tc>
        <w:tc>
          <w:tcPr>
            <w:tcW w:w="0" w:type="auto"/>
            <w:tcBorders>
              <w:top w:val="nil"/>
              <w:left w:val="nil"/>
              <w:bottom w:val="single" w:sz="4" w:space="0" w:color="000000"/>
              <w:right w:val="single" w:sz="4" w:space="0" w:color="000000"/>
            </w:tcBorders>
            <w:shd w:val="clear" w:color="000000" w:fill="FFFFFF"/>
            <w:noWrap/>
          </w:tcPr>
          <w:p w:rsidR="00960DF2" w:rsidRPr="00960DF2" w:rsidP="00960DF2" w14:paraId="4F63557B" w14:textId="34BAC184">
            <w:pPr>
              <w:spacing w:after="0" w:line="240" w:lineRule="auto"/>
              <w:jc w:val="center"/>
              <w:rPr>
                <w:rFonts w:eastAsia="Times New Roman" w:cs="Calibri"/>
                <w:b/>
                <w:bCs/>
                <w:color w:val="000000"/>
                <w:kern w:val="0"/>
                <w:sz w:val="22"/>
                <w:szCs w:val="22"/>
                <w14:ligatures w14:val="none"/>
              </w:rPr>
            </w:pPr>
            <w:r w:rsidRPr="00960DF2">
              <w:rPr>
                <w:b/>
                <w:bCs/>
              </w:rPr>
              <w:t>47</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B1CFA"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B1CFA"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12BD3" w:rsidRPr="00441FE2" w:rsidP="00912BD3" w14:paraId="77724019" w14:textId="4AEF2BBE">
            <w:pPr>
              <w:spacing w:after="0" w:line="240" w:lineRule="auto"/>
              <w:jc w:val="center"/>
              <w:rPr>
                <w:rFonts w:ascii="Calibri" w:eastAsia="Times New Roman" w:hAnsi="Calibri" w:cs="Calibri"/>
                <w:color w:val="000000"/>
                <w:kern w:val="0"/>
                <w:sz w:val="22"/>
                <w:szCs w:val="22"/>
                <w14:ligatures w14:val="none"/>
              </w:rPr>
            </w:pPr>
            <w:r>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7511EC06" w14:textId="735FEC57">
            <w:pPr>
              <w:spacing w:after="0" w:line="240" w:lineRule="auto"/>
              <w:jc w:val="center"/>
              <w:rPr>
                <w:rFonts w:ascii="Calibri" w:eastAsia="Times New Roman" w:hAnsi="Calibri" w:cs="Calibri"/>
                <w:color w:val="000000"/>
                <w:kern w:val="0"/>
                <w:sz w:val="22"/>
                <w:szCs w:val="22"/>
                <w14:ligatures w14:val="none"/>
              </w:rPr>
            </w:pPr>
            <w:r>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4B98A694" w14:textId="560EC666">
            <w:pPr>
              <w:spacing w:after="0" w:line="240" w:lineRule="auto"/>
              <w:jc w:val="center"/>
              <w:rPr>
                <w:rFonts w:eastAsia="Times New Roman" w:cs="Calibri"/>
                <w:color w:val="000000"/>
                <w:kern w:val="0"/>
                <w:sz w:val="22"/>
                <w:szCs w:val="22"/>
                <w14:ligatures w14:val="none"/>
              </w:rPr>
            </w:pPr>
            <w:r w:rsidRPr="00293DFA">
              <w:t>240</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3A3B541B" w14:textId="576E5984">
            <w:pPr>
              <w:spacing w:after="0" w:line="240" w:lineRule="auto"/>
              <w:jc w:val="center"/>
              <w:rPr>
                <w:rFonts w:eastAsia="Times New Roman" w:cs="Calibri"/>
                <w:color w:val="000000"/>
                <w:kern w:val="0"/>
                <w:sz w:val="22"/>
                <w:szCs w:val="22"/>
                <w14:ligatures w14:val="none"/>
              </w:rPr>
            </w:pPr>
            <w:r w:rsidRPr="00293DFA">
              <w:t>90</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11166F92" w14:textId="51E2DFD0">
            <w:pPr>
              <w:spacing w:after="0" w:line="240" w:lineRule="auto"/>
              <w:jc w:val="center"/>
              <w:rPr>
                <w:rFonts w:eastAsia="Times New Roman" w:cs="Calibri"/>
                <w:color w:val="000000"/>
                <w:kern w:val="0"/>
                <w:sz w:val="22"/>
                <w:szCs w:val="22"/>
                <w14:ligatures w14:val="none"/>
              </w:rPr>
            </w:pPr>
            <w:r w:rsidRPr="00293DFA">
              <w:t>37.5%</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24C2ECC3" w14:textId="314AFEAC">
            <w:pPr>
              <w:spacing w:after="0" w:line="240" w:lineRule="auto"/>
              <w:jc w:val="center"/>
              <w:rPr>
                <w:rFonts w:eastAsia="Times New Roman" w:cs="Calibri"/>
                <w:color w:val="000000"/>
                <w:kern w:val="0"/>
                <w:sz w:val="22"/>
                <w:szCs w:val="22"/>
                <w14:ligatures w14:val="none"/>
              </w:rPr>
            </w:pPr>
            <w:r w:rsidRPr="00293DFA">
              <w:t>0</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6501BB92" w14:textId="45DEA01F">
            <w:pPr>
              <w:spacing w:after="0" w:line="240" w:lineRule="auto"/>
              <w:jc w:val="center"/>
              <w:rPr>
                <w:rFonts w:eastAsia="Times New Roman" w:cs="Calibri"/>
                <w:color w:val="000000"/>
                <w:kern w:val="0"/>
                <w:sz w:val="22"/>
                <w:szCs w:val="22"/>
                <w14:ligatures w14:val="none"/>
              </w:rPr>
            </w:pPr>
            <w:r w:rsidRPr="00293DFA">
              <w:t>0</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0E85BBDD" w14:textId="1E7419AD">
            <w:pPr>
              <w:spacing w:after="0" w:line="240" w:lineRule="auto"/>
              <w:jc w:val="center"/>
              <w:rPr>
                <w:rFonts w:eastAsia="Times New Roman" w:cs="Calibri"/>
                <w:color w:val="000000"/>
                <w:kern w:val="0"/>
                <w:sz w:val="22"/>
                <w:szCs w:val="22"/>
                <w14:ligatures w14:val="none"/>
              </w:rPr>
            </w:pPr>
            <w:r w:rsidRPr="00293DFA">
              <w:t>36</w:t>
            </w:r>
          </w:p>
        </w:tc>
        <w:tc>
          <w:tcPr>
            <w:tcW w:w="0" w:type="auto"/>
            <w:tcBorders>
              <w:top w:val="nil"/>
              <w:left w:val="nil"/>
              <w:bottom w:val="single" w:sz="4" w:space="0" w:color="000000"/>
              <w:right w:val="single" w:sz="4" w:space="0" w:color="000000"/>
            </w:tcBorders>
            <w:shd w:val="clear" w:color="000000" w:fill="FFFFFF"/>
            <w:noWrap/>
          </w:tcPr>
          <w:p w:rsidR="00912BD3" w:rsidRPr="00441FE2" w:rsidP="00912BD3" w14:paraId="3B84CF5F" w14:textId="7BA335A1">
            <w:pPr>
              <w:spacing w:after="0" w:line="240" w:lineRule="auto"/>
              <w:jc w:val="center"/>
              <w:rPr>
                <w:rFonts w:eastAsia="Times New Roman" w:cs="Calibri"/>
                <w:color w:val="000000"/>
                <w:kern w:val="0"/>
                <w:sz w:val="22"/>
                <w:szCs w:val="22"/>
                <w14:ligatures w14:val="none"/>
              </w:rPr>
            </w:pPr>
            <w:r w:rsidRPr="00293DFA">
              <w:t>166</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12BD3" w:rsidRPr="00912BD3" w:rsidP="00912BD3"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912BD3">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912BD3">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6FA82FD9" w14:textId="16D792FB">
            <w:pPr>
              <w:spacing w:after="0" w:line="240" w:lineRule="auto"/>
              <w:jc w:val="center"/>
              <w:rPr>
                <w:rFonts w:eastAsia="Times New Roman" w:cs="Calibri"/>
                <w:b/>
                <w:bCs/>
                <w:color w:val="000000"/>
                <w:kern w:val="0"/>
                <w:sz w:val="22"/>
                <w:szCs w:val="22"/>
                <w14:ligatures w14:val="none"/>
              </w:rPr>
            </w:pPr>
            <w:r w:rsidRPr="00912BD3">
              <w:rPr>
                <w:b/>
                <w:bCs/>
              </w:rPr>
              <w:t>240</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2240944A" w14:textId="7AF0D930">
            <w:pPr>
              <w:spacing w:after="0" w:line="240" w:lineRule="auto"/>
              <w:jc w:val="center"/>
              <w:rPr>
                <w:rFonts w:eastAsia="Times New Roman" w:cs="Calibri"/>
                <w:b/>
                <w:bCs/>
                <w:color w:val="000000"/>
                <w:kern w:val="0"/>
                <w:sz w:val="22"/>
                <w:szCs w:val="22"/>
                <w14:ligatures w14:val="none"/>
              </w:rPr>
            </w:pPr>
            <w:r w:rsidRPr="00912BD3">
              <w:rPr>
                <w:b/>
                <w:bCs/>
              </w:rPr>
              <w:t>90</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2285A97C" w14:textId="301067BE">
            <w:pPr>
              <w:spacing w:after="0" w:line="240" w:lineRule="auto"/>
              <w:jc w:val="center"/>
              <w:rPr>
                <w:rFonts w:eastAsia="Times New Roman" w:cs="Calibri"/>
                <w:b/>
                <w:bCs/>
                <w:color w:val="000000"/>
                <w:kern w:val="0"/>
                <w:sz w:val="22"/>
                <w:szCs w:val="22"/>
                <w14:ligatures w14:val="none"/>
              </w:rPr>
            </w:pPr>
            <w:r w:rsidRPr="00912BD3">
              <w:rPr>
                <w:b/>
                <w:bCs/>
              </w:rPr>
              <w:t>37.5%</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7CC3C246" w14:textId="49FE5ED9">
            <w:pPr>
              <w:spacing w:after="0" w:line="240" w:lineRule="auto"/>
              <w:jc w:val="center"/>
              <w:rPr>
                <w:rFonts w:eastAsia="Times New Roman" w:cs="Calibri"/>
                <w:b/>
                <w:bCs/>
                <w:color w:val="000000"/>
                <w:kern w:val="0"/>
                <w:sz w:val="22"/>
                <w:szCs w:val="22"/>
                <w14:ligatures w14:val="none"/>
              </w:rPr>
            </w:pPr>
            <w:r w:rsidRPr="00912BD3">
              <w:rPr>
                <w:b/>
                <w:bCs/>
              </w:rPr>
              <w:t>0</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7D00FB86" w14:textId="3F5CDBE5">
            <w:pPr>
              <w:spacing w:after="0" w:line="240" w:lineRule="auto"/>
              <w:jc w:val="center"/>
              <w:rPr>
                <w:rFonts w:eastAsia="Times New Roman" w:cs="Calibri"/>
                <w:b/>
                <w:bCs/>
                <w:color w:val="000000"/>
                <w:kern w:val="0"/>
                <w:sz w:val="22"/>
                <w:szCs w:val="22"/>
                <w14:ligatures w14:val="none"/>
              </w:rPr>
            </w:pPr>
            <w:r w:rsidRPr="00912BD3">
              <w:rPr>
                <w:b/>
                <w:bCs/>
              </w:rPr>
              <w:t>0</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29BE4CE0" w14:textId="2ABCDE06">
            <w:pPr>
              <w:spacing w:after="0" w:line="240" w:lineRule="auto"/>
              <w:jc w:val="center"/>
              <w:rPr>
                <w:rFonts w:eastAsia="Times New Roman" w:cs="Calibri"/>
                <w:b/>
                <w:bCs/>
                <w:color w:val="000000"/>
                <w:kern w:val="0"/>
                <w:sz w:val="22"/>
                <w:szCs w:val="22"/>
                <w14:ligatures w14:val="none"/>
              </w:rPr>
            </w:pPr>
            <w:r w:rsidRPr="00912BD3">
              <w:rPr>
                <w:b/>
                <w:bCs/>
              </w:rPr>
              <w:t>36</w:t>
            </w:r>
          </w:p>
        </w:tc>
        <w:tc>
          <w:tcPr>
            <w:tcW w:w="0" w:type="auto"/>
            <w:tcBorders>
              <w:top w:val="nil"/>
              <w:left w:val="nil"/>
              <w:bottom w:val="single" w:sz="4" w:space="0" w:color="000000"/>
              <w:right w:val="single" w:sz="4" w:space="0" w:color="000000"/>
            </w:tcBorders>
            <w:shd w:val="clear" w:color="000000" w:fill="FFFFFF"/>
            <w:noWrap/>
          </w:tcPr>
          <w:p w:rsidR="00912BD3" w:rsidRPr="00912BD3" w:rsidP="00912BD3" w14:paraId="0497F755" w14:textId="184F8FEA">
            <w:pPr>
              <w:spacing w:after="0" w:line="240" w:lineRule="auto"/>
              <w:jc w:val="center"/>
              <w:rPr>
                <w:rFonts w:eastAsia="Times New Roman" w:cs="Calibri"/>
                <w:b/>
                <w:bCs/>
                <w:color w:val="000000"/>
                <w:kern w:val="0"/>
                <w:sz w:val="22"/>
                <w:szCs w:val="22"/>
                <w14:ligatures w14:val="none"/>
              </w:rPr>
            </w:pPr>
            <w:r w:rsidRPr="00912BD3">
              <w:rPr>
                <w:b/>
                <w:bCs/>
              </w:rPr>
              <w:t>166</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AC151E" w14:paraId="347945F6" w14:textId="77777777">
      <w:pPr>
        <w:rPr>
          <w:rFonts w:ascii="Times New Roman" w:hAnsi="Times New Roman" w:cs="Times New Roman"/>
          <w:b/>
        </w:rPr>
      </w:pPr>
      <w:r>
        <w:rPr>
          <w:rFonts w:ascii="Times New Roman" w:hAnsi="Times New Roman" w:cs="Times New Roman"/>
          <w:b/>
        </w:rPr>
        <w:br w:type="page"/>
      </w:r>
    </w:p>
    <w:p w:rsidR="00AC151E" w:rsidP="00F80546" w14:paraId="12C15314" w14:textId="77777777">
      <w:pPr>
        <w:spacing w:after="0" w:line="240" w:lineRule="auto"/>
        <w:rPr>
          <w:rFonts w:ascii="Times New Roman" w:hAnsi="Times New Roman" w:cs="Times New Roman"/>
          <w:b/>
        </w:rPr>
      </w:pPr>
    </w:p>
    <w:p w:rsidR="00722AE1" w:rsidRPr="00E36C9C" w:rsidP="00F80546" w14:paraId="41B10C5A" w14:textId="2B7DC37D">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09F4E784">
      <w:pPr>
        <w:spacing w:after="0" w:line="240" w:lineRule="auto"/>
        <w:rPr>
          <w:rFonts w:ascii="Times New Roman" w:hAnsi="Times New Roman" w:cs="Times New Roman"/>
          <w:bCs/>
        </w:rPr>
      </w:pPr>
      <w:r w:rsidRPr="00441FE2">
        <w:rPr>
          <w:rFonts w:ascii="Times New Roman" w:hAnsi="Times New Roman" w:cs="Times New Roman"/>
        </w:rPr>
        <w:t xml:space="preserve">Cable and wireline companies reported </w:t>
      </w:r>
      <w:r w:rsidR="00E06D1B">
        <w:rPr>
          <w:rFonts w:ascii="Times New Roman" w:hAnsi="Times New Roman" w:cs="Times New Roman"/>
        </w:rPr>
        <w:t>17,379</w:t>
      </w:r>
      <w:r w:rsidRPr="00441FE2" w:rsidR="00E251F6">
        <w:rPr>
          <w:rFonts w:ascii="Times New Roman" w:hAnsi="Times New Roman" w:cs="Times New Roman"/>
        </w:rPr>
        <w:t xml:space="preserve"> </w:t>
      </w:r>
      <w:r w:rsidRPr="00441FE2">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7EAD70E8" w14:textId="77777777">
      <w:pPr>
        <w:spacing w:after="0" w:line="240" w:lineRule="auto"/>
        <w:rPr>
          <w:rFonts w:ascii="Times New Roman" w:hAnsi="Times New Roman" w:cs="Times New Roman"/>
        </w:rPr>
      </w:pPr>
    </w:p>
    <w:p w:rsidR="00E93851" w:rsidP="00252D2C" w14:paraId="24128EEF"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RP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C6681" w:rsidP="007134E3" w14:paraId="3F4389D5" w14:textId="77777777">
      <w:pPr>
        <w:spacing w:after="0" w:line="240" w:lineRule="auto"/>
      </w:pPr>
      <w:r>
        <w:separator/>
      </w:r>
    </w:p>
  </w:footnote>
  <w:footnote w:type="continuationSeparator" w:id="1">
    <w:p w:rsidR="006C6681" w:rsidP="007134E3" w14:paraId="5D89061C" w14:textId="77777777">
      <w:pPr>
        <w:spacing w:after="0" w:line="240" w:lineRule="auto"/>
      </w:pPr>
      <w:r>
        <w:continuationSeparator/>
      </w:r>
    </w:p>
  </w:footnote>
  <w:footnote w:type="continuationNotice" w:id="2">
    <w:p w:rsidR="006C6681" w14:paraId="100C8898"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3828"/>
    <w:rsid w:val="000547EA"/>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3876"/>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722"/>
    <w:rsid w:val="00193D4B"/>
    <w:rsid w:val="00197FA2"/>
    <w:rsid w:val="001A023A"/>
    <w:rsid w:val="001A1514"/>
    <w:rsid w:val="001A15BE"/>
    <w:rsid w:val="001A1776"/>
    <w:rsid w:val="001A420F"/>
    <w:rsid w:val="001A45EE"/>
    <w:rsid w:val="001A5E08"/>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349D"/>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6654"/>
    <w:rsid w:val="00217BEF"/>
    <w:rsid w:val="00217E64"/>
    <w:rsid w:val="00222781"/>
    <w:rsid w:val="00224F29"/>
    <w:rsid w:val="00227503"/>
    <w:rsid w:val="00242C6E"/>
    <w:rsid w:val="0025299B"/>
    <w:rsid w:val="00252B5F"/>
    <w:rsid w:val="00252D2C"/>
    <w:rsid w:val="002554E8"/>
    <w:rsid w:val="00256468"/>
    <w:rsid w:val="002576A3"/>
    <w:rsid w:val="00261C93"/>
    <w:rsid w:val="0026478F"/>
    <w:rsid w:val="00264D6F"/>
    <w:rsid w:val="00272BE9"/>
    <w:rsid w:val="0027337A"/>
    <w:rsid w:val="0027586A"/>
    <w:rsid w:val="002769B3"/>
    <w:rsid w:val="00276F6E"/>
    <w:rsid w:val="00283341"/>
    <w:rsid w:val="0028446E"/>
    <w:rsid w:val="0028584A"/>
    <w:rsid w:val="00285FD5"/>
    <w:rsid w:val="00287D25"/>
    <w:rsid w:val="002936E2"/>
    <w:rsid w:val="00293DFA"/>
    <w:rsid w:val="002A156E"/>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34EB"/>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4C78"/>
    <w:rsid w:val="004B59A3"/>
    <w:rsid w:val="004C01AD"/>
    <w:rsid w:val="004C1BBB"/>
    <w:rsid w:val="004C5A22"/>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1D10"/>
    <w:rsid w:val="004F5814"/>
    <w:rsid w:val="004F6775"/>
    <w:rsid w:val="004F6A8A"/>
    <w:rsid w:val="005018FD"/>
    <w:rsid w:val="00504AE0"/>
    <w:rsid w:val="00504D13"/>
    <w:rsid w:val="00504F7E"/>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0D44"/>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2AAF"/>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681"/>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2650"/>
    <w:rsid w:val="00844509"/>
    <w:rsid w:val="00846580"/>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32D7"/>
    <w:rsid w:val="008F3F57"/>
    <w:rsid w:val="008F6951"/>
    <w:rsid w:val="00903ADE"/>
    <w:rsid w:val="009055C4"/>
    <w:rsid w:val="009072B6"/>
    <w:rsid w:val="00907CB1"/>
    <w:rsid w:val="00907DA3"/>
    <w:rsid w:val="00912BD3"/>
    <w:rsid w:val="009166E6"/>
    <w:rsid w:val="00917476"/>
    <w:rsid w:val="00917541"/>
    <w:rsid w:val="00921C50"/>
    <w:rsid w:val="009227D9"/>
    <w:rsid w:val="00924152"/>
    <w:rsid w:val="009245E2"/>
    <w:rsid w:val="009246DF"/>
    <w:rsid w:val="00925D53"/>
    <w:rsid w:val="009323DC"/>
    <w:rsid w:val="009335EE"/>
    <w:rsid w:val="0093539A"/>
    <w:rsid w:val="009444A7"/>
    <w:rsid w:val="00951853"/>
    <w:rsid w:val="009528E7"/>
    <w:rsid w:val="009536DE"/>
    <w:rsid w:val="009552C3"/>
    <w:rsid w:val="00955845"/>
    <w:rsid w:val="00960DF2"/>
    <w:rsid w:val="00962008"/>
    <w:rsid w:val="00964C51"/>
    <w:rsid w:val="00975D49"/>
    <w:rsid w:val="0097735F"/>
    <w:rsid w:val="009823FE"/>
    <w:rsid w:val="009853DF"/>
    <w:rsid w:val="0099328C"/>
    <w:rsid w:val="0099415F"/>
    <w:rsid w:val="0099612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6B27"/>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722A3"/>
    <w:rsid w:val="00B72B95"/>
    <w:rsid w:val="00B757B6"/>
    <w:rsid w:val="00B764E8"/>
    <w:rsid w:val="00B83A68"/>
    <w:rsid w:val="00B859FD"/>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47E17"/>
    <w:rsid w:val="00C50A31"/>
    <w:rsid w:val="00C50CB8"/>
    <w:rsid w:val="00C52882"/>
    <w:rsid w:val="00C529EA"/>
    <w:rsid w:val="00C54DB6"/>
    <w:rsid w:val="00C57E15"/>
    <w:rsid w:val="00C6353B"/>
    <w:rsid w:val="00C636A7"/>
    <w:rsid w:val="00C64DD9"/>
    <w:rsid w:val="00C661C0"/>
    <w:rsid w:val="00C70445"/>
    <w:rsid w:val="00C73B9C"/>
    <w:rsid w:val="00C752DC"/>
    <w:rsid w:val="00C76A42"/>
    <w:rsid w:val="00C81E66"/>
    <w:rsid w:val="00C84999"/>
    <w:rsid w:val="00C861A6"/>
    <w:rsid w:val="00CA0DFB"/>
    <w:rsid w:val="00CA2843"/>
    <w:rsid w:val="00CA5518"/>
    <w:rsid w:val="00CB141C"/>
    <w:rsid w:val="00CB36EA"/>
    <w:rsid w:val="00CB6383"/>
    <w:rsid w:val="00CC019C"/>
    <w:rsid w:val="00CD014E"/>
    <w:rsid w:val="00CD0958"/>
    <w:rsid w:val="00CD2EC7"/>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1FF0"/>
    <w:rsid w:val="00D15821"/>
    <w:rsid w:val="00D15BFB"/>
    <w:rsid w:val="00D23C3E"/>
    <w:rsid w:val="00D248D4"/>
    <w:rsid w:val="00D25E43"/>
    <w:rsid w:val="00D3228E"/>
    <w:rsid w:val="00D353F2"/>
    <w:rsid w:val="00D40BFE"/>
    <w:rsid w:val="00D41355"/>
    <w:rsid w:val="00D41C07"/>
    <w:rsid w:val="00D427F2"/>
    <w:rsid w:val="00D43839"/>
    <w:rsid w:val="00D43D50"/>
    <w:rsid w:val="00D50C82"/>
    <w:rsid w:val="00D57B23"/>
    <w:rsid w:val="00D616BB"/>
    <w:rsid w:val="00D61FF5"/>
    <w:rsid w:val="00D63D54"/>
    <w:rsid w:val="00D64621"/>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6CFF"/>
    <w:rsid w:val="00DF1868"/>
    <w:rsid w:val="00DF27A0"/>
    <w:rsid w:val="00DF500C"/>
    <w:rsid w:val="00E06A5A"/>
    <w:rsid w:val="00E06D00"/>
    <w:rsid w:val="00E06D1B"/>
    <w:rsid w:val="00E10028"/>
    <w:rsid w:val="00E10192"/>
    <w:rsid w:val="00E10B80"/>
    <w:rsid w:val="00E120B4"/>
    <w:rsid w:val="00E15A6B"/>
    <w:rsid w:val="00E251F6"/>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83572"/>
    <w:rsid w:val="00E85ACC"/>
    <w:rsid w:val="00E8700E"/>
    <w:rsid w:val="00E9378F"/>
    <w:rsid w:val="00E93851"/>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2616"/>
    <w:rsid w:val="00EE3920"/>
    <w:rsid w:val="00EE78FF"/>
    <w:rsid w:val="00EE7D1E"/>
    <w:rsid w:val="00EF04CD"/>
    <w:rsid w:val="00EF0952"/>
    <w:rsid w:val="00EF1DA9"/>
    <w:rsid w:val="00EF2249"/>
    <w:rsid w:val="00EF43C0"/>
    <w:rsid w:val="00EF7896"/>
    <w:rsid w:val="00F001C9"/>
    <w:rsid w:val="00F00D5A"/>
    <w:rsid w:val="00F011CB"/>
    <w:rsid w:val="00F036AD"/>
    <w:rsid w:val="00F04EE9"/>
    <w:rsid w:val="00F05A58"/>
    <w:rsid w:val="00F11B44"/>
    <w:rsid w:val="00F160C9"/>
    <w:rsid w:val="00F16873"/>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image" Target="cid:image001.png@01DD0DDA.ECE8BC10"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