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tbl>
      <w:tblPr>
        <w:tblW w:w="9172" w:type="dxa"/>
        <w:tblLook w:val="0000"/>
      </w:tblPr>
      <w:tblGrid>
        <w:gridCol w:w="9172"/>
      </w:tblGrid>
      <w:tr w14:paraId="20752705" w14:textId="77777777" w:rsidTr="00445A90">
        <w:tblPrEx>
          <w:tblW w:w="9172" w:type="dxa"/>
          <w:tblLook w:val="0000"/>
        </w:tblPrEx>
        <w:trPr>
          <w:trHeight w:val="2181"/>
        </w:trPr>
        <w:tc>
          <w:tcPr>
            <w:tcW w:w="9172" w:type="dxa"/>
          </w:tcPr>
          <w:p w:rsidR="00E41E2D" w:rsidP="00445A90" w14:paraId="3C294019" w14:textId="7777777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5687291" cy="836032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291" cy="8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1E2D" w:rsidP="00445A90" w14:paraId="158CE523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41E2D" w:rsidP="00AB090C" w14:paraId="593F3253" w14:textId="34C7507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Chairman Carr Congratulates </w:t>
            </w:r>
            <w:r w:rsidR="009D3C4E">
              <w:rPr>
                <w:b/>
                <w:bCs/>
                <w:sz w:val="28"/>
                <w:szCs w:val="28"/>
              </w:rPr>
              <w:t>Danielle Thumann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B399B">
              <w:rPr>
                <w:b/>
                <w:bCs/>
                <w:sz w:val="28"/>
                <w:szCs w:val="28"/>
              </w:rPr>
              <w:t xml:space="preserve">Severs </w:t>
            </w:r>
            <w:r>
              <w:rPr>
                <w:b/>
                <w:bCs/>
                <w:sz w:val="28"/>
                <w:szCs w:val="28"/>
              </w:rPr>
              <w:t>on Nomination</w:t>
            </w:r>
          </w:p>
          <w:p w:rsidR="00E41E2D" w:rsidP="00445A90" w14:paraId="3F80E943" w14:textId="77777777">
            <w:pPr>
              <w:jc w:val="center"/>
              <w:rPr>
                <w:i/>
                <w:color w:val="F2F2F2" w:themeColor="background1" w:themeShade="F2"/>
                <w:sz w:val="28"/>
              </w:rPr>
            </w:pPr>
          </w:p>
          <w:p w:rsidR="00E41E2D" w:rsidP="00445A90" w14:paraId="2E4043F9" w14:textId="2F5F2C16">
            <w:pPr>
              <w:ind w:right="-77"/>
              <w:rPr>
                <w:sz w:val="22"/>
                <w:szCs w:val="22"/>
              </w:rPr>
            </w:pPr>
            <w:r w:rsidRPr="003E6CBD">
              <w:rPr>
                <w:sz w:val="22"/>
                <w:szCs w:val="22"/>
              </w:rPr>
              <w:t xml:space="preserve">WASHINGTON, </w:t>
            </w:r>
            <w:r w:rsidR="009D3C4E">
              <w:rPr>
                <w:sz w:val="22"/>
                <w:szCs w:val="22"/>
              </w:rPr>
              <w:t>August 7</w:t>
            </w:r>
            <w:r w:rsidRPr="003E6CBD">
              <w:rPr>
                <w:sz w:val="22"/>
                <w:szCs w:val="22"/>
              </w:rPr>
              <w:t>, 2026—Today,</w:t>
            </w:r>
            <w:r>
              <w:rPr>
                <w:sz w:val="22"/>
                <w:szCs w:val="22"/>
              </w:rPr>
              <w:t xml:space="preserve"> President Donald J. Trump nominated </w:t>
            </w:r>
            <w:r w:rsidR="00924839">
              <w:rPr>
                <w:sz w:val="22"/>
                <w:szCs w:val="22"/>
              </w:rPr>
              <w:t>Danielle Thumann</w:t>
            </w:r>
            <w:r w:rsidR="009B399B">
              <w:rPr>
                <w:sz w:val="22"/>
                <w:szCs w:val="22"/>
              </w:rPr>
              <w:t xml:space="preserve"> Severs </w:t>
            </w:r>
            <w:r>
              <w:rPr>
                <w:sz w:val="22"/>
                <w:szCs w:val="22"/>
              </w:rPr>
              <w:t xml:space="preserve">to </w:t>
            </w:r>
            <w:r w:rsidR="00924839">
              <w:rPr>
                <w:sz w:val="22"/>
                <w:szCs w:val="22"/>
              </w:rPr>
              <w:t>be a Member of the Federal Communications Commission</w:t>
            </w:r>
            <w:r>
              <w:rPr>
                <w:sz w:val="22"/>
                <w:szCs w:val="22"/>
              </w:rPr>
              <w:t>.</w:t>
            </w:r>
          </w:p>
          <w:p w:rsidR="00E41E2D" w:rsidP="00445A90" w14:paraId="0AC38432" w14:textId="77777777">
            <w:pPr>
              <w:ind w:right="-77"/>
              <w:rPr>
                <w:sz w:val="22"/>
                <w:szCs w:val="22"/>
              </w:rPr>
            </w:pPr>
          </w:p>
          <w:p w:rsidR="00E41E2D" w:rsidRPr="009C7D13" w:rsidP="00445A90" w14:paraId="5B21F3A2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9C7D13">
              <w:rPr>
                <w:b/>
                <w:bCs/>
                <w:sz w:val="22"/>
                <w:szCs w:val="22"/>
              </w:rPr>
              <w:t>Chairman Carr issued the following statement:</w:t>
            </w:r>
          </w:p>
          <w:p w:rsidR="00E41E2D" w:rsidP="00445A90" w14:paraId="408C782D" w14:textId="77777777">
            <w:pPr>
              <w:rPr>
                <w:sz w:val="22"/>
                <w:szCs w:val="22"/>
              </w:rPr>
            </w:pPr>
          </w:p>
          <w:p w:rsidR="00FD6FBE" w:rsidP="009B399B" w14:paraId="57BE7D00" w14:textId="033F9099">
            <w:pPr>
              <w:rPr>
                <w:sz w:val="22"/>
                <w:szCs w:val="22"/>
              </w:rPr>
            </w:pPr>
            <w:r w:rsidRPr="003E6CBD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>I want</w:t>
            </w:r>
            <w:r w:rsidRPr="00FD6FBE">
              <w:rPr>
                <w:sz w:val="22"/>
                <w:szCs w:val="22"/>
              </w:rPr>
              <w:t xml:space="preserve"> to</w:t>
            </w:r>
            <w:r>
              <w:rPr>
                <w:sz w:val="22"/>
                <w:szCs w:val="22"/>
              </w:rPr>
              <w:t xml:space="preserve"> congratulate</w:t>
            </w:r>
            <w:r w:rsidRPr="00FD6FBE">
              <w:rPr>
                <w:sz w:val="22"/>
                <w:szCs w:val="22"/>
              </w:rPr>
              <w:t xml:space="preserve"> Danielle on her nomination to serve as a Commissioner on the FC</w:t>
            </w:r>
            <w:r w:rsidR="00925DB1">
              <w:rPr>
                <w:sz w:val="22"/>
                <w:szCs w:val="22"/>
              </w:rPr>
              <w:t>C</w:t>
            </w:r>
            <w:r w:rsidRPr="00FD6FB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="009B399B">
              <w:rPr>
                <w:sz w:val="22"/>
                <w:szCs w:val="22"/>
              </w:rPr>
              <w:t xml:space="preserve">Danielle is a dedicated public servant and has worked with skill and distinction on some of the most important matters before the agency.  Danielle has delivered policy wins across the FCC’s economic agenda—from </w:t>
            </w:r>
            <w:r w:rsidRPr="00FD6FBE" w:rsidR="00DC27C4">
              <w:rPr>
                <w:sz w:val="22"/>
                <w:szCs w:val="22"/>
              </w:rPr>
              <w:t>bridging the digital divide and protecting consumers to advancing public safety</w:t>
            </w:r>
            <w:r w:rsidR="009804F5">
              <w:rPr>
                <w:sz w:val="22"/>
                <w:szCs w:val="22"/>
              </w:rPr>
              <w:t>.</w:t>
            </w:r>
            <w:r w:rsidR="00E440F9">
              <w:rPr>
                <w:sz w:val="22"/>
                <w:szCs w:val="22"/>
              </w:rPr>
              <w:t xml:space="preserve">  With the advice and consent of the Senate, </w:t>
            </w:r>
            <w:r w:rsidR="009B399B">
              <w:rPr>
                <w:sz w:val="22"/>
                <w:szCs w:val="22"/>
              </w:rPr>
              <w:t xml:space="preserve">Danielle </w:t>
            </w:r>
            <w:r w:rsidR="003765EF">
              <w:rPr>
                <w:sz w:val="22"/>
                <w:szCs w:val="22"/>
              </w:rPr>
              <w:t xml:space="preserve">would </w:t>
            </w:r>
            <w:r w:rsidR="009B399B">
              <w:rPr>
                <w:sz w:val="22"/>
                <w:szCs w:val="22"/>
              </w:rPr>
              <w:t xml:space="preserve">make a terrific </w:t>
            </w:r>
            <w:r w:rsidR="00EC671D">
              <w:rPr>
                <w:sz w:val="22"/>
                <w:szCs w:val="22"/>
              </w:rPr>
              <w:t>Commissioner</w:t>
            </w:r>
            <w:r w:rsidR="002C3D4B">
              <w:rPr>
                <w:sz w:val="22"/>
                <w:szCs w:val="22"/>
              </w:rPr>
              <w:t>.</w:t>
            </w:r>
            <w:r w:rsidR="003D7CB0">
              <w:rPr>
                <w:sz w:val="22"/>
                <w:szCs w:val="22"/>
              </w:rPr>
              <w:t>”</w:t>
            </w:r>
          </w:p>
          <w:p w:rsidR="009B399B" w:rsidP="00E41E2D" w14:paraId="53C1B982" w14:textId="77777777">
            <w:pPr>
              <w:rPr>
                <w:sz w:val="22"/>
                <w:szCs w:val="22"/>
              </w:rPr>
            </w:pPr>
          </w:p>
          <w:p w:rsidR="009B399B" w:rsidRPr="009B399B" w:rsidP="009B399B" w14:paraId="6FBDAF47" w14:textId="47499AF8">
            <w:pPr>
              <w:ind w:right="-7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</w:t>
            </w:r>
            <w:r w:rsidR="00AB090C">
              <w:rPr>
                <w:b/>
                <w:bCs/>
                <w:sz w:val="22"/>
                <w:szCs w:val="22"/>
              </w:rPr>
              <w:t>:</w:t>
            </w:r>
          </w:p>
          <w:p w:rsidR="009B399B" w:rsidP="009B399B" w14:paraId="4B2B313F" w14:textId="77777777">
            <w:pPr>
              <w:ind w:right="-77"/>
              <w:rPr>
                <w:sz w:val="22"/>
                <w:szCs w:val="22"/>
              </w:rPr>
            </w:pPr>
          </w:p>
          <w:p w:rsidR="00E41E2D" w:rsidP="00AB090C" w14:paraId="4F5CD55F" w14:textId="008FA45C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Danielle has served two stints at the FCC focusing on matters before the </w:t>
            </w:r>
            <w:r w:rsidRPr="00F50793">
              <w:rPr>
                <w:sz w:val="22"/>
                <w:szCs w:val="22"/>
              </w:rPr>
              <w:t xml:space="preserve">Wireline </w:t>
            </w:r>
            <w:r>
              <w:rPr>
                <w:sz w:val="22"/>
                <w:szCs w:val="22"/>
              </w:rPr>
              <w:t xml:space="preserve">Competition </w:t>
            </w:r>
            <w:r w:rsidRPr="00F50793">
              <w:rPr>
                <w:sz w:val="22"/>
                <w:szCs w:val="22"/>
              </w:rPr>
              <w:t>Bureau,</w:t>
            </w:r>
            <w:r>
              <w:rPr>
                <w:sz w:val="22"/>
                <w:szCs w:val="22"/>
              </w:rPr>
              <w:t xml:space="preserve"> </w:t>
            </w:r>
            <w:r w:rsidRPr="00F50793">
              <w:rPr>
                <w:sz w:val="22"/>
                <w:szCs w:val="22"/>
              </w:rPr>
              <w:t>the Public Safety and Homeland Security Bureau, a</w:t>
            </w:r>
            <w:r>
              <w:rPr>
                <w:sz w:val="22"/>
                <w:szCs w:val="22"/>
              </w:rPr>
              <w:t xml:space="preserve">s well as </w:t>
            </w:r>
            <w:r w:rsidRPr="00F50793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 xml:space="preserve">agency’s </w:t>
            </w:r>
            <w:r w:rsidRPr="00F50793">
              <w:rPr>
                <w:sz w:val="22"/>
                <w:szCs w:val="22"/>
              </w:rPr>
              <w:t>Consumer and Governmental Affairs Bureau</w:t>
            </w:r>
            <w:r>
              <w:rPr>
                <w:sz w:val="22"/>
                <w:szCs w:val="22"/>
              </w:rPr>
              <w:t xml:space="preserve">.  </w:t>
            </w:r>
            <w:r w:rsidRPr="007520CE">
              <w:rPr>
                <w:sz w:val="22"/>
                <w:szCs w:val="22"/>
              </w:rPr>
              <w:t xml:space="preserve">Before </w:t>
            </w:r>
            <w:r>
              <w:rPr>
                <w:sz w:val="22"/>
                <w:szCs w:val="22"/>
              </w:rPr>
              <w:t>public service</w:t>
            </w:r>
            <w:r w:rsidRPr="007520CE">
              <w:rPr>
                <w:sz w:val="22"/>
                <w:szCs w:val="22"/>
              </w:rPr>
              <w:t xml:space="preserve">, she worked as </w:t>
            </w:r>
            <w:r>
              <w:rPr>
                <w:sz w:val="22"/>
                <w:szCs w:val="22"/>
              </w:rPr>
              <w:t>a lawyer at</w:t>
            </w:r>
            <w:r w:rsidRPr="007520CE">
              <w:rPr>
                <w:sz w:val="22"/>
                <w:szCs w:val="22"/>
              </w:rPr>
              <w:t xml:space="preserve"> the Washington, D.C. office of </w:t>
            </w:r>
            <w:r>
              <w:rPr>
                <w:sz w:val="22"/>
                <w:szCs w:val="22"/>
              </w:rPr>
              <w:t>a communications law firm</w:t>
            </w:r>
            <w:r w:rsidRPr="007520C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Danielle</w:t>
            </w:r>
            <w:r w:rsidRPr="007520CE">
              <w:rPr>
                <w:sz w:val="22"/>
                <w:szCs w:val="22"/>
              </w:rPr>
              <w:t xml:space="preserve"> earned her Juris Doctorate, cum laude, from the Catholic University of America’s Columbus School of Law where she was Associate Editor of the Law Review</w:t>
            </w:r>
            <w:r>
              <w:rPr>
                <w:sz w:val="22"/>
                <w:szCs w:val="22"/>
              </w:rPr>
              <w:t xml:space="preserve"> and where she earned a certificate from the Law &amp; Technology Institute</w:t>
            </w:r>
            <w:r w:rsidRPr="007520C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Previously, s</w:t>
            </w:r>
            <w:r w:rsidRPr="007520CE">
              <w:rPr>
                <w:sz w:val="22"/>
                <w:szCs w:val="22"/>
              </w:rPr>
              <w:t xml:space="preserve">he received her </w:t>
            </w:r>
            <w:r w:rsidRPr="007520CE">
              <w:rPr>
                <w:sz w:val="22"/>
                <w:szCs w:val="22"/>
              </w:rPr>
              <w:t>Bachelor’s Degree</w:t>
            </w:r>
            <w:r w:rsidRPr="007520CE">
              <w:rPr>
                <w:sz w:val="22"/>
                <w:szCs w:val="22"/>
              </w:rPr>
              <w:t xml:space="preserve"> from the University of Virginia</w:t>
            </w:r>
            <w:r>
              <w:rPr>
                <w:sz w:val="22"/>
                <w:szCs w:val="22"/>
              </w:rPr>
              <w:t>.</w:t>
            </w:r>
          </w:p>
          <w:p w:rsidR="00E41E2D" w:rsidRPr="002E165B" w:rsidP="00445A90" w14:paraId="37728C08" w14:textId="77777777">
            <w:pPr>
              <w:rPr>
                <w:sz w:val="22"/>
                <w:szCs w:val="22"/>
              </w:rPr>
            </w:pPr>
          </w:p>
          <w:p w:rsidR="00E41E2D" w:rsidRPr="007475A1" w:rsidP="00445A90" w14:paraId="4072E5AC" w14:textId="77777777">
            <w:pPr>
              <w:ind w:right="72"/>
              <w:jc w:val="center"/>
              <w:rPr>
                <w:sz w:val="22"/>
                <w:szCs w:val="22"/>
              </w:rPr>
            </w:pPr>
            <w:r w:rsidRPr="007475A1">
              <w:rPr>
                <w:sz w:val="22"/>
                <w:szCs w:val="22"/>
              </w:rPr>
              <w:t>###</w:t>
            </w:r>
          </w:p>
          <w:p w:rsidR="00E41E2D" w:rsidRPr="00104B0D" w:rsidP="00445A90" w14:paraId="12E1DE5D" w14:textId="77777777">
            <w:pPr>
              <w:ind w:right="72"/>
              <w:jc w:val="center"/>
              <w:rPr>
                <w:b/>
                <w:bCs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br/>
              <w:t>Media Contact: MediaRelations@fcc.gov / (202) 418-0500</w:t>
            </w:r>
          </w:p>
          <w:p w:rsidR="00E41E2D" w:rsidRPr="00104B0D" w:rsidP="00445A90" w14:paraId="7E1C5851" w14:textId="77777777">
            <w:pPr>
              <w:ind w:right="72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t>@FCC</w:t>
            </w:r>
            <w:r w:rsidRPr="00104B0D">
              <w:rPr>
                <w:b/>
                <w:bCs/>
                <w:sz w:val="22"/>
                <w:szCs w:val="22"/>
              </w:rPr>
              <w:t xml:space="preserve"> / </w:t>
            </w:r>
            <w:r w:rsidRPr="00FF105E">
              <w:rPr>
                <w:b/>
                <w:bCs/>
                <w:sz w:val="22"/>
                <w:szCs w:val="22"/>
              </w:rPr>
              <w:t>www.fcc.gov</w:t>
            </w:r>
          </w:p>
        </w:tc>
      </w:tr>
    </w:tbl>
    <w:p w:rsidR="00E41E2D" w:rsidRPr="007528A5" w:rsidP="00E41E2D" w14:paraId="4966AD94" w14:textId="77777777">
      <w:pPr>
        <w:rPr>
          <w:b/>
          <w:bCs/>
          <w:sz w:val="2"/>
          <w:szCs w:val="2"/>
        </w:rPr>
      </w:pPr>
    </w:p>
    <w:p w:rsidR="00E41E2D" w14:paraId="7A21B298" w14:textId="77777777"/>
    <w:sectPr w:rsidSect="00E41E2D">
      <w:pgSz w:w="12240" w:h="15840"/>
      <w:pgMar w:top="135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0119AB"/>
    <w:multiLevelType w:val="hybridMultilevel"/>
    <w:tmpl w:val="D4101A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55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D"/>
    <w:rsid w:val="000D5671"/>
    <w:rsid w:val="000F25EA"/>
    <w:rsid w:val="00104B0D"/>
    <w:rsid w:val="0013435C"/>
    <w:rsid w:val="001C5FF7"/>
    <w:rsid w:val="001F308E"/>
    <w:rsid w:val="00266047"/>
    <w:rsid w:val="002C3996"/>
    <w:rsid w:val="002C3D4B"/>
    <w:rsid w:val="002E165B"/>
    <w:rsid w:val="00313AF8"/>
    <w:rsid w:val="003238EE"/>
    <w:rsid w:val="003765EF"/>
    <w:rsid w:val="00381A75"/>
    <w:rsid w:val="003C3177"/>
    <w:rsid w:val="003D7CB0"/>
    <w:rsid w:val="003E6CBD"/>
    <w:rsid w:val="00431C2C"/>
    <w:rsid w:val="00445A90"/>
    <w:rsid w:val="004E3F90"/>
    <w:rsid w:val="004F6038"/>
    <w:rsid w:val="00503ABD"/>
    <w:rsid w:val="00517D20"/>
    <w:rsid w:val="0054521A"/>
    <w:rsid w:val="00553DB7"/>
    <w:rsid w:val="00560C95"/>
    <w:rsid w:val="005B3950"/>
    <w:rsid w:val="00620C82"/>
    <w:rsid w:val="00644F44"/>
    <w:rsid w:val="006A4789"/>
    <w:rsid w:val="006D2F52"/>
    <w:rsid w:val="006F178F"/>
    <w:rsid w:val="007175DD"/>
    <w:rsid w:val="007425A1"/>
    <w:rsid w:val="007475A1"/>
    <w:rsid w:val="007520CE"/>
    <w:rsid w:val="007528A5"/>
    <w:rsid w:val="00766689"/>
    <w:rsid w:val="00787DB4"/>
    <w:rsid w:val="007A0357"/>
    <w:rsid w:val="00866A55"/>
    <w:rsid w:val="008D484A"/>
    <w:rsid w:val="008F494D"/>
    <w:rsid w:val="00915166"/>
    <w:rsid w:val="00924839"/>
    <w:rsid w:val="00925DB1"/>
    <w:rsid w:val="009804F5"/>
    <w:rsid w:val="00996E34"/>
    <w:rsid w:val="009B399B"/>
    <w:rsid w:val="009C7D13"/>
    <w:rsid w:val="009D3C4E"/>
    <w:rsid w:val="00A6429F"/>
    <w:rsid w:val="00A83424"/>
    <w:rsid w:val="00AB090C"/>
    <w:rsid w:val="00AF0929"/>
    <w:rsid w:val="00B100A2"/>
    <w:rsid w:val="00BB09E2"/>
    <w:rsid w:val="00BF6FE7"/>
    <w:rsid w:val="00CF7366"/>
    <w:rsid w:val="00D37C38"/>
    <w:rsid w:val="00D415AC"/>
    <w:rsid w:val="00D56350"/>
    <w:rsid w:val="00D60673"/>
    <w:rsid w:val="00D67F7F"/>
    <w:rsid w:val="00DC27C4"/>
    <w:rsid w:val="00DF2493"/>
    <w:rsid w:val="00E1523F"/>
    <w:rsid w:val="00E41E2D"/>
    <w:rsid w:val="00E440F9"/>
    <w:rsid w:val="00EC671D"/>
    <w:rsid w:val="00F50793"/>
    <w:rsid w:val="00FD6FBE"/>
    <w:rsid w:val="00FF105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AA9E5D"/>
  <w15:chartTrackingRefBased/>
  <w15:docId w15:val="{86B9D70C-6087-41E6-928D-FB0D26A8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E2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E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E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E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E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E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E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E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E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41E2D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E41E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1E2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E41E2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