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tbl>
      <w:tblPr>
        <w:tblW w:w="9172" w:type="dxa"/>
        <w:tblLook w:val="0000"/>
      </w:tblPr>
      <w:tblGrid>
        <w:gridCol w:w="9172"/>
      </w:tblGrid>
      <w:tr w14:paraId="1A5C0C95" w14:textId="77777777" w:rsidTr="00D45E2D">
        <w:tblPrEx>
          <w:tblW w:w="9172" w:type="dxa"/>
          <w:tblLook w:val="0000"/>
        </w:tblPrEx>
        <w:trPr>
          <w:trHeight w:val="2181"/>
        </w:trPr>
        <w:tc>
          <w:tcPr>
            <w:tcW w:w="9172" w:type="dxa"/>
          </w:tcPr>
          <w:p w:rsidR="008B74C3" w:rsidP="68B40A2B" w14:paraId="3C820263" w14:textId="7777777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5687291" cy="836032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7291" cy="8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1F89" w:rsidP="68B40A2B" w14:paraId="62A27232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B74C3" w:rsidP="00C65A3C" w14:paraId="0D03C707" w14:textId="427D7E33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68B40A2B">
              <w:rPr>
                <w:b/>
                <w:bCs/>
                <w:sz w:val="28"/>
                <w:szCs w:val="28"/>
              </w:rPr>
              <w:t xml:space="preserve">FCC </w:t>
            </w:r>
            <w:r w:rsidR="00F258AF">
              <w:rPr>
                <w:b/>
                <w:bCs/>
                <w:sz w:val="28"/>
                <w:szCs w:val="28"/>
              </w:rPr>
              <w:t>Proposes Robocall Scorecard</w:t>
            </w:r>
            <w:r w:rsidR="002A70EE">
              <w:rPr>
                <w:b/>
                <w:bCs/>
                <w:sz w:val="28"/>
                <w:szCs w:val="28"/>
              </w:rPr>
              <w:t xml:space="preserve"> to </w:t>
            </w:r>
            <w:r w:rsidR="005B24D9">
              <w:rPr>
                <w:b/>
                <w:bCs/>
                <w:sz w:val="28"/>
                <w:szCs w:val="28"/>
              </w:rPr>
              <w:t xml:space="preserve">Better </w:t>
            </w:r>
            <w:r w:rsidR="004803D8">
              <w:rPr>
                <w:b/>
                <w:bCs/>
                <w:sz w:val="28"/>
                <w:szCs w:val="28"/>
              </w:rPr>
              <w:t xml:space="preserve">Inform </w:t>
            </w:r>
            <w:r w:rsidR="002A70EE">
              <w:rPr>
                <w:b/>
                <w:bCs/>
                <w:sz w:val="28"/>
                <w:szCs w:val="28"/>
              </w:rPr>
              <w:t xml:space="preserve">Consumers </w:t>
            </w:r>
            <w:r w:rsidR="005B24D9">
              <w:rPr>
                <w:b/>
                <w:bCs/>
                <w:sz w:val="28"/>
                <w:szCs w:val="28"/>
              </w:rPr>
              <w:t>of Industry Efforts to Fight</w:t>
            </w:r>
            <w:r w:rsidR="004803D8">
              <w:rPr>
                <w:b/>
                <w:bCs/>
                <w:sz w:val="28"/>
                <w:szCs w:val="28"/>
              </w:rPr>
              <w:t xml:space="preserve"> </w:t>
            </w:r>
            <w:r w:rsidR="002A70EE">
              <w:rPr>
                <w:b/>
                <w:bCs/>
                <w:sz w:val="28"/>
                <w:szCs w:val="28"/>
              </w:rPr>
              <w:t>Illegal Robocalls</w:t>
            </w:r>
          </w:p>
          <w:p w:rsidR="008B74C3" w:rsidP="00051D29" w14:paraId="742F5355" w14:textId="1D83679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Public Notice Seeks </w:t>
            </w:r>
            <w:r w:rsidR="00051D29">
              <w:rPr>
                <w:i/>
                <w:iCs/>
              </w:rPr>
              <w:t xml:space="preserve">Comment </w:t>
            </w:r>
            <w:r w:rsidR="00751B04">
              <w:rPr>
                <w:i/>
                <w:iCs/>
              </w:rPr>
              <w:t xml:space="preserve">on Ways to Make </w:t>
            </w:r>
            <w:r w:rsidR="00BD17CE">
              <w:rPr>
                <w:i/>
                <w:iCs/>
              </w:rPr>
              <w:t xml:space="preserve">Scorecard </w:t>
            </w:r>
            <w:r w:rsidR="004803D8">
              <w:rPr>
                <w:i/>
                <w:iCs/>
              </w:rPr>
              <w:t xml:space="preserve">an </w:t>
            </w:r>
            <w:r w:rsidR="0078022A">
              <w:rPr>
                <w:i/>
                <w:iCs/>
              </w:rPr>
              <w:t>Effective Tool for Consumers</w:t>
            </w:r>
          </w:p>
          <w:p w:rsidR="00051D29" w:rsidP="00051D29" w14:paraId="17070514" w14:textId="77777777">
            <w:pPr>
              <w:jc w:val="center"/>
              <w:rPr>
                <w:i/>
                <w:color w:val="F2F2F2" w:themeColor="background1" w:themeShade="F2"/>
                <w:sz w:val="28"/>
              </w:rPr>
            </w:pPr>
          </w:p>
          <w:p w:rsidR="006D748C" w:rsidRPr="00332A7B" w:rsidP="00795AAB" w14:paraId="569CCB34" w14:textId="4C6DE616">
            <w:pPr>
              <w:ind w:right="-77"/>
              <w:rPr>
                <w:sz w:val="22"/>
                <w:szCs w:val="22"/>
              </w:rPr>
            </w:pPr>
            <w:r w:rsidRPr="00332A7B">
              <w:rPr>
                <w:sz w:val="22"/>
                <w:szCs w:val="22"/>
              </w:rPr>
              <w:t>WASHINGTON,</w:t>
            </w:r>
            <w:r w:rsidRPr="00332A7B" w:rsidR="65DE2843">
              <w:rPr>
                <w:sz w:val="22"/>
                <w:szCs w:val="22"/>
              </w:rPr>
              <w:t xml:space="preserve"> </w:t>
            </w:r>
            <w:r w:rsidR="00C804DD">
              <w:rPr>
                <w:sz w:val="22"/>
                <w:szCs w:val="22"/>
              </w:rPr>
              <w:t>September 2</w:t>
            </w:r>
            <w:r w:rsidRPr="00332A7B">
              <w:rPr>
                <w:sz w:val="22"/>
                <w:szCs w:val="22"/>
              </w:rPr>
              <w:t>, 202</w:t>
            </w:r>
            <w:r w:rsidRPr="00332A7B" w:rsidR="0089261F">
              <w:rPr>
                <w:sz w:val="22"/>
                <w:szCs w:val="22"/>
              </w:rPr>
              <w:t>6</w:t>
            </w:r>
            <w:r w:rsidRPr="00332A7B">
              <w:rPr>
                <w:sz w:val="22"/>
                <w:szCs w:val="22"/>
              </w:rPr>
              <w:t>—</w:t>
            </w:r>
            <w:r w:rsidRPr="00332A7B" w:rsidR="0089261F">
              <w:rPr>
                <w:sz w:val="22"/>
                <w:szCs w:val="22"/>
              </w:rPr>
              <w:t xml:space="preserve">Today, </w:t>
            </w:r>
            <w:r w:rsidRPr="00332A7B" w:rsidR="00795AAB">
              <w:rPr>
                <w:sz w:val="22"/>
                <w:szCs w:val="22"/>
              </w:rPr>
              <w:t xml:space="preserve">FCC Chairman Brendan Carr </w:t>
            </w:r>
            <w:r w:rsidR="00EC35A5">
              <w:rPr>
                <w:sz w:val="22"/>
                <w:szCs w:val="22"/>
              </w:rPr>
              <w:t xml:space="preserve">released a </w:t>
            </w:r>
            <w:hyperlink r:id="rId5" w:history="1">
              <w:r w:rsidRPr="006632D1" w:rsidR="00EC35A5">
                <w:rPr>
                  <w:rStyle w:val="Hyperlink"/>
                  <w:sz w:val="22"/>
                  <w:szCs w:val="22"/>
                </w:rPr>
                <w:t>Public Notice</w:t>
              </w:r>
            </w:hyperlink>
            <w:r w:rsidR="00EC35A5">
              <w:rPr>
                <w:sz w:val="22"/>
                <w:szCs w:val="22"/>
              </w:rPr>
              <w:t xml:space="preserve"> seeking comment on the creation of a new consumer tool, a Robocall Scorecard, aiming</w:t>
            </w:r>
            <w:r w:rsidR="00BC34CA">
              <w:rPr>
                <w:sz w:val="22"/>
                <w:szCs w:val="22"/>
              </w:rPr>
              <w:t xml:space="preserve"> to</w:t>
            </w:r>
            <w:r w:rsidRPr="00332A7B" w:rsidR="009123FB">
              <w:rPr>
                <w:sz w:val="22"/>
                <w:szCs w:val="22"/>
              </w:rPr>
              <w:t xml:space="preserve"> empower consumers to make informed choices when it comes to </w:t>
            </w:r>
            <w:r w:rsidR="004803D8">
              <w:rPr>
                <w:sz w:val="22"/>
                <w:szCs w:val="22"/>
              </w:rPr>
              <w:t>their</w:t>
            </w:r>
            <w:r w:rsidRPr="00332A7B" w:rsidR="00F87DAB">
              <w:rPr>
                <w:sz w:val="22"/>
                <w:szCs w:val="22"/>
              </w:rPr>
              <w:t xml:space="preserve"> voice service provider</w:t>
            </w:r>
            <w:r w:rsidRPr="00332A7B" w:rsidR="001E7F24">
              <w:rPr>
                <w:sz w:val="22"/>
                <w:szCs w:val="22"/>
              </w:rPr>
              <w:t>.</w:t>
            </w:r>
            <w:r w:rsidR="006B65BD">
              <w:rPr>
                <w:sz w:val="22"/>
                <w:szCs w:val="22"/>
              </w:rPr>
              <w:t xml:space="preserve"> </w:t>
            </w:r>
            <w:r w:rsidRPr="00332A7B" w:rsidR="001E7F24">
              <w:rPr>
                <w:sz w:val="22"/>
                <w:szCs w:val="22"/>
              </w:rPr>
              <w:t xml:space="preserve"> </w:t>
            </w:r>
            <w:r w:rsidRPr="00332A7B" w:rsidR="005E27FF">
              <w:rPr>
                <w:sz w:val="22"/>
                <w:szCs w:val="22"/>
              </w:rPr>
              <w:t xml:space="preserve">This </w:t>
            </w:r>
            <w:r w:rsidR="008A5231">
              <w:rPr>
                <w:sz w:val="22"/>
                <w:szCs w:val="22"/>
              </w:rPr>
              <w:t xml:space="preserve">action </w:t>
            </w:r>
            <w:r w:rsidRPr="00332A7B" w:rsidR="00332A7B">
              <w:rPr>
                <w:sz w:val="22"/>
                <w:szCs w:val="22"/>
              </w:rPr>
              <w:t xml:space="preserve">marks the latest </w:t>
            </w:r>
            <w:r w:rsidR="008A5231">
              <w:rPr>
                <w:sz w:val="22"/>
                <w:szCs w:val="22"/>
              </w:rPr>
              <w:t xml:space="preserve">step in </w:t>
            </w:r>
            <w:r w:rsidRPr="00332A7B" w:rsidR="00332A7B">
              <w:rPr>
                <w:sz w:val="22"/>
                <w:szCs w:val="22"/>
              </w:rPr>
              <w:t>the</w:t>
            </w:r>
            <w:r w:rsidRPr="00332A7B" w:rsidR="00262CFC">
              <w:rPr>
                <w:bCs/>
                <w:sz w:val="22"/>
                <w:szCs w:val="22"/>
              </w:rPr>
              <w:t xml:space="preserve"> Commission</w:t>
            </w:r>
            <w:r w:rsidR="008A5231">
              <w:rPr>
                <w:bCs/>
                <w:sz w:val="22"/>
                <w:szCs w:val="22"/>
              </w:rPr>
              <w:t>’s broader effort</w:t>
            </w:r>
            <w:r w:rsidRPr="00332A7B" w:rsidR="00262CFC">
              <w:rPr>
                <w:bCs/>
                <w:sz w:val="22"/>
                <w:szCs w:val="22"/>
              </w:rPr>
              <w:t xml:space="preserve"> </w:t>
            </w:r>
            <w:r w:rsidRPr="00332A7B" w:rsidR="00332A7B">
              <w:rPr>
                <w:bCs/>
                <w:sz w:val="22"/>
                <w:szCs w:val="22"/>
              </w:rPr>
              <w:t>to attack</w:t>
            </w:r>
            <w:r w:rsidRPr="00332A7B" w:rsidR="00262CFC">
              <w:rPr>
                <w:bCs/>
                <w:sz w:val="22"/>
                <w:szCs w:val="22"/>
              </w:rPr>
              <w:t xml:space="preserve"> </w:t>
            </w:r>
            <w:r w:rsidR="008A5231">
              <w:rPr>
                <w:bCs/>
                <w:sz w:val="22"/>
                <w:szCs w:val="22"/>
              </w:rPr>
              <w:t xml:space="preserve">and stop </w:t>
            </w:r>
            <w:r w:rsidR="0093514C">
              <w:rPr>
                <w:bCs/>
                <w:sz w:val="22"/>
                <w:szCs w:val="22"/>
              </w:rPr>
              <w:t xml:space="preserve">illegal </w:t>
            </w:r>
            <w:r w:rsidRPr="00332A7B" w:rsidR="00262CFC">
              <w:rPr>
                <w:bCs/>
                <w:sz w:val="22"/>
                <w:szCs w:val="22"/>
              </w:rPr>
              <w:t xml:space="preserve">robocalls at every point in their life cycle.  </w:t>
            </w:r>
          </w:p>
          <w:p w:rsidR="009C7D13" w:rsidRPr="009C7D13" w:rsidP="009C7D13" w14:paraId="582C7650" w14:textId="77777777">
            <w:pPr>
              <w:ind w:right="-77"/>
              <w:rPr>
                <w:sz w:val="22"/>
                <w:szCs w:val="22"/>
              </w:rPr>
            </w:pPr>
          </w:p>
          <w:p w:rsidR="009C7D13" w:rsidRPr="009C7D13" w:rsidP="009C7D13" w14:paraId="3CC3AE88" w14:textId="77777777">
            <w:pPr>
              <w:ind w:right="-77"/>
              <w:rPr>
                <w:b/>
                <w:bCs/>
                <w:sz w:val="22"/>
                <w:szCs w:val="22"/>
              </w:rPr>
            </w:pPr>
            <w:r w:rsidRPr="009C7D13">
              <w:rPr>
                <w:b/>
                <w:bCs/>
                <w:sz w:val="22"/>
                <w:szCs w:val="22"/>
              </w:rPr>
              <w:t>Chairman Carr issued the following statement:</w:t>
            </w:r>
          </w:p>
          <w:p w:rsidR="00341C87" w:rsidP="009C7D13" w14:paraId="57AD4460" w14:textId="77777777">
            <w:pPr>
              <w:ind w:right="-77"/>
              <w:rPr>
                <w:sz w:val="22"/>
                <w:szCs w:val="22"/>
              </w:rPr>
            </w:pPr>
          </w:p>
          <w:p w:rsidR="009E62AD" w:rsidP="009E62AD" w14:paraId="4B4512CB" w14:textId="480AF46F">
            <w:pPr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894FA2" w:rsidR="005371B5">
              <w:rPr>
                <w:sz w:val="22"/>
                <w:szCs w:val="22"/>
              </w:rPr>
              <w:t xml:space="preserve">Combatting the scourge of illegal robocalls remains the FCC’s top consumer protection priority.  And since I became Chairman, we have been tackling the problem at every point of the call path.  </w:t>
            </w:r>
            <w:r w:rsidR="006B6A85">
              <w:rPr>
                <w:sz w:val="22"/>
                <w:szCs w:val="22"/>
              </w:rPr>
              <w:t>In keeping with this steady drumbeat of work on behalf of American consumers</w:t>
            </w:r>
            <w:r w:rsidR="00A404B7">
              <w:rPr>
                <w:sz w:val="22"/>
                <w:szCs w:val="22"/>
              </w:rPr>
              <w:t>, today’s announcement</w:t>
            </w:r>
            <w:r w:rsidR="008E6930">
              <w:rPr>
                <w:sz w:val="22"/>
                <w:szCs w:val="22"/>
              </w:rPr>
              <w:t xml:space="preserve"> reinforces</w:t>
            </w:r>
            <w:r>
              <w:rPr>
                <w:sz w:val="22"/>
                <w:szCs w:val="22"/>
              </w:rPr>
              <w:t xml:space="preserve"> the agency’s dedication</w:t>
            </w:r>
            <w:r w:rsidR="008E6930">
              <w:rPr>
                <w:sz w:val="22"/>
                <w:szCs w:val="22"/>
              </w:rPr>
              <w:t xml:space="preserve"> </w:t>
            </w:r>
            <w:r w:rsidR="008F4348">
              <w:rPr>
                <w:sz w:val="22"/>
                <w:szCs w:val="22"/>
              </w:rPr>
              <w:t xml:space="preserve">to </w:t>
            </w:r>
            <w:r w:rsidR="0028119D">
              <w:rPr>
                <w:sz w:val="22"/>
                <w:szCs w:val="22"/>
              </w:rPr>
              <w:t>protecting</w:t>
            </w:r>
            <w:r>
              <w:rPr>
                <w:sz w:val="22"/>
                <w:szCs w:val="22"/>
              </w:rPr>
              <w:t xml:space="preserve"> consumers</w:t>
            </w:r>
            <w:r w:rsidR="0065433F">
              <w:rPr>
                <w:sz w:val="22"/>
                <w:szCs w:val="22"/>
              </w:rPr>
              <w:t xml:space="preserve"> from illegal robocalls and ensuring they have</w:t>
            </w:r>
            <w:r>
              <w:rPr>
                <w:sz w:val="22"/>
                <w:szCs w:val="22"/>
              </w:rPr>
              <w:t xml:space="preserve"> the tools they need to make </w:t>
            </w:r>
            <w:r w:rsidR="002C4687">
              <w:rPr>
                <w:sz w:val="22"/>
                <w:szCs w:val="22"/>
              </w:rPr>
              <w:t xml:space="preserve">informed choices. </w:t>
            </w:r>
            <w:r w:rsidR="00BE0FC8">
              <w:rPr>
                <w:sz w:val="22"/>
                <w:szCs w:val="22"/>
              </w:rPr>
              <w:t xml:space="preserve"> </w:t>
            </w:r>
            <w:r w:rsidR="008A5231">
              <w:rPr>
                <w:sz w:val="22"/>
                <w:szCs w:val="22"/>
              </w:rPr>
              <w:t>As proposed in today’s Public Notice, t</w:t>
            </w:r>
            <w:r w:rsidR="002C4687">
              <w:rPr>
                <w:sz w:val="22"/>
                <w:szCs w:val="22"/>
              </w:rPr>
              <w:t>h</w:t>
            </w:r>
            <w:r w:rsidR="008A5231">
              <w:rPr>
                <w:sz w:val="22"/>
                <w:szCs w:val="22"/>
              </w:rPr>
              <w:t>e FCC aims to develop a</w:t>
            </w:r>
            <w:r w:rsidR="002C4687">
              <w:rPr>
                <w:sz w:val="22"/>
                <w:szCs w:val="22"/>
              </w:rPr>
              <w:t xml:space="preserve"> Scorecard </w:t>
            </w:r>
            <w:r w:rsidR="008A5231">
              <w:rPr>
                <w:sz w:val="22"/>
                <w:szCs w:val="22"/>
              </w:rPr>
              <w:t xml:space="preserve">that </w:t>
            </w:r>
            <w:r w:rsidR="002C4687">
              <w:rPr>
                <w:sz w:val="22"/>
                <w:szCs w:val="22"/>
              </w:rPr>
              <w:t xml:space="preserve">will give consumers </w:t>
            </w:r>
            <w:r w:rsidR="004A31B4">
              <w:rPr>
                <w:sz w:val="22"/>
                <w:szCs w:val="22"/>
              </w:rPr>
              <w:t>more information about the measures</w:t>
            </w:r>
            <w:r w:rsidR="004555A7">
              <w:rPr>
                <w:sz w:val="22"/>
                <w:szCs w:val="22"/>
              </w:rPr>
              <w:t xml:space="preserve"> provider</w:t>
            </w:r>
            <w:r w:rsidR="004A31B4">
              <w:rPr>
                <w:sz w:val="22"/>
                <w:szCs w:val="22"/>
              </w:rPr>
              <w:t>s are taking to fight</w:t>
            </w:r>
            <w:r w:rsidR="004555A7">
              <w:rPr>
                <w:sz w:val="22"/>
                <w:szCs w:val="22"/>
              </w:rPr>
              <w:t xml:space="preserve"> </w:t>
            </w:r>
            <w:r w:rsidR="00844B89">
              <w:rPr>
                <w:sz w:val="22"/>
                <w:szCs w:val="22"/>
              </w:rPr>
              <w:t>illegal robocalls</w:t>
            </w:r>
            <w:r w:rsidR="001253AE">
              <w:rPr>
                <w:sz w:val="22"/>
                <w:szCs w:val="22"/>
              </w:rPr>
              <w:t xml:space="preserve">, and </w:t>
            </w:r>
            <w:r w:rsidR="008A5231">
              <w:rPr>
                <w:sz w:val="22"/>
                <w:szCs w:val="22"/>
              </w:rPr>
              <w:t xml:space="preserve">it </w:t>
            </w:r>
            <w:r w:rsidR="001253AE">
              <w:rPr>
                <w:sz w:val="22"/>
                <w:szCs w:val="22"/>
              </w:rPr>
              <w:t xml:space="preserve">will also </w:t>
            </w:r>
            <w:r w:rsidR="00BE0FC8">
              <w:rPr>
                <w:sz w:val="22"/>
                <w:szCs w:val="22"/>
              </w:rPr>
              <w:t xml:space="preserve">incentivize </w:t>
            </w:r>
            <w:r w:rsidR="001253AE">
              <w:rPr>
                <w:sz w:val="22"/>
                <w:szCs w:val="22"/>
              </w:rPr>
              <w:t xml:space="preserve">providers </w:t>
            </w:r>
            <w:r w:rsidR="00BE0FC8">
              <w:rPr>
                <w:sz w:val="22"/>
                <w:szCs w:val="22"/>
              </w:rPr>
              <w:t xml:space="preserve">to </w:t>
            </w:r>
            <w:r w:rsidR="00D92432">
              <w:rPr>
                <w:sz w:val="22"/>
                <w:szCs w:val="22"/>
              </w:rPr>
              <w:t>improve their efforts</w:t>
            </w:r>
            <w:r w:rsidR="00E84B6E">
              <w:rPr>
                <w:sz w:val="22"/>
                <w:szCs w:val="22"/>
              </w:rPr>
              <w:t>.</w:t>
            </w:r>
            <w:r w:rsidR="006C6679">
              <w:rPr>
                <w:sz w:val="22"/>
                <w:szCs w:val="22"/>
              </w:rPr>
              <w:t>”</w:t>
            </w:r>
          </w:p>
          <w:p w:rsidR="00341C87" w:rsidRPr="009C7D13" w:rsidP="009C7D13" w14:paraId="01160169" w14:textId="77777777">
            <w:pPr>
              <w:ind w:right="-77"/>
              <w:rPr>
                <w:sz w:val="22"/>
                <w:szCs w:val="22"/>
              </w:rPr>
            </w:pPr>
          </w:p>
          <w:p w:rsidR="00795AAB" w:rsidRPr="009C7D13" w:rsidP="009C7D13" w14:paraId="7EDC6DEB" w14:textId="77777777">
            <w:pPr>
              <w:ind w:right="-77"/>
              <w:rPr>
                <w:b/>
                <w:bCs/>
                <w:sz w:val="22"/>
                <w:szCs w:val="22"/>
              </w:rPr>
            </w:pPr>
            <w:r w:rsidRPr="009C7D13">
              <w:rPr>
                <w:b/>
                <w:bCs/>
                <w:sz w:val="22"/>
                <w:szCs w:val="22"/>
              </w:rPr>
              <w:t>Additional Background Information:</w:t>
            </w:r>
          </w:p>
          <w:p w:rsidR="009C7D13" w:rsidP="009C7D13" w14:paraId="6971DBCF" w14:textId="77777777">
            <w:pPr>
              <w:ind w:right="-77"/>
              <w:rPr>
                <w:sz w:val="22"/>
                <w:szCs w:val="22"/>
              </w:rPr>
            </w:pPr>
          </w:p>
          <w:p w:rsidR="00E54427" w:rsidP="006D748C" w14:paraId="3FC4AEBD" w14:textId="06BB2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Public Notice seeks comment on a number of key principl</w:t>
            </w:r>
            <w:r w:rsidR="00214D1B">
              <w:rPr>
                <w:sz w:val="22"/>
                <w:szCs w:val="22"/>
              </w:rPr>
              <w:t xml:space="preserve">es for the creation and usability of </w:t>
            </w:r>
            <w:r w:rsidR="008A5231">
              <w:rPr>
                <w:sz w:val="22"/>
                <w:szCs w:val="22"/>
              </w:rPr>
              <w:t>a Robocall</w:t>
            </w:r>
            <w:r w:rsidR="00214D1B">
              <w:rPr>
                <w:sz w:val="22"/>
                <w:szCs w:val="22"/>
              </w:rPr>
              <w:t xml:space="preserve"> Scorecard. </w:t>
            </w:r>
            <w:r w:rsidR="00151054">
              <w:rPr>
                <w:sz w:val="22"/>
                <w:szCs w:val="22"/>
              </w:rPr>
              <w:t xml:space="preserve"> </w:t>
            </w:r>
            <w:r w:rsidR="00214D1B">
              <w:rPr>
                <w:sz w:val="22"/>
                <w:szCs w:val="22"/>
              </w:rPr>
              <w:t xml:space="preserve">This includes ensuring </w:t>
            </w:r>
            <w:r w:rsidR="008A5231">
              <w:rPr>
                <w:sz w:val="22"/>
                <w:szCs w:val="22"/>
              </w:rPr>
              <w:t xml:space="preserve">that </w:t>
            </w:r>
            <w:r w:rsidR="00214D1B">
              <w:rPr>
                <w:sz w:val="22"/>
                <w:szCs w:val="22"/>
              </w:rPr>
              <w:t>it is</w:t>
            </w:r>
            <w:r w:rsidR="009161F2">
              <w:rPr>
                <w:sz w:val="22"/>
                <w:szCs w:val="22"/>
              </w:rPr>
              <w:t xml:space="preserve"> </w:t>
            </w:r>
            <w:r w:rsidR="005F0BC0">
              <w:rPr>
                <w:sz w:val="22"/>
                <w:szCs w:val="22"/>
              </w:rPr>
              <w:t>easy to understand and accessible to consumers</w:t>
            </w:r>
            <w:r w:rsidR="00A434BF">
              <w:rPr>
                <w:sz w:val="22"/>
                <w:szCs w:val="22"/>
              </w:rPr>
              <w:t xml:space="preserve">, establishing rating criteria that </w:t>
            </w:r>
            <w:r w:rsidR="008A5231">
              <w:rPr>
                <w:sz w:val="22"/>
                <w:szCs w:val="22"/>
              </w:rPr>
              <w:t>are</w:t>
            </w:r>
            <w:r w:rsidR="00A434BF">
              <w:rPr>
                <w:sz w:val="22"/>
                <w:szCs w:val="22"/>
              </w:rPr>
              <w:t xml:space="preserve"> </w:t>
            </w:r>
            <w:r w:rsidR="005F0BC0">
              <w:rPr>
                <w:sz w:val="22"/>
                <w:szCs w:val="22"/>
              </w:rPr>
              <w:t>relevant</w:t>
            </w:r>
            <w:r w:rsidR="003C63B4">
              <w:rPr>
                <w:sz w:val="22"/>
                <w:szCs w:val="22"/>
              </w:rPr>
              <w:t xml:space="preserve"> and </w:t>
            </w:r>
            <w:r w:rsidR="006D52D4">
              <w:rPr>
                <w:sz w:val="22"/>
                <w:szCs w:val="22"/>
              </w:rPr>
              <w:t xml:space="preserve">accurate, and </w:t>
            </w:r>
            <w:r w:rsidR="004803D8">
              <w:rPr>
                <w:sz w:val="22"/>
                <w:szCs w:val="22"/>
              </w:rPr>
              <w:t xml:space="preserve">creating </w:t>
            </w:r>
            <w:r w:rsidR="003C63B4">
              <w:rPr>
                <w:sz w:val="22"/>
                <w:szCs w:val="22"/>
              </w:rPr>
              <w:t xml:space="preserve">an iterative process </w:t>
            </w:r>
            <w:r w:rsidR="0076423F">
              <w:rPr>
                <w:sz w:val="22"/>
                <w:szCs w:val="22"/>
              </w:rPr>
              <w:t>to</w:t>
            </w:r>
            <w:r w:rsidR="003C63B4">
              <w:rPr>
                <w:sz w:val="22"/>
                <w:szCs w:val="22"/>
              </w:rPr>
              <w:t xml:space="preserve"> improve the Scorecard. </w:t>
            </w:r>
            <w:r w:rsidR="00546F5C">
              <w:rPr>
                <w:sz w:val="22"/>
                <w:szCs w:val="22"/>
              </w:rPr>
              <w:t xml:space="preserve"> </w:t>
            </w:r>
            <w:r w:rsidR="00E45194">
              <w:rPr>
                <w:sz w:val="22"/>
                <w:szCs w:val="22"/>
              </w:rPr>
              <w:t>It also distinguishes between two categories of potential metrics: conduct-based metrics and outcome-based metrics and</w:t>
            </w:r>
            <w:r w:rsidR="00B166EE">
              <w:rPr>
                <w:sz w:val="22"/>
                <w:szCs w:val="22"/>
              </w:rPr>
              <w:t xml:space="preserve"> </w:t>
            </w:r>
            <w:r w:rsidR="00615557">
              <w:rPr>
                <w:sz w:val="22"/>
                <w:szCs w:val="22"/>
              </w:rPr>
              <w:t>seek</w:t>
            </w:r>
            <w:r w:rsidR="00202EFF">
              <w:rPr>
                <w:sz w:val="22"/>
                <w:szCs w:val="22"/>
              </w:rPr>
              <w:t>s</w:t>
            </w:r>
            <w:r w:rsidR="00615557">
              <w:rPr>
                <w:sz w:val="22"/>
                <w:szCs w:val="22"/>
              </w:rPr>
              <w:t xml:space="preserve"> comment on </w:t>
            </w:r>
            <w:r w:rsidR="00C548EF">
              <w:rPr>
                <w:sz w:val="22"/>
                <w:szCs w:val="22"/>
              </w:rPr>
              <w:t>the Commission’s approach</w:t>
            </w:r>
            <w:r w:rsidR="00C90C14">
              <w:rPr>
                <w:sz w:val="22"/>
                <w:szCs w:val="22"/>
              </w:rPr>
              <w:t xml:space="preserve"> </w:t>
            </w:r>
            <w:r w:rsidR="00615557">
              <w:rPr>
                <w:sz w:val="22"/>
                <w:szCs w:val="22"/>
              </w:rPr>
              <w:t xml:space="preserve">to data sources and </w:t>
            </w:r>
            <w:r w:rsidR="00C90C14">
              <w:rPr>
                <w:sz w:val="22"/>
                <w:szCs w:val="22"/>
              </w:rPr>
              <w:t>metrics</w:t>
            </w:r>
            <w:r w:rsidR="00202EFF">
              <w:rPr>
                <w:sz w:val="22"/>
                <w:szCs w:val="22"/>
              </w:rPr>
              <w:t xml:space="preserve"> </w:t>
            </w:r>
            <w:r w:rsidR="004736E4">
              <w:rPr>
                <w:sz w:val="22"/>
                <w:szCs w:val="22"/>
              </w:rPr>
              <w:t>to ensure these</w:t>
            </w:r>
            <w:r w:rsidR="00C90C14">
              <w:rPr>
                <w:sz w:val="22"/>
                <w:szCs w:val="22"/>
              </w:rPr>
              <w:t xml:space="preserve"> are relevant to providers’ success</w:t>
            </w:r>
            <w:r w:rsidR="002D62CD">
              <w:rPr>
                <w:sz w:val="22"/>
                <w:szCs w:val="22"/>
              </w:rPr>
              <w:t xml:space="preserve"> and accuracy</w:t>
            </w:r>
            <w:r w:rsidR="00C90C14">
              <w:rPr>
                <w:sz w:val="22"/>
                <w:szCs w:val="22"/>
              </w:rPr>
              <w:t xml:space="preserve"> in protecting their customers from illegal robocalls</w:t>
            </w:r>
            <w:r w:rsidR="004736E4">
              <w:rPr>
                <w:sz w:val="22"/>
                <w:szCs w:val="22"/>
              </w:rPr>
              <w:t>.</w:t>
            </w:r>
            <w:r w:rsidR="00950CB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950CB9">
              <w:rPr>
                <w:sz w:val="22"/>
                <w:szCs w:val="22"/>
              </w:rPr>
              <w:t>The Public Notice seek</w:t>
            </w:r>
            <w:r w:rsidR="00202EFF">
              <w:rPr>
                <w:sz w:val="22"/>
                <w:szCs w:val="22"/>
              </w:rPr>
              <w:t>s</w:t>
            </w:r>
            <w:r w:rsidR="00950CB9">
              <w:rPr>
                <w:sz w:val="22"/>
                <w:szCs w:val="22"/>
              </w:rPr>
              <w:t xml:space="preserve"> comment </w:t>
            </w:r>
            <w:r w:rsidR="00615557">
              <w:rPr>
                <w:sz w:val="22"/>
                <w:szCs w:val="22"/>
              </w:rPr>
              <w:t>on these</w:t>
            </w:r>
            <w:r w:rsidR="00302911">
              <w:rPr>
                <w:sz w:val="22"/>
                <w:szCs w:val="22"/>
              </w:rPr>
              <w:t xml:space="preserve"> topics a</w:t>
            </w:r>
            <w:r w:rsidR="00B830AE">
              <w:rPr>
                <w:sz w:val="22"/>
                <w:szCs w:val="22"/>
              </w:rPr>
              <w:t>s well as ways to ensure that rating criteria and data are deriv</w:t>
            </w:r>
            <w:r w:rsidR="00BF3EED">
              <w:rPr>
                <w:sz w:val="22"/>
                <w:szCs w:val="22"/>
              </w:rPr>
              <w:t>ed from sources whose reliability limitations are clearly disclosed, without inherently disadvantaging any particular provider.</w:t>
            </w:r>
          </w:p>
          <w:p w:rsidR="006A1130" w:rsidP="006D748C" w14:paraId="5B0ABC5C" w14:textId="77777777">
            <w:pPr>
              <w:rPr>
                <w:sz w:val="22"/>
                <w:szCs w:val="22"/>
              </w:rPr>
            </w:pPr>
          </w:p>
          <w:p w:rsidR="006A1130" w:rsidP="006D748C" w14:paraId="1BFDF4D5" w14:textId="07574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Comments </w:t>
            </w:r>
            <w:r w:rsidR="00B30DBD">
              <w:rPr>
                <w:sz w:val="22"/>
                <w:szCs w:val="22"/>
              </w:rPr>
              <w:t xml:space="preserve">submitted in response to this Public Notice will help to inform the final </w:t>
            </w:r>
            <w:r w:rsidR="00CF27B4">
              <w:rPr>
                <w:sz w:val="22"/>
                <w:szCs w:val="22"/>
              </w:rPr>
              <w:t>criteria</w:t>
            </w:r>
            <w:r w:rsidR="00B30DBD">
              <w:rPr>
                <w:sz w:val="22"/>
                <w:szCs w:val="22"/>
              </w:rPr>
              <w:t xml:space="preserve"> that will be used to evaluate the effectiveness of provider </w:t>
            </w:r>
            <w:r w:rsidR="00CF27B4">
              <w:rPr>
                <w:sz w:val="22"/>
                <w:szCs w:val="22"/>
              </w:rPr>
              <w:t>efforts to protect their customers from illegal robocalls.</w:t>
            </w:r>
            <w:r w:rsidR="006B65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202EFF">
              <w:rPr>
                <w:sz w:val="22"/>
                <w:szCs w:val="22"/>
              </w:rPr>
              <w:t xml:space="preserve">Consumers can visit </w:t>
            </w:r>
            <w:hyperlink r:id="rId6" w:history="1">
              <w:r w:rsidRPr="00202EFF" w:rsidR="00202EFF">
                <w:rPr>
                  <w:rStyle w:val="Hyperlink"/>
                  <w:sz w:val="22"/>
                  <w:szCs w:val="22"/>
                </w:rPr>
                <w:t>fcc.gov/robocalls</w:t>
              </w:r>
            </w:hyperlink>
            <w:r w:rsidR="00202EFF">
              <w:rPr>
                <w:sz w:val="22"/>
                <w:szCs w:val="22"/>
              </w:rPr>
              <w:t xml:space="preserve"> for tips and resources for avoiding illegal robocalls.</w:t>
            </w:r>
          </w:p>
          <w:p w:rsidR="008955BA" w:rsidRPr="002E165B" w:rsidP="006D748C" w14:paraId="1EB3651B" w14:textId="77777777">
            <w:pPr>
              <w:rPr>
                <w:sz w:val="22"/>
                <w:szCs w:val="22"/>
              </w:rPr>
            </w:pPr>
          </w:p>
          <w:p w:rsidR="004F0F1F" w:rsidRPr="00F90BE9" w:rsidP="00850E26" w14:paraId="411FC2C3" w14:textId="77777777">
            <w:pPr>
              <w:ind w:right="72"/>
              <w:jc w:val="center"/>
              <w:rPr>
                <w:sz w:val="22"/>
                <w:szCs w:val="22"/>
                <w:lang w:val="pt-BR"/>
              </w:rPr>
            </w:pPr>
            <w:r w:rsidRPr="00F90BE9">
              <w:rPr>
                <w:sz w:val="22"/>
                <w:szCs w:val="22"/>
                <w:lang w:val="pt-BR"/>
              </w:rPr>
              <w:t>###</w:t>
            </w:r>
          </w:p>
          <w:p w:rsidR="00104B0D" w:rsidRPr="00F90BE9" w:rsidP="00104B0D" w14:paraId="7A7F8EC6" w14:textId="77777777">
            <w:pPr>
              <w:ind w:right="72"/>
              <w:jc w:val="center"/>
              <w:rPr>
                <w:b/>
                <w:bCs/>
                <w:sz w:val="22"/>
                <w:szCs w:val="22"/>
                <w:lang w:val="pt-BR"/>
              </w:rPr>
            </w:pPr>
            <w:r w:rsidRPr="00F90BE9">
              <w:rPr>
                <w:b/>
                <w:bCs/>
                <w:sz w:val="22"/>
                <w:szCs w:val="22"/>
                <w:lang w:val="pt-BR"/>
              </w:rPr>
              <w:br/>
              <w:t>Media Contact: MediaRelations@fcc.gov / (202) 418-0500</w:t>
            </w:r>
          </w:p>
          <w:p w:rsidR="00FF105E" w:rsidRPr="00104B0D" w:rsidP="00D45E2D" w14:paraId="0A953D44" w14:textId="77777777">
            <w:pPr>
              <w:ind w:right="72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104B0D">
              <w:rPr>
                <w:b/>
                <w:bCs/>
                <w:sz w:val="22"/>
                <w:szCs w:val="22"/>
              </w:rPr>
              <w:t xml:space="preserve">@FCC / </w:t>
            </w:r>
            <w:r w:rsidRPr="00FF105E">
              <w:rPr>
                <w:b/>
                <w:bCs/>
                <w:sz w:val="22"/>
                <w:szCs w:val="22"/>
              </w:rPr>
              <w:t>www.fcc.gov</w:t>
            </w:r>
          </w:p>
        </w:tc>
      </w:tr>
    </w:tbl>
    <w:p w:rsidR="00D24C3D" w:rsidRPr="007528A5" w14:paraId="585B706B" w14:textId="77777777">
      <w:pPr>
        <w:rPr>
          <w:b/>
          <w:bCs/>
          <w:sz w:val="2"/>
          <w:szCs w:val="2"/>
        </w:rPr>
      </w:pPr>
    </w:p>
    <w:sectPr w:rsidSect="00A50722">
      <w:pgSz w:w="12240" w:h="15840"/>
      <w:pgMar w:top="135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6CA2525"/>
    <w:multiLevelType w:val="hybridMultilevel"/>
    <w:tmpl w:val="09569F20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num w:numId="1" w16cid:durableId="40711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1F"/>
    <w:rsid w:val="00012186"/>
    <w:rsid w:val="00013E6B"/>
    <w:rsid w:val="00014F48"/>
    <w:rsid w:val="00017EA7"/>
    <w:rsid w:val="0002500C"/>
    <w:rsid w:val="000272D0"/>
    <w:rsid w:val="000311FC"/>
    <w:rsid w:val="00040127"/>
    <w:rsid w:val="00046988"/>
    <w:rsid w:val="00051D29"/>
    <w:rsid w:val="00065E2D"/>
    <w:rsid w:val="00081232"/>
    <w:rsid w:val="00091E65"/>
    <w:rsid w:val="00096D4A"/>
    <w:rsid w:val="000A3783"/>
    <w:rsid w:val="000A38EA"/>
    <w:rsid w:val="000C1E47"/>
    <w:rsid w:val="000C26F3"/>
    <w:rsid w:val="000D4846"/>
    <w:rsid w:val="000E049E"/>
    <w:rsid w:val="000E0B1A"/>
    <w:rsid w:val="00104B0D"/>
    <w:rsid w:val="0010799B"/>
    <w:rsid w:val="00117DB2"/>
    <w:rsid w:val="00123ED2"/>
    <w:rsid w:val="001253AE"/>
    <w:rsid w:val="00125BE0"/>
    <w:rsid w:val="00134A4A"/>
    <w:rsid w:val="00134BC7"/>
    <w:rsid w:val="00142C13"/>
    <w:rsid w:val="00150380"/>
    <w:rsid w:val="00151054"/>
    <w:rsid w:val="00152776"/>
    <w:rsid w:val="00153222"/>
    <w:rsid w:val="001577D3"/>
    <w:rsid w:val="00160F30"/>
    <w:rsid w:val="001733A6"/>
    <w:rsid w:val="00182070"/>
    <w:rsid w:val="001865A9"/>
    <w:rsid w:val="00187DB2"/>
    <w:rsid w:val="001B030B"/>
    <w:rsid w:val="001B20BB"/>
    <w:rsid w:val="001C4370"/>
    <w:rsid w:val="001D3779"/>
    <w:rsid w:val="001E7F24"/>
    <w:rsid w:val="001F0469"/>
    <w:rsid w:val="001F209C"/>
    <w:rsid w:val="00202EF3"/>
    <w:rsid w:val="00202EFF"/>
    <w:rsid w:val="00203A98"/>
    <w:rsid w:val="00206EDD"/>
    <w:rsid w:val="0021247E"/>
    <w:rsid w:val="002146F6"/>
    <w:rsid w:val="00214D1B"/>
    <w:rsid w:val="00231C32"/>
    <w:rsid w:val="00235640"/>
    <w:rsid w:val="00240345"/>
    <w:rsid w:val="002421F0"/>
    <w:rsid w:val="002437F1"/>
    <w:rsid w:val="00247274"/>
    <w:rsid w:val="00257839"/>
    <w:rsid w:val="00262CFC"/>
    <w:rsid w:val="00266966"/>
    <w:rsid w:val="0028119D"/>
    <w:rsid w:val="00282685"/>
    <w:rsid w:val="00285C36"/>
    <w:rsid w:val="00286596"/>
    <w:rsid w:val="00294C0C"/>
    <w:rsid w:val="002A016A"/>
    <w:rsid w:val="002A0934"/>
    <w:rsid w:val="002A6D30"/>
    <w:rsid w:val="002A70EE"/>
    <w:rsid w:val="002B1013"/>
    <w:rsid w:val="002B3889"/>
    <w:rsid w:val="002C0B0D"/>
    <w:rsid w:val="002C288A"/>
    <w:rsid w:val="002C4377"/>
    <w:rsid w:val="002C4687"/>
    <w:rsid w:val="002C7AE7"/>
    <w:rsid w:val="002D03E5"/>
    <w:rsid w:val="002D1E91"/>
    <w:rsid w:val="002D4180"/>
    <w:rsid w:val="002D62CD"/>
    <w:rsid w:val="002E165B"/>
    <w:rsid w:val="002E3F1D"/>
    <w:rsid w:val="002F0432"/>
    <w:rsid w:val="002F31D0"/>
    <w:rsid w:val="00300359"/>
    <w:rsid w:val="00302911"/>
    <w:rsid w:val="0031131E"/>
    <w:rsid w:val="00314942"/>
    <w:rsid w:val="0031773E"/>
    <w:rsid w:val="003230CE"/>
    <w:rsid w:val="00330313"/>
    <w:rsid w:val="00332A7B"/>
    <w:rsid w:val="00333871"/>
    <w:rsid w:val="00341C87"/>
    <w:rsid w:val="003427CE"/>
    <w:rsid w:val="00347716"/>
    <w:rsid w:val="003506E1"/>
    <w:rsid w:val="00353B95"/>
    <w:rsid w:val="0035576C"/>
    <w:rsid w:val="0036663F"/>
    <w:rsid w:val="003727E3"/>
    <w:rsid w:val="00374AE5"/>
    <w:rsid w:val="0037558A"/>
    <w:rsid w:val="003839EA"/>
    <w:rsid w:val="00385A93"/>
    <w:rsid w:val="003910F1"/>
    <w:rsid w:val="003A570F"/>
    <w:rsid w:val="003B4268"/>
    <w:rsid w:val="003B56D5"/>
    <w:rsid w:val="003C63B4"/>
    <w:rsid w:val="003D13C9"/>
    <w:rsid w:val="003D5DCE"/>
    <w:rsid w:val="003D7499"/>
    <w:rsid w:val="003E42FC"/>
    <w:rsid w:val="003E5991"/>
    <w:rsid w:val="003F2135"/>
    <w:rsid w:val="003F344A"/>
    <w:rsid w:val="003F591F"/>
    <w:rsid w:val="00401F89"/>
    <w:rsid w:val="00403FF0"/>
    <w:rsid w:val="004072F0"/>
    <w:rsid w:val="0041464A"/>
    <w:rsid w:val="0041682D"/>
    <w:rsid w:val="0042046D"/>
    <w:rsid w:val="0042116E"/>
    <w:rsid w:val="00424B52"/>
    <w:rsid w:val="00425AEF"/>
    <w:rsid w:val="00426518"/>
    <w:rsid w:val="00427B06"/>
    <w:rsid w:val="004371FA"/>
    <w:rsid w:val="00441F59"/>
    <w:rsid w:val="00444E07"/>
    <w:rsid w:val="00444FA9"/>
    <w:rsid w:val="004555A7"/>
    <w:rsid w:val="004714AE"/>
    <w:rsid w:val="004736E4"/>
    <w:rsid w:val="00473E9C"/>
    <w:rsid w:val="00474016"/>
    <w:rsid w:val="004745B2"/>
    <w:rsid w:val="00480099"/>
    <w:rsid w:val="004803D8"/>
    <w:rsid w:val="0048125E"/>
    <w:rsid w:val="004941A2"/>
    <w:rsid w:val="00497858"/>
    <w:rsid w:val="004A31B4"/>
    <w:rsid w:val="004A729A"/>
    <w:rsid w:val="004B2FB3"/>
    <w:rsid w:val="004B4FEA"/>
    <w:rsid w:val="004C0ADA"/>
    <w:rsid w:val="004C3057"/>
    <w:rsid w:val="004C433E"/>
    <w:rsid w:val="004C4512"/>
    <w:rsid w:val="004C4F36"/>
    <w:rsid w:val="004D3D85"/>
    <w:rsid w:val="004E2BD8"/>
    <w:rsid w:val="004F0F1F"/>
    <w:rsid w:val="00500E42"/>
    <w:rsid w:val="005022AA"/>
    <w:rsid w:val="00504845"/>
    <w:rsid w:val="0050757F"/>
    <w:rsid w:val="0051370C"/>
    <w:rsid w:val="00516AD2"/>
    <w:rsid w:val="005337D4"/>
    <w:rsid w:val="005371B5"/>
    <w:rsid w:val="00545DAE"/>
    <w:rsid w:val="00546F5C"/>
    <w:rsid w:val="00563A72"/>
    <w:rsid w:val="00571B83"/>
    <w:rsid w:val="00574BE5"/>
    <w:rsid w:val="00574DA3"/>
    <w:rsid w:val="00575A00"/>
    <w:rsid w:val="00586417"/>
    <w:rsid w:val="0058673C"/>
    <w:rsid w:val="00594504"/>
    <w:rsid w:val="005A14C1"/>
    <w:rsid w:val="005A1BAE"/>
    <w:rsid w:val="005A7972"/>
    <w:rsid w:val="005B0B66"/>
    <w:rsid w:val="005B17E7"/>
    <w:rsid w:val="005B24D9"/>
    <w:rsid w:val="005B2643"/>
    <w:rsid w:val="005D17FD"/>
    <w:rsid w:val="005E27FF"/>
    <w:rsid w:val="005E2CB0"/>
    <w:rsid w:val="005F0BC0"/>
    <w:rsid w:val="005F0D55"/>
    <w:rsid w:val="005F183E"/>
    <w:rsid w:val="00600DDA"/>
    <w:rsid w:val="00603A30"/>
    <w:rsid w:val="00604211"/>
    <w:rsid w:val="00613498"/>
    <w:rsid w:val="00615557"/>
    <w:rsid w:val="00617B94"/>
    <w:rsid w:val="00620BED"/>
    <w:rsid w:val="00626FFF"/>
    <w:rsid w:val="00630EFB"/>
    <w:rsid w:val="00632C10"/>
    <w:rsid w:val="006415B4"/>
    <w:rsid w:val="00644E3D"/>
    <w:rsid w:val="00651B9E"/>
    <w:rsid w:val="00652019"/>
    <w:rsid w:val="00652DBD"/>
    <w:rsid w:val="0065433F"/>
    <w:rsid w:val="006550CC"/>
    <w:rsid w:val="00657EC9"/>
    <w:rsid w:val="006632D1"/>
    <w:rsid w:val="00665633"/>
    <w:rsid w:val="00671813"/>
    <w:rsid w:val="00674C86"/>
    <w:rsid w:val="0068015E"/>
    <w:rsid w:val="006861AB"/>
    <w:rsid w:val="00686B89"/>
    <w:rsid w:val="0069420F"/>
    <w:rsid w:val="006A1130"/>
    <w:rsid w:val="006A2FC5"/>
    <w:rsid w:val="006A7D75"/>
    <w:rsid w:val="006B0A70"/>
    <w:rsid w:val="006B606A"/>
    <w:rsid w:val="006B65BD"/>
    <w:rsid w:val="006B6A85"/>
    <w:rsid w:val="006C33AF"/>
    <w:rsid w:val="006C6679"/>
    <w:rsid w:val="006D16EF"/>
    <w:rsid w:val="006D52D4"/>
    <w:rsid w:val="006D5D22"/>
    <w:rsid w:val="006D748C"/>
    <w:rsid w:val="006D78E7"/>
    <w:rsid w:val="006E0324"/>
    <w:rsid w:val="006E4A76"/>
    <w:rsid w:val="006F1DBD"/>
    <w:rsid w:val="00700556"/>
    <w:rsid w:val="0070589A"/>
    <w:rsid w:val="007167DD"/>
    <w:rsid w:val="0072478B"/>
    <w:rsid w:val="0073414D"/>
    <w:rsid w:val="007363B9"/>
    <w:rsid w:val="007475A1"/>
    <w:rsid w:val="00750A11"/>
    <w:rsid w:val="00751B04"/>
    <w:rsid w:val="0075235E"/>
    <w:rsid w:val="007528A5"/>
    <w:rsid w:val="0076423F"/>
    <w:rsid w:val="007732CC"/>
    <w:rsid w:val="007739DC"/>
    <w:rsid w:val="00774079"/>
    <w:rsid w:val="007755F2"/>
    <w:rsid w:val="0077752B"/>
    <w:rsid w:val="0078022A"/>
    <w:rsid w:val="007926F8"/>
    <w:rsid w:val="00793D6F"/>
    <w:rsid w:val="00794090"/>
    <w:rsid w:val="00795AAB"/>
    <w:rsid w:val="007A44F8"/>
    <w:rsid w:val="007B41C7"/>
    <w:rsid w:val="007B53EE"/>
    <w:rsid w:val="007D21BF"/>
    <w:rsid w:val="007E392E"/>
    <w:rsid w:val="007F1F21"/>
    <w:rsid w:val="007F3C12"/>
    <w:rsid w:val="007F418E"/>
    <w:rsid w:val="007F5205"/>
    <w:rsid w:val="0080486B"/>
    <w:rsid w:val="00811923"/>
    <w:rsid w:val="00817F58"/>
    <w:rsid w:val="008215E7"/>
    <w:rsid w:val="00824EC7"/>
    <w:rsid w:val="00830FC6"/>
    <w:rsid w:val="00844B89"/>
    <w:rsid w:val="00850E26"/>
    <w:rsid w:val="00852BF6"/>
    <w:rsid w:val="00861187"/>
    <w:rsid w:val="00865EAA"/>
    <w:rsid w:val="00866F06"/>
    <w:rsid w:val="008728F5"/>
    <w:rsid w:val="00877162"/>
    <w:rsid w:val="008824C2"/>
    <w:rsid w:val="0089261F"/>
    <w:rsid w:val="0089408A"/>
    <w:rsid w:val="00894FA2"/>
    <w:rsid w:val="008955BA"/>
    <w:rsid w:val="008960E4"/>
    <w:rsid w:val="008A3940"/>
    <w:rsid w:val="008A5231"/>
    <w:rsid w:val="008B13C9"/>
    <w:rsid w:val="008B74C3"/>
    <w:rsid w:val="008C248C"/>
    <w:rsid w:val="008C5432"/>
    <w:rsid w:val="008C7BF1"/>
    <w:rsid w:val="008D00D6"/>
    <w:rsid w:val="008D484B"/>
    <w:rsid w:val="008D4D00"/>
    <w:rsid w:val="008D4E5E"/>
    <w:rsid w:val="008D7ABD"/>
    <w:rsid w:val="008E0D05"/>
    <w:rsid w:val="008E55A2"/>
    <w:rsid w:val="008E6930"/>
    <w:rsid w:val="008F1609"/>
    <w:rsid w:val="008F4348"/>
    <w:rsid w:val="008F5DDB"/>
    <w:rsid w:val="008F78D8"/>
    <w:rsid w:val="009123FB"/>
    <w:rsid w:val="0091540E"/>
    <w:rsid w:val="009161F2"/>
    <w:rsid w:val="0093373C"/>
    <w:rsid w:val="00933977"/>
    <w:rsid w:val="0093514C"/>
    <w:rsid w:val="00950CB9"/>
    <w:rsid w:val="00954C62"/>
    <w:rsid w:val="00955DB6"/>
    <w:rsid w:val="00961620"/>
    <w:rsid w:val="00966815"/>
    <w:rsid w:val="009734B6"/>
    <w:rsid w:val="0098096F"/>
    <w:rsid w:val="0098437A"/>
    <w:rsid w:val="00986C92"/>
    <w:rsid w:val="00987A4C"/>
    <w:rsid w:val="00993C47"/>
    <w:rsid w:val="009972BC"/>
    <w:rsid w:val="009B07DE"/>
    <w:rsid w:val="009B4B16"/>
    <w:rsid w:val="009B7F2E"/>
    <w:rsid w:val="009C5D68"/>
    <w:rsid w:val="009C7D13"/>
    <w:rsid w:val="009E54A1"/>
    <w:rsid w:val="009E5F77"/>
    <w:rsid w:val="009E62AD"/>
    <w:rsid w:val="009F0DAE"/>
    <w:rsid w:val="009F4E25"/>
    <w:rsid w:val="009F5B1F"/>
    <w:rsid w:val="00A205EA"/>
    <w:rsid w:val="00A225A9"/>
    <w:rsid w:val="00A3308E"/>
    <w:rsid w:val="00A35757"/>
    <w:rsid w:val="00A35DFD"/>
    <w:rsid w:val="00A404B7"/>
    <w:rsid w:val="00A434BF"/>
    <w:rsid w:val="00A441E5"/>
    <w:rsid w:val="00A50722"/>
    <w:rsid w:val="00A6714A"/>
    <w:rsid w:val="00A702DF"/>
    <w:rsid w:val="00A775A3"/>
    <w:rsid w:val="00A81700"/>
    <w:rsid w:val="00A81B5B"/>
    <w:rsid w:val="00A82FAD"/>
    <w:rsid w:val="00A9673A"/>
    <w:rsid w:val="00A96EF2"/>
    <w:rsid w:val="00A973B8"/>
    <w:rsid w:val="00AA5C35"/>
    <w:rsid w:val="00AA5ED9"/>
    <w:rsid w:val="00AC0A38"/>
    <w:rsid w:val="00AC4274"/>
    <w:rsid w:val="00AC4E0E"/>
    <w:rsid w:val="00AC517B"/>
    <w:rsid w:val="00AD0D19"/>
    <w:rsid w:val="00AD4184"/>
    <w:rsid w:val="00AD452E"/>
    <w:rsid w:val="00AE6220"/>
    <w:rsid w:val="00AF051B"/>
    <w:rsid w:val="00B037A2"/>
    <w:rsid w:val="00B06A60"/>
    <w:rsid w:val="00B166EE"/>
    <w:rsid w:val="00B217BA"/>
    <w:rsid w:val="00B30DBD"/>
    <w:rsid w:val="00B31870"/>
    <w:rsid w:val="00B320B8"/>
    <w:rsid w:val="00B35569"/>
    <w:rsid w:val="00B35EE2"/>
    <w:rsid w:val="00B36DEF"/>
    <w:rsid w:val="00B526FE"/>
    <w:rsid w:val="00B57131"/>
    <w:rsid w:val="00B62EB9"/>
    <w:rsid w:val="00B62F2C"/>
    <w:rsid w:val="00B70283"/>
    <w:rsid w:val="00B71F1C"/>
    <w:rsid w:val="00B72307"/>
    <w:rsid w:val="00B727C9"/>
    <w:rsid w:val="00B735C8"/>
    <w:rsid w:val="00B76A63"/>
    <w:rsid w:val="00B818BB"/>
    <w:rsid w:val="00B830AE"/>
    <w:rsid w:val="00BA6350"/>
    <w:rsid w:val="00BB4E29"/>
    <w:rsid w:val="00BB74C9"/>
    <w:rsid w:val="00BC1B3F"/>
    <w:rsid w:val="00BC34CA"/>
    <w:rsid w:val="00BC3AB6"/>
    <w:rsid w:val="00BD17CE"/>
    <w:rsid w:val="00BD19E8"/>
    <w:rsid w:val="00BD257A"/>
    <w:rsid w:val="00BD293C"/>
    <w:rsid w:val="00BD4273"/>
    <w:rsid w:val="00BD434A"/>
    <w:rsid w:val="00BE0FC8"/>
    <w:rsid w:val="00BE1E21"/>
    <w:rsid w:val="00BF2BDA"/>
    <w:rsid w:val="00BF3EED"/>
    <w:rsid w:val="00C0698F"/>
    <w:rsid w:val="00C16406"/>
    <w:rsid w:val="00C31ED8"/>
    <w:rsid w:val="00C321B1"/>
    <w:rsid w:val="00C432E4"/>
    <w:rsid w:val="00C513DA"/>
    <w:rsid w:val="00C548EF"/>
    <w:rsid w:val="00C60328"/>
    <w:rsid w:val="00C65A3C"/>
    <w:rsid w:val="00C704A8"/>
    <w:rsid w:val="00C70C26"/>
    <w:rsid w:val="00C72001"/>
    <w:rsid w:val="00C7593B"/>
    <w:rsid w:val="00C772B7"/>
    <w:rsid w:val="00C80347"/>
    <w:rsid w:val="00C804DD"/>
    <w:rsid w:val="00C819F3"/>
    <w:rsid w:val="00C85B09"/>
    <w:rsid w:val="00C870AC"/>
    <w:rsid w:val="00C90C14"/>
    <w:rsid w:val="00CB0F5E"/>
    <w:rsid w:val="00CB24D2"/>
    <w:rsid w:val="00CB65C0"/>
    <w:rsid w:val="00CB7C1A"/>
    <w:rsid w:val="00CC0538"/>
    <w:rsid w:val="00CC1F75"/>
    <w:rsid w:val="00CC5E08"/>
    <w:rsid w:val="00CC72B0"/>
    <w:rsid w:val="00CE14FD"/>
    <w:rsid w:val="00CF1AB1"/>
    <w:rsid w:val="00CF27B4"/>
    <w:rsid w:val="00CF6860"/>
    <w:rsid w:val="00D02AC6"/>
    <w:rsid w:val="00D03F0C"/>
    <w:rsid w:val="00D04312"/>
    <w:rsid w:val="00D16A7F"/>
    <w:rsid w:val="00D16AD2"/>
    <w:rsid w:val="00D22596"/>
    <w:rsid w:val="00D22691"/>
    <w:rsid w:val="00D24C3D"/>
    <w:rsid w:val="00D30359"/>
    <w:rsid w:val="00D45E2D"/>
    <w:rsid w:val="00D46CB1"/>
    <w:rsid w:val="00D565C7"/>
    <w:rsid w:val="00D723F0"/>
    <w:rsid w:val="00D80B18"/>
    <w:rsid w:val="00D8133F"/>
    <w:rsid w:val="00D861EE"/>
    <w:rsid w:val="00D91649"/>
    <w:rsid w:val="00D92432"/>
    <w:rsid w:val="00D95B05"/>
    <w:rsid w:val="00D97E2D"/>
    <w:rsid w:val="00DA0D27"/>
    <w:rsid w:val="00DA103D"/>
    <w:rsid w:val="00DA2083"/>
    <w:rsid w:val="00DA45D3"/>
    <w:rsid w:val="00DA4772"/>
    <w:rsid w:val="00DA7B44"/>
    <w:rsid w:val="00DB2667"/>
    <w:rsid w:val="00DB67B7"/>
    <w:rsid w:val="00DC15A9"/>
    <w:rsid w:val="00DC2B03"/>
    <w:rsid w:val="00DC40AA"/>
    <w:rsid w:val="00DD1750"/>
    <w:rsid w:val="00DD6C13"/>
    <w:rsid w:val="00E020F1"/>
    <w:rsid w:val="00E06C4B"/>
    <w:rsid w:val="00E17C8C"/>
    <w:rsid w:val="00E309FA"/>
    <w:rsid w:val="00E349AA"/>
    <w:rsid w:val="00E3646D"/>
    <w:rsid w:val="00E41390"/>
    <w:rsid w:val="00E41CA0"/>
    <w:rsid w:val="00E4366B"/>
    <w:rsid w:val="00E45194"/>
    <w:rsid w:val="00E50A4A"/>
    <w:rsid w:val="00E54427"/>
    <w:rsid w:val="00E606DE"/>
    <w:rsid w:val="00E64254"/>
    <w:rsid w:val="00E644FE"/>
    <w:rsid w:val="00E70D4A"/>
    <w:rsid w:val="00E72733"/>
    <w:rsid w:val="00E742FA"/>
    <w:rsid w:val="00E74511"/>
    <w:rsid w:val="00E76816"/>
    <w:rsid w:val="00E83DBF"/>
    <w:rsid w:val="00E84B6E"/>
    <w:rsid w:val="00E87C13"/>
    <w:rsid w:val="00E91E04"/>
    <w:rsid w:val="00E94CD9"/>
    <w:rsid w:val="00E94EFE"/>
    <w:rsid w:val="00EA1A76"/>
    <w:rsid w:val="00EA290B"/>
    <w:rsid w:val="00EA4075"/>
    <w:rsid w:val="00EB19D3"/>
    <w:rsid w:val="00EB2820"/>
    <w:rsid w:val="00EB6FBE"/>
    <w:rsid w:val="00EC35A5"/>
    <w:rsid w:val="00ED0488"/>
    <w:rsid w:val="00EE0E90"/>
    <w:rsid w:val="00EF3BCA"/>
    <w:rsid w:val="00EF4E0A"/>
    <w:rsid w:val="00EF729B"/>
    <w:rsid w:val="00F01B0D"/>
    <w:rsid w:val="00F1238F"/>
    <w:rsid w:val="00F16485"/>
    <w:rsid w:val="00F228ED"/>
    <w:rsid w:val="00F258AF"/>
    <w:rsid w:val="00F26E31"/>
    <w:rsid w:val="00F27C6C"/>
    <w:rsid w:val="00F30883"/>
    <w:rsid w:val="00F349AB"/>
    <w:rsid w:val="00F34A8D"/>
    <w:rsid w:val="00F35012"/>
    <w:rsid w:val="00F5023C"/>
    <w:rsid w:val="00F50D25"/>
    <w:rsid w:val="00F535D8"/>
    <w:rsid w:val="00F61155"/>
    <w:rsid w:val="00F637FF"/>
    <w:rsid w:val="00F708E3"/>
    <w:rsid w:val="00F76561"/>
    <w:rsid w:val="00F84736"/>
    <w:rsid w:val="00F87DAB"/>
    <w:rsid w:val="00F90BE9"/>
    <w:rsid w:val="00F93569"/>
    <w:rsid w:val="00F95E73"/>
    <w:rsid w:val="00FB1AF5"/>
    <w:rsid w:val="00FC6C29"/>
    <w:rsid w:val="00FD58E0"/>
    <w:rsid w:val="00FD71AE"/>
    <w:rsid w:val="00FE0198"/>
    <w:rsid w:val="00FE3A7C"/>
    <w:rsid w:val="00FF105E"/>
    <w:rsid w:val="00FF1C0B"/>
    <w:rsid w:val="00FF232D"/>
    <w:rsid w:val="00FF7F9B"/>
    <w:rsid w:val="083AF924"/>
    <w:rsid w:val="0ABFB8EB"/>
    <w:rsid w:val="0B881CA5"/>
    <w:rsid w:val="1879104D"/>
    <w:rsid w:val="2349A7AF"/>
    <w:rsid w:val="2BD114CC"/>
    <w:rsid w:val="54BD3FA8"/>
    <w:rsid w:val="57BBB7CD"/>
    <w:rsid w:val="65DE2843"/>
    <w:rsid w:val="68B40A2B"/>
    <w:rsid w:val="78BC1C86"/>
    <w:rsid w:val="7996CE43"/>
    <w:rsid w:val="7BFB723E"/>
    <w:rsid w:val="7D965013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8110CCC"/>
  <w15:docId w15:val="{CEC41782-A3D5-449F-B0FF-4BA9AAE4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F0F1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F0F1F"/>
    <w:rPr>
      <w:color w:val="0000FF"/>
      <w:u w:val="single"/>
    </w:rPr>
  </w:style>
  <w:style w:type="character" w:styleId="FollowedHyperlink">
    <w:name w:val="FollowedHyperlink"/>
    <w:rsid w:val="004F0F1F"/>
    <w:rPr>
      <w:color w:val="800080"/>
      <w:u w:val="single"/>
    </w:rPr>
  </w:style>
  <w:style w:type="character" w:customStyle="1" w:styleId="articlehead1">
    <w:name w:val="articlehead1"/>
    <w:rsid w:val="0002500C"/>
    <w:rPr>
      <w:b/>
      <w:bCs/>
      <w:color w:val="336699"/>
      <w:sz w:val="24"/>
      <w:szCs w:val="24"/>
    </w:rPr>
  </w:style>
  <w:style w:type="character" w:customStyle="1" w:styleId="byline1">
    <w:name w:val="byline1"/>
    <w:rsid w:val="0002500C"/>
    <w:rPr>
      <w:rFonts w:ascii="Verdana" w:hAnsi="Verdana" w:hint="default"/>
      <w:color w:val="999999"/>
      <w:sz w:val="15"/>
      <w:szCs w:val="15"/>
    </w:rPr>
  </w:style>
  <w:style w:type="paragraph" w:styleId="NormalWeb">
    <w:name w:val="Normal (Web)"/>
    <w:basedOn w:val="Normal"/>
    <w:rsid w:val="00AA5C35"/>
  </w:style>
  <w:style w:type="paragraph" w:styleId="Caption">
    <w:name w:val="caption"/>
    <w:basedOn w:val="Normal"/>
    <w:next w:val="Normal"/>
    <w:unhideWhenUsed/>
    <w:qFormat/>
    <w:rsid w:val="00575A0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85C3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semiHidden/>
    <w:unhideWhenUsed/>
    <w:rsid w:val="006D16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D16EF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3501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578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578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fcc.gov/document/empowering-consumers-through-robocall-scorecard" TargetMode="External" /><Relationship Id="rId6" Type="http://schemas.openxmlformats.org/officeDocument/2006/relationships/hyperlink" Target="https://www.fcc.gov/robocalls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