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3" w:rsidRDefault="008151C8" w:rsidP="00717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75D3">
        <w:rPr>
          <w:rFonts w:ascii="Times New Roman" w:hAnsi="Times New Roman" w:cs="Times New Roman"/>
          <w:b/>
        </w:rPr>
        <w:t xml:space="preserve">STATEMENT OF </w:t>
      </w:r>
    </w:p>
    <w:p w:rsidR="008151C8" w:rsidRPr="007175D3" w:rsidRDefault="008151C8" w:rsidP="00717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5D3">
        <w:rPr>
          <w:rFonts w:ascii="Times New Roman" w:hAnsi="Times New Roman" w:cs="Times New Roman"/>
          <w:b/>
        </w:rPr>
        <w:t>COMMISSIONER AJIT PAI</w:t>
      </w:r>
    </w:p>
    <w:p w:rsidR="007175D3" w:rsidRDefault="007175D3" w:rsidP="007175D3">
      <w:pPr>
        <w:spacing w:after="120" w:line="240" w:lineRule="auto"/>
        <w:rPr>
          <w:rFonts w:ascii="Times New Roman" w:hAnsi="Times New Roman" w:cs="Times New Roman"/>
        </w:rPr>
      </w:pPr>
    </w:p>
    <w:p w:rsidR="007175D3" w:rsidRPr="007175D3" w:rsidRDefault="007175D3" w:rsidP="007175D3">
      <w:pPr>
        <w:spacing w:after="120" w:line="240" w:lineRule="auto"/>
        <w:ind w:left="720" w:hanging="720"/>
        <w:rPr>
          <w:rFonts w:ascii="Times New Roman" w:hAnsi="Times New Roman" w:cs="Times New Roman"/>
          <w:b/>
          <w:i/>
        </w:rPr>
      </w:pPr>
      <w:r w:rsidRPr="007175D3">
        <w:rPr>
          <w:rFonts w:ascii="Times New Roman" w:hAnsi="Times New Roman" w:cs="Times New Roman"/>
        </w:rPr>
        <w:t xml:space="preserve">Re: </w:t>
      </w:r>
      <w:r w:rsidRPr="007175D3">
        <w:rPr>
          <w:rFonts w:ascii="Times New Roman" w:hAnsi="Times New Roman" w:cs="Times New Roman"/>
        </w:rPr>
        <w:tab/>
      </w:r>
      <w:r w:rsidRPr="007175D3">
        <w:rPr>
          <w:rFonts w:ascii="Times New Roman" w:hAnsi="Times New Roman" w:cs="Times New Roman"/>
          <w:b/>
          <w:i/>
        </w:rPr>
        <w:t>Amendment of the Commission’s Rules with Regard to Commercial Operations in the 3550-3650 MHz Band,  GN Docket No. 12-354</w:t>
      </w:r>
    </w:p>
    <w:p w:rsidR="00DF042F" w:rsidRPr="007175D3" w:rsidRDefault="00AD00EB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 xml:space="preserve">This afternoon, we </w:t>
      </w:r>
      <w:r w:rsidR="00FB5D09" w:rsidRPr="007175D3">
        <w:rPr>
          <w:rFonts w:ascii="Times New Roman" w:hAnsi="Times New Roman" w:cs="Times New Roman"/>
        </w:rPr>
        <w:t xml:space="preserve">launch a proceeding to explore the prospect of spectrum sharing </w:t>
      </w:r>
      <w:r w:rsidR="007A0303" w:rsidRPr="007175D3">
        <w:rPr>
          <w:rFonts w:ascii="Times New Roman" w:hAnsi="Times New Roman" w:cs="Times New Roman"/>
        </w:rPr>
        <w:t xml:space="preserve">and small cell use </w:t>
      </w:r>
      <w:r w:rsidR="00FB5D09" w:rsidRPr="007175D3">
        <w:rPr>
          <w:rFonts w:ascii="Times New Roman" w:hAnsi="Times New Roman" w:cs="Times New Roman"/>
        </w:rPr>
        <w:t xml:space="preserve">in the 3.5 GHz band.  </w:t>
      </w:r>
      <w:r w:rsidR="00D768F4" w:rsidRPr="007175D3">
        <w:rPr>
          <w:rFonts w:ascii="Times New Roman" w:hAnsi="Times New Roman" w:cs="Times New Roman"/>
        </w:rPr>
        <w:t>In ord</w:t>
      </w:r>
      <w:r w:rsidR="00DF042F" w:rsidRPr="007175D3">
        <w:rPr>
          <w:rFonts w:ascii="Times New Roman" w:hAnsi="Times New Roman" w:cs="Times New Roman"/>
        </w:rPr>
        <w:t xml:space="preserve">er to free up more spectrum for mobile broadband, we must be willing to think creatively and to study out-of-the-box ideas.  </w:t>
      </w:r>
      <w:r w:rsidR="00297FCF" w:rsidRPr="007175D3">
        <w:rPr>
          <w:rFonts w:ascii="Times New Roman" w:hAnsi="Times New Roman" w:cs="Times New Roman"/>
        </w:rPr>
        <w:t>And w</w:t>
      </w:r>
      <w:r w:rsidR="00DF042F" w:rsidRPr="007175D3">
        <w:rPr>
          <w:rFonts w:ascii="Times New Roman" w:hAnsi="Times New Roman" w:cs="Times New Roman"/>
        </w:rPr>
        <w:t>e should approach spectrum policy from</w:t>
      </w:r>
      <w:r w:rsidR="0008232E" w:rsidRPr="007175D3">
        <w:rPr>
          <w:rFonts w:ascii="Times New Roman" w:hAnsi="Times New Roman" w:cs="Times New Roman"/>
        </w:rPr>
        <w:t xml:space="preserve"> a practical perspective, not a</w:t>
      </w:r>
      <w:r w:rsidR="00DF042F" w:rsidRPr="007175D3">
        <w:rPr>
          <w:rFonts w:ascii="Times New Roman" w:hAnsi="Times New Roman" w:cs="Times New Roman"/>
        </w:rPr>
        <w:t xml:space="preserve"> </w:t>
      </w:r>
      <w:r w:rsidR="0008232E" w:rsidRPr="007175D3">
        <w:rPr>
          <w:rFonts w:ascii="Times New Roman" w:hAnsi="Times New Roman" w:cs="Times New Roman"/>
        </w:rPr>
        <w:t xml:space="preserve">theoretical or an </w:t>
      </w:r>
      <w:r w:rsidR="00DF042F" w:rsidRPr="007175D3">
        <w:rPr>
          <w:rFonts w:ascii="Times New Roman" w:hAnsi="Times New Roman" w:cs="Times New Roman"/>
        </w:rPr>
        <w:t xml:space="preserve">ideological one.  Our lodestar should be </w:t>
      </w:r>
      <w:r w:rsidR="006E1F6E" w:rsidRPr="007175D3">
        <w:rPr>
          <w:rFonts w:ascii="Times New Roman" w:hAnsi="Times New Roman" w:cs="Times New Roman"/>
        </w:rPr>
        <w:t xml:space="preserve">simple: </w:t>
      </w:r>
      <w:r w:rsidR="00DF042F" w:rsidRPr="007175D3">
        <w:rPr>
          <w:rFonts w:ascii="Times New Roman" w:hAnsi="Times New Roman" w:cs="Times New Roman"/>
        </w:rPr>
        <w:t>what works</w:t>
      </w:r>
      <w:r w:rsidR="00297FCF" w:rsidRPr="007175D3">
        <w:rPr>
          <w:rFonts w:ascii="Times New Roman" w:hAnsi="Times New Roman" w:cs="Times New Roman"/>
        </w:rPr>
        <w:t>?</w:t>
      </w:r>
    </w:p>
    <w:p w:rsidR="00FC7E7A" w:rsidRPr="007175D3" w:rsidRDefault="00110CB3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 xml:space="preserve">It is in this spirit that I will examine the record that </w:t>
      </w:r>
      <w:r w:rsidR="006E1F6E" w:rsidRPr="007175D3">
        <w:rPr>
          <w:rFonts w:ascii="Times New Roman" w:hAnsi="Times New Roman" w:cs="Times New Roman"/>
        </w:rPr>
        <w:t>will be compiled</w:t>
      </w:r>
      <w:r w:rsidRPr="007175D3">
        <w:rPr>
          <w:rFonts w:ascii="Times New Roman" w:hAnsi="Times New Roman" w:cs="Times New Roman"/>
        </w:rPr>
        <w:t xml:space="preserve"> in </w:t>
      </w:r>
      <w:r w:rsidR="00D06F8C" w:rsidRPr="007175D3">
        <w:rPr>
          <w:rFonts w:ascii="Times New Roman" w:hAnsi="Times New Roman" w:cs="Times New Roman"/>
        </w:rPr>
        <w:t>this proceeding</w:t>
      </w:r>
      <w:r w:rsidRPr="007175D3">
        <w:rPr>
          <w:rFonts w:ascii="Times New Roman" w:hAnsi="Times New Roman" w:cs="Times New Roman"/>
        </w:rPr>
        <w:t xml:space="preserve">.  Can our proposals </w:t>
      </w:r>
      <w:r w:rsidR="00297FCF" w:rsidRPr="007175D3">
        <w:rPr>
          <w:rFonts w:ascii="Times New Roman" w:hAnsi="Times New Roman" w:cs="Times New Roman"/>
        </w:rPr>
        <w:t xml:space="preserve">be </w:t>
      </w:r>
      <w:r w:rsidRPr="007175D3">
        <w:rPr>
          <w:rFonts w:ascii="Times New Roman" w:hAnsi="Times New Roman" w:cs="Times New Roman"/>
        </w:rPr>
        <w:t xml:space="preserve">implemented in the real world?  </w:t>
      </w:r>
      <w:r w:rsidR="00FC7E7A" w:rsidRPr="007175D3">
        <w:rPr>
          <w:rFonts w:ascii="Times New Roman" w:hAnsi="Times New Roman" w:cs="Times New Roman"/>
        </w:rPr>
        <w:t>If so, c</w:t>
      </w:r>
      <w:r w:rsidRPr="007175D3">
        <w:rPr>
          <w:rFonts w:ascii="Times New Roman" w:hAnsi="Times New Roman" w:cs="Times New Roman"/>
        </w:rPr>
        <w:t xml:space="preserve">an they be </w:t>
      </w:r>
      <w:r w:rsidR="00FC7E7A" w:rsidRPr="007175D3">
        <w:rPr>
          <w:rFonts w:ascii="Times New Roman" w:hAnsi="Times New Roman" w:cs="Times New Roman"/>
        </w:rPr>
        <w:t xml:space="preserve">executed </w:t>
      </w:r>
      <w:r w:rsidRPr="007175D3">
        <w:rPr>
          <w:rFonts w:ascii="Times New Roman" w:hAnsi="Times New Roman" w:cs="Times New Roman"/>
        </w:rPr>
        <w:t xml:space="preserve">in a timely manner?  </w:t>
      </w:r>
      <w:r w:rsidR="00FC7E7A" w:rsidRPr="007175D3">
        <w:rPr>
          <w:rFonts w:ascii="Times New Roman" w:hAnsi="Times New Roman" w:cs="Times New Roman"/>
        </w:rPr>
        <w:t>I am eager to hear from carriers, equipment manufacturers, federal government agencies, and other stakeholders on these important questions.</w:t>
      </w:r>
      <w:r w:rsidR="0011484A" w:rsidRPr="007175D3">
        <w:rPr>
          <w:rFonts w:ascii="Times New Roman" w:hAnsi="Times New Roman" w:cs="Times New Roman"/>
        </w:rPr>
        <w:t xml:space="preserve">  </w:t>
      </w:r>
      <w:r w:rsidR="00953139" w:rsidRPr="007175D3">
        <w:rPr>
          <w:rFonts w:ascii="Times New Roman" w:hAnsi="Times New Roman" w:cs="Times New Roman"/>
        </w:rPr>
        <w:t>I</w:t>
      </w:r>
      <w:r w:rsidR="0011484A" w:rsidRPr="007175D3">
        <w:rPr>
          <w:rFonts w:ascii="Times New Roman" w:hAnsi="Times New Roman" w:cs="Times New Roman"/>
        </w:rPr>
        <w:t xml:space="preserve">f at that point we decide to ratify the proof of concept, we still will need </w:t>
      </w:r>
      <w:r w:rsidR="00953139" w:rsidRPr="007175D3">
        <w:rPr>
          <w:rFonts w:ascii="Times New Roman" w:hAnsi="Times New Roman" w:cs="Times New Roman"/>
        </w:rPr>
        <w:t xml:space="preserve">the benefit of their wisdom on whatever </w:t>
      </w:r>
      <w:r w:rsidR="0011484A" w:rsidRPr="007175D3">
        <w:rPr>
          <w:rFonts w:ascii="Times New Roman" w:hAnsi="Times New Roman" w:cs="Times New Roman"/>
        </w:rPr>
        <w:t>specific technical rules</w:t>
      </w:r>
      <w:r w:rsidR="00953139" w:rsidRPr="007175D3">
        <w:rPr>
          <w:rFonts w:ascii="Times New Roman" w:hAnsi="Times New Roman" w:cs="Times New Roman"/>
        </w:rPr>
        <w:t xml:space="preserve"> we propose</w:t>
      </w:r>
      <w:r w:rsidR="0011484A" w:rsidRPr="007175D3">
        <w:rPr>
          <w:rFonts w:ascii="Times New Roman" w:hAnsi="Times New Roman" w:cs="Times New Roman"/>
        </w:rPr>
        <w:t>.</w:t>
      </w:r>
    </w:p>
    <w:p w:rsidR="000A28E1" w:rsidRPr="007175D3" w:rsidRDefault="0011484A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 xml:space="preserve">One issue </w:t>
      </w:r>
      <w:r w:rsidR="00FC7E7A" w:rsidRPr="007175D3">
        <w:rPr>
          <w:rFonts w:ascii="Times New Roman" w:hAnsi="Times New Roman" w:cs="Times New Roman"/>
        </w:rPr>
        <w:t xml:space="preserve">I </w:t>
      </w:r>
      <w:r w:rsidR="00D270DA" w:rsidRPr="007175D3">
        <w:rPr>
          <w:rFonts w:ascii="Times New Roman" w:hAnsi="Times New Roman" w:cs="Times New Roman"/>
        </w:rPr>
        <w:t>will</w:t>
      </w:r>
      <w:r w:rsidR="009C2358" w:rsidRPr="007175D3">
        <w:rPr>
          <w:rFonts w:ascii="Times New Roman" w:hAnsi="Times New Roman" w:cs="Times New Roman"/>
        </w:rPr>
        <w:t xml:space="preserve"> be</w:t>
      </w:r>
      <w:r w:rsidR="00FC7E7A" w:rsidRPr="007175D3">
        <w:rPr>
          <w:rFonts w:ascii="Times New Roman" w:hAnsi="Times New Roman" w:cs="Times New Roman"/>
        </w:rPr>
        <w:t xml:space="preserve"> interested </w:t>
      </w:r>
      <w:r w:rsidRPr="007175D3">
        <w:rPr>
          <w:rFonts w:ascii="Times New Roman" w:hAnsi="Times New Roman" w:cs="Times New Roman"/>
        </w:rPr>
        <w:t xml:space="preserve">in examining is </w:t>
      </w:r>
      <w:r w:rsidR="000A28E1" w:rsidRPr="007175D3">
        <w:rPr>
          <w:rFonts w:ascii="Times New Roman" w:hAnsi="Times New Roman" w:cs="Times New Roman"/>
        </w:rPr>
        <w:t xml:space="preserve">whether we can </w:t>
      </w:r>
      <w:r w:rsidR="00D06F8C" w:rsidRPr="007175D3">
        <w:rPr>
          <w:rFonts w:ascii="Times New Roman" w:hAnsi="Times New Roman" w:cs="Times New Roman"/>
        </w:rPr>
        <w:t xml:space="preserve">keep </w:t>
      </w:r>
      <w:r w:rsidR="002758EC" w:rsidRPr="007175D3">
        <w:rPr>
          <w:rFonts w:ascii="Times New Roman" w:hAnsi="Times New Roman" w:cs="Times New Roman"/>
        </w:rPr>
        <w:t xml:space="preserve">exclusion zones </w:t>
      </w:r>
      <w:r w:rsidR="00D06F8C" w:rsidRPr="007175D3">
        <w:rPr>
          <w:rFonts w:ascii="Times New Roman" w:hAnsi="Times New Roman" w:cs="Times New Roman"/>
        </w:rPr>
        <w:t>small</w:t>
      </w:r>
      <w:r w:rsidR="00FC7E7A" w:rsidRPr="007175D3">
        <w:rPr>
          <w:rFonts w:ascii="Times New Roman" w:hAnsi="Times New Roman" w:cs="Times New Roman"/>
        </w:rPr>
        <w:t xml:space="preserve">.  </w:t>
      </w:r>
      <w:r w:rsidR="00233C18" w:rsidRPr="007175D3">
        <w:rPr>
          <w:rFonts w:ascii="Times New Roman" w:hAnsi="Times New Roman" w:cs="Times New Roman"/>
        </w:rPr>
        <w:t>A</w:t>
      </w:r>
      <w:r w:rsidR="00FC7E7A" w:rsidRPr="007175D3">
        <w:rPr>
          <w:rFonts w:ascii="Times New Roman" w:hAnsi="Times New Roman" w:cs="Times New Roman"/>
        </w:rPr>
        <w:t xml:space="preserve">pproximately 60 percent of the U.S. population would not be able to </w:t>
      </w:r>
      <w:r w:rsidR="00297FCF" w:rsidRPr="007175D3">
        <w:rPr>
          <w:rFonts w:ascii="Times New Roman" w:hAnsi="Times New Roman" w:cs="Times New Roman"/>
        </w:rPr>
        <w:t xml:space="preserve">use </w:t>
      </w:r>
      <w:r w:rsidR="00FC7E7A" w:rsidRPr="007175D3">
        <w:rPr>
          <w:rFonts w:ascii="Times New Roman" w:hAnsi="Times New Roman" w:cs="Times New Roman"/>
        </w:rPr>
        <w:t>the 3.5 GHz band under the exclusion zones proposed</w:t>
      </w:r>
      <w:r w:rsidR="002758EC" w:rsidRPr="007175D3">
        <w:rPr>
          <w:rFonts w:ascii="Times New Roman" w:hAnsi="Times New Roman" w:cs="Times New Roman"/>
        </w:rPr>
        <w:t xml:space="preserve"> in</w:t>
      </w:r>
      <w:r w:rsidR="00FC7E7A" w:rsidRPr="007175D3">
        <w:rPr>
          <w:rFonts w:ascii="Times New Roman" w:hAnsi="Times New Roman" w:cs="Times New Roman"/>
        </w:rPr>
        <w:t xml:space="preserve"> the National Telecommunications and Information Administration’s Fast Track Report.</w:t>
      </w:r>
      <w:r w:rsidR="00CD7895" w:rsidRPr="007175D3">
        <w:rPr>
          <w:rFonts w:ascii="Times New Roman" w:hAnsi="Times New Roman" w:cs="Times New Roman"/>
        </w:rPr>
        <w:t xml:space="preserve">  This is especially </w:t>
      </w:r>
      <w:r w:rsidR="006E1F6E" w:rsidRPr="007175D3">
        <w:rPr>
          <w:rFonts w:ascii="Times New Roman" w:hAnsi="Times New Roman" w:cs="Times New Roman"/>
        </w:rPr>
        <w:t>troubling</w:t>
      </w:r>
      <w:r w:rsidR="00CD7895" w:rsidRPr="007175D3">
        <w:rPr>
          <w:rFonts w:ascii="Times New Roman" w:hAnsi="Times New Roman" w:cs="Times New Roman"/>
        </w:rPr>
        <w:t xml:space="preserve"> </w:t>
      </w:r>
      <w:r w:rsidR="002758EC" w:rsidRPr="007175D3">
        <w:rPr>
          <w:rFonts w:ascii="Times New Roman" w:hAnsi="Times New Roman" w:cs="Times New Roman"/>
        </w:rPr>
        <w:t>because</w:t>
      </w:r>
      <w:r w:rsidR="00CD7895" w:rsidRPr="007175D3">
        <w:rPr>
          <w:rFonts w:ascii="Times New Roman" w:hAnsi="Times New Roman" w:cs="Times New Roman"/>
        </w:rPr>
        <w:t xml:space="preserve"> the substantial majority of spectrum-limited markets fall within the</w:t>
      </w:r>
      <w:r w:rsidR="009C2358" w:rsidRPr="007175D3">
        <w:rPr>
          <w:rFonts w:ascii="Times New Roman" w:hAnsi="Times New Roman" w:cs="Times New Roman"/>
        </w:rPr>
        <w:t>se</w:t>
      </w:r>
      <w:r w:rsidR="00CD7895" w:rsidRPr="007175D3">
        <w:rPr>
          <w:rFonts w:ascii="Times New Roman" w:hAnsi="Times New Roman" w:cs="Times New Roman"/>
        </w:rPr>
        <w:t xml:space="preserve"> zones.  </w:t>
      </w:r>
      <w:r w:rsidR="009C2358" w:rsidRPr="007175D3">
        <w:rPr>
          <w:rFonts w:ascii="Times New Roman" w:hAnsi="Times New Roman" w:cs="Times New Roman"/>
        </w:rPr>
        <w:t>For example</w:t>
      </w:r>
      <w:r w:rsidR="00CD7895" w:rsidRPr="007175D3">
        <w:rPr>
          <w:rFonts w:ascii="Times New Roman" w:hAnsi="Times New Roman" w:cs="Times New Roman"/>
        </w:rPr>
        <w:t xml:space="preserve">, if we </w:t>
      </w:r>
      <w:r w:rsidR="00D06F8C" w:rsidRPr="007175D3">
        <w:rPr>
          <w:rFonts w:ascii="Times New Roman" w:hAnsi="Times New Roman" w:cs="Times New Roman"/>
        </w:rPr>
        <w:t>cannot</w:t>
      </w:r>
      <w:r w:rsidR="00CD7895" w:rsidRPr="007175D3">
        <w:rPr>
          <w:rFonts w:ascii="Times New Roman" w:hAnsi="Times New Roman" w:cs="Times New Roman"/>
        </w:rPr>
        <w:t xml:space="preserve"> shrink these zones su</w:t>
      </w:r>
      <w:r w:rsidR="009C2358" w:rsidRPr="007175D3">
        <w:rPr>
          <w:rFonts w:ascii="Times New Roman" w:hAnsi="Times New Roman" w:cs="Times New Roman"/>
        </w:rPr>
        <w:t>bstantially</w:t>
      </w:r>
      <w:r w:rsidR="00CD7895" w:rsidRPr="007175D3">
        <w:rPr>
          <w:rFonts w:ascii="Times New Roman" w:hAnsi="Times New Roman" w:cs="Times New Roman"/>
        </w:rPr>
        <w:t xml:space="preserve">, </w:t>
      </w:r>
      <w:r w:rsidR="006E1F6E" w:rsidRPr="007175D3">
        <w:rPr>
          <w:rFonts w:ascii="Times New Roman" w:hAnsi="Times New Roman" w:cs="Times New Roman"/>
        </w:rPr>
        <w:t>the 3.5 GHz band</w:t>
      </w:r>
      <w:r w:rsidR="00CD7895" w:rsidRPr="007175D3">
        <w:rPr>
          <w:rFonts w:ascii="Times New Roman" w:hAnsi="Times New Roman" w:cs="Times New Roman"/>
        </w:rPr>
        <w:t xml:space="preserve"> would </w:t>
      </w:r>
      <w:r w:rsidR="00C7133D" w:rsidRPr="007175D3">
        <w:rPr>
          <w:rFonts w:ascii="Times New Roman" w:hAnsi="Times New Roman" w:cs="Times New Roman"/>
        </w:rPr>
        <w:t>not benefit</w:t>
      </w:r>
      <w:r w:rsidR="00CD7895" w:rsidRPr="007175D3">
        <w:rPr>
          <w:rFonts w:ascii="Times New Roman" w:hAnsi="Times New Roman" w:cs="Times New Roman"/>
        </w:rPr>
        <w:t xml:space="preserve"> </w:t>
      </w:r>
      <w:r w:rsidR="009C2358" w:rsidRPr="007175D3">
        <w:rPr>
          <w:rFonts w:ascii="Times New Roman" w:hAnsi="Times New Roman" w:cs="Times New Roman"/>
        </w:rPr>
        <w:t xml:space="preserve">Americans </w:t>
      </w:r>
      <w:r w:rsidR="00CD7895" w:rsidRPr="007175D3">
        <w:rPr>
          <w:rFonts w:ascii="Times New Roman" w:hAnsi="Times New Roman" w:cs="Times New Roman"/>
        </w:rPr>
        <w:t xml:space="preserve">who live in New York City, Boston, Philadelphia, Washington, D.C., Miami, Tampa, Orlando, Atlanta, New Orleans, Houston, </w:t>
      </w:r>
      <w:r w:rsidR="009C2358" w:rsidRPr="007175D3">
        <w:rPr>
          <w:rFonts w:ascii="Times New Roman" w:hAnsi="Times New Roman" w:cs="Times New Roman"/>
        </w:rPr>
        <w:t xml:space="preserve">Dallas, </w:t>
      </w:r>
      <w:r w:rsidR="00CD7895" w:rsidRPr="007175D3">
        <w:rPr>
          <w:rFonts w:ascii="Times New Roman" w:hAnsi="Times New Roman" w:cs="Times New Roman"/>
        </w:rPr>
        <w:t xml:space="preserve">San Diego, Los Angeles, San Francisco, Portland, Seattle, </w:t>
      </w:r>
      <w:r w:rsidR="009C2358" w:rsidRPr="007175D3">
        <w:rPr>
          <w:rFonts w:ascii="Times New Roman" w:hAnsi="Times New Roman" w:cs="Times New Roman"/>
        </w:rPr>
        <w:t>and Denver.</w:t>
      </w:r>
      <w:r w:rsidR="002758EC" w:rsidRPr="007175D3">
        <w:rPr>
          <w:rFonts w:ascii="Times New Roman" w:hAnsi="Times New Roman" w:cs="Times New Roman"/>
        </w:rPr>
        <w:t xml:space="preserve">  </w:t>
      </w:r>
      <w:r w:rsidR="00297FCF" w:rsidRPr="007175D3">
        <w:rPr>
          <w:rFonts w:ascii="Times New Roman" w:hAnsi="Times New Roman" w:cs="Times New Roman"/>
        </w:rPr>
        <w:t xml:space="preserve">(Fortunately, </w:t>
      </w:r>
      <w:r w:rsidR="000A28E1" w:rsidRPr="007175D3">
        <w:rPr>
          <w:rFonts w:ascii="Times New Roman" w:hAnsi="Times New Roman" w:cs="Times New Roman"/>
        </w:rPr>
        <w:t xml:space="preserve">most </w:t>
      </w:r>
      <w:r w:rsidRPr="007175D3">
        <w:rPr>
          <w:rFonts w:ascii="Times New Roman" w:hAnsi="Times New Roman" w:cs="Times New Roman"/>
        </w:rPr>
        <w:t xml:space="preserve">Kansans from Overland Park to Goodland </w:t>
      </w:r>
      <w:r w:rsidR="00297FCF" w:rsidRPr="007175D3">
        <w:rPr>
          <w:rFonts w:ascii="Times New Roman" w:hAnsi="Times New Roman" w:cs="Times New Roman"/>
        </w:rPr>
        <w:t xml:space="preserve">would do just fine.)  </w:t>
      </w:r>
    </w:p>
    <w:p w:rsidR="0008232E" w:rsidRPr="007175D3" w:rsidRDefault="009C2358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>I hope that small cells will enable us to have much smaller exclusion zones</w:t>
      </w:r>
      <w:r w:rsidR="002758EC" w:rsidRPr="007175D3">
        <w:rPr>
          <w:rFonts w:ascii="Times New Roman" w:hAnsi="Times New Roman" w:cs="Times New Roman"/>
        </w:rPr>
        <w:t xml:space="preserve"> and that commenters will provide us with valuable feedback on this </w:t>
      </w:r>
      <w:r w:rsidR="007A0303" w:rsidRPr="007175D3">
        <w:rPr>
          <w:rFonts w:ascii="Times New Roman" w:hAnsi="Times New Roman" w:cs="Times New Roman"/>
        </w:rPr>
        <w:t>issue</w:t>
      </w:r>
      <w:r w:rsidR="002758EC" w:rsidRPr="007175D3">
        <w:rPr>
          <w:rFonts w:ascii="Times New Roman" w:hAnsi="Times New Roman" w:cs="Times New Roman"/>
        </w:rPr>
        <w:t>.</w:t>
      </w:r>
      <w:r w:rsidR="000A28E1" w:rsidRPr="007175D3">
        <w:rPr>
          <w:rFonts w:ascii="Times New Roman" w:hAnsi="Times New Roman" w:cs="Times New Roman"/>
        </w:rPr>
        <w:t xml:space="preserve">  I also hope that the Commission will soon take action to exempt small cell</w:t>
      </w:r>
      <w:r w:rsidR="00B975AA" w:rsidRPr="007175D3">
        <w:rPr>
          <w:rFonts w:ascii="Times New Roman" w:hAnsi="Times New Roman" w:cs="Times New Roman"/>
        </w:rPr>
        <w:t xml:space="preserve">s </w:t>
      </w:r>
      <w:r w:rsidR="000A28E1" w:rsidRPr="007175D3">
        <w:rPr>
          <w:rFonts w:ascii="Times New Roman" w:hAnsi="Times New Roman" w:cs="Times New Roman"/>
        </w:rPr>
        <w:t>from our environmental processing requirements.  Small cells hold much promise for improving network coverage and capacity</w:t>
      </w:r>
      <w:r w:rsidR="00C7133D" w:rsidRPr="007175D3">
        <w:rPr>
          <w:rFonts w:ascii="Times New Roman" w:hAnsi="Times New Roman" w:cs="Times New Roman"/>
        </w:rPr>
        <w:t xml:space="preserve"> at lower power</w:t>
      </w:r>
      <w:r w:rsidR="000A28E1" w:rsidRPr="007175D3">
        <w:rPr>
          <w:rFonts w:ascii="Times New Roman" w:hAnsi="Times New Roman" w:cs="Times New Roman"/>
        </w:rPr>
        <w:t>, and we shouldn’t</w:t>
      </w:r>
      <w:r w:rsidR="00B975AA" w:rsidRPr="007175D3">
        <w:rPr>
          <w:rFonts w:ascii="Times New Roman" w:hAnsi="Times New Roman" w:cs="Times New Roman"/>
        </w:rPr>
        <w:t xml:space="preserve"> </w:t>
      </w:r>
      <w:r w:rsidR="00C7133D" w:rsidRPr="007175D3">
        <w:rPr>
          <w:rFonts w:ascii="Times New Roman" w:hAnsi="Times New Roman" w:cs="Times New Roman"/>
        </w:rPr>
        <w:t xml:space="preserve">impede </w:t>
      </w:r>
      <w:r w:rsidR="00B975AA" w:rsidRPr="007175D3">
        <w:rPr>
          <w:rFonts w:ascii="Times New Roman" w:hAnsi="Times New Roman" w:cs="Times New Roman"/>
        </w:rPr>
        <w:t xml:space="preserve">their </w:t>
      </w:r>
      <w:r w:rsidR="00804655" w:rsidRPr="007175D3">
        <w:rPr>
          <w:rFonts w:ascii="Times New Roman" w:hAnsi="Times New Roman" w:cs="Times New Roman"/>
        </w:rPr>
        <w:t>deployment in the 3.5 GHz band (or any other bands)</w:t>
      </w:r>
      <w:r w:rsidR="00B975AA" w:rsidRPr="007175D3">
        <w:rPr>
          <w:rFonts w:ascii="Times New Roman" w:hAnsi="Times New Roman" w:cs="Times New Roman"/>
        </w:rPr>
        <w:t xml:space="preserve"> with unnecessary red tape.  </w:t>
      </w:r>
      <w:r w:rsidR="000A28E1" w:rsidRPr="007175D3">
        <w:rPr>
          <w:rFonts w:ascii="Times New Roman" w:hAnsi="Times New Roman" w:cs="Times New Roman"/>
        </w:rPr>
        <w:t xml:space="preserve">   </w:t>
      </w:r>
    </w:p>
    <w:p w:rsidR="000B3BC9" w:rsidRPr="007175D3" w:rsidRDefault="00EF180F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 xml:space="preserve">My vote today should not be interpreted as an endorsement of all the recommendations contained in the recent report by the President’s Council of Advisors on Science and Technology.  I do not support abandoning the tried-and-true </w:t>
      </w:r>
      <w:r w:rsidR="000B3BC9" w:rsidRPr="007175D3">
        <w:rPr>
          <w:rFonts w:ascii="Times New Roman" w:hAnsi="Times New Roman" w:cs="Times New Roman"/>
        </w:rPr>
        <w:t>method</w:t>
      </w:r>
      <w:r w:rsidRPr="007175D3">
        <w:rPr>
          <w:rFonts w:ascii="Times New Roman" w:hAnsi="Times New Roman" w:cs="Times New Roman"/>
        </w:rPr>
        <w:t xml:space="preserve"> of spectrum clearing and </w:t>
      </w:r>
      <w:r w:rsidR="000B3BC9" w:rsidRPr="007175D3">
        <w:rPr>
          <w:rFonts w:ascii="Times New Roman" w:hAnsi="Times New Roman" w:cs="Times New Roman"/>
        </w:rPr>
        <w:t>instead relying exclusively</w:t>
      </w:r>
      <w:r w:rsidRPr="007175D3">
        <w:rPr>
          <w:rFonts w:ascii="Times New Roman" w:hAnsi="Times New Roman" w:cs="Times New Roman"/>
        </w:rPr>
        <w:t xml:space="preserve"> on spectrum sharing</w:t>
      </w:r>
      <w:r w:rsidR="000B3BC9" w:rsidRPr="007175D3">
        <w:rPr>
          <w:rFonts w:ascii="Times New Roman" w:hAnsi="Times New Roman" w:cs="Times New Roman"/>
        </w:rPr>
        <w:t xml:space="preserve"> to make available additional spectrum for commercial use</w:t>
      </w:r>
      <w:r w:rsidRPr="007175D3">
        <w:rPr>
          <w:rFonts w:ascii="Times New Roman" w:hAnsi="Times New Roman" w:cs="Times New Roman"/>
        </w:rPr>
        <w:t xml:space="preserve">.  In particular, I believe that we still </w:t>
      </w:r>
      <w:r w:rsidR="000B3BC9" w:rsidRPr="007175D3">
        <w:rPr>
          <w:rFonts w:ascii="Times New Roman" w:hAnsi="Times New Roman" w:cs="Times New Roman"/>
        </w:rPr>
        <w:t xml:space="preserve">must </w:t>
      </w:r>
      <w:r w:rsidRPr="007175D3">
        <w:rPr>
          <w:rFonts w:ascii="Times New Roman" w:hAnsi="Times New Roman" w:cs="Times New Roman"/>
        </w:rPr>
        <w:t xml:space="preserve">focus on clearing federal spectrum </w:t>
      </w:r>
      <w:r w:rsidR="00D01210" w:rsidRPr="007175D3">
        <w:rPr>
          <w:rFonts w:ascii="Times New Roman" w:hAnsi="Times New Roman" w:cs="Times New Roman"/>
        </w:rPr>
        <w:t xml:space="preserve">on lower frequencies </w:t>
      </w:r>
      <w:r w:rsidRPr="007175D3">
        <w:rPr>
          <w:rFonts w:ascii="Times New Roman" w:hAnsi="Times New Roman" w:cs="Times New Roman"/>
        </w:rPr>
        <w:t xml:space="preserve">for commercial use, </w:t>
      </w:r>
      <w:r w:rsidR="00D01210" w:rsidRPr="007175D3">
        <w:rPr>
          <w:rFonts w:ascii="Times New Roman" w:hAnsi="Times New Roman" w:cs="Times New Roman"/>
        </w:rPr>
        <w:t xml:space="preserve">starting with </w:t>
      </w:r>
      <w:r w:rsidRPr="007175D3">
        <w:rPr>
          <w:rFonts w:ascii="Times New Roman" w:hAnsi="Times New Roman" w:cs="Times New Roman"/>
        </w:rPr>
        <w:t>the 1755</w:t>
      </w:r>
      <w:r w:rsidR="00233C18" w:rsidRPr="007175D3">
        <w:rPr>
          <w:rFonts w:ascii="Times New Roman" w:hAnsi="Times New Roman" w:cs="Times New Roman"/>
        </w:rPr>
        <w:t>–</w:t>
      </w:r>
      <w:r w:rsidRPr="007175D3">
        <w:rPr>
          <w:rFonts w:ascii="Times New Roman" w:hAnsi="Times New Roman" w:cs="Times New Roman"/>
        </w:rPr>
        <w:t xml:space="preserve">1780 MHz band. </w:t>
      </w:r>
      <w:r w:rsidR="00C7133D" w:rsidRPr="007175D3">
        <w:rPr>
          <w:rFonts w:ascii="Times New Roman" w:hAnsi="Times New Roman" w:cs="Times New Roman"/>
        </w:rPr>
        <w:t xml:space="preserve"> By thinking creatively about all options, such as establishing financial incentives for federal users to relocate, we can make this and other bands usable for mobile broadband.</w:t>
      </w:r>
    </w:p>
    <w:p w:rsidR="003E394A" w:rsidRPr="007175D3" w:rsidRDefault="004C60AB" w:rsidP="008151C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75D3">
        <w:rPr>
          <w:rFonts w:ascii="Times New Roman" w:hAnsi="Times New Roman" w:cs="Times New Roman"/>
        </w:rPr>
        <w:t xml:space="preserve">Finally, </w:t>
      </w:r>
      <w:r w:rsidR="00D01210" w:rsidRPr="007175D3">
        <w:rPr>
          <w:rFonts w:ascii="Times New Roman" w:hAnsi="Times New Roman" w:cs="Times New Roman"/>
        </w:rPr>
        <w:t>I would like to thank the staffs of the Wireless Telecommunications Bureau, International Bureau, and Office of Engineering Technology for their hard work on this item</w:t>
      </w:r>
      <w:r w:rsidRPr="007175D3">
        <w:rPr>
          <w:rFonts w:ascii="Times New Roman" w:hAnsi="Times New Roman" w:cs="Times New Roman"/>
        </w:rPr>
        <w:t xml:space="preserve">.  I also look forward to receiving their counsel on the many </w:t>
      </w:r>
      <w:r w:rsidR="007A0303" w:rsidRPr="007175D3">
        <w:rPr>
          <w:rFonts w:ascii="Times New Roman" w:hAnsi="Times New Roman" w:cs="Times New Roman"/>
        </w:rPr>
        <w:t>difficult</w:t>
      </w:r>
      <w:r w:rsidRPr="007175D3">
        <w:rPr>
          <w:rFonts w:ascii="Times New Roman" w:hAnsi="Times New Roman" w:cs="Times New Roman"/>
        </w:rPr>
        <w:t xml:space="preserve"> issues we will confront as we assess whether and how to implement th</w:t>
      </w:r>
      <w:r w:rsidR="0011484A" w:rsidRPr="007175D3">
        <w:rPr>
          <w:rFonts w:ascii="Times New Roman" w:hAnsi="Times New Roman" w:cs="Times New Roman"/>
        </w:rPr>
        <w:t>e</w:t>
      </w:r>
      <w:r w:rsidRPr="007175D3">
        <w:rPr>
          <w:rFonts w:ascii="Times New Roman" w:hAnsi="Times New Roman" w:cs="Times New Roman"/>
        </w:rPr>
        <w:t xml:space="preserve"> framework</w:t>
      </w:r>
      <w:r w:rsidR="007A0303" w:rsidRPr="007175D3">
        <w:rPr>
          <w:rFonts w:ascii="Times New Roman" w:hAnsi="Times New Roman" w:cs="Times New Roman"/>
        </w:rPr>
        <w:t xml:space="preserve"> set forth in this NPRM</w:t>
      </w:r>
      <w:r w:rsidR="008151C8" w:rsidRPr="007175D3">
        <w:rPr>
          <w:rFonts w:ascii="Times New Roman" w:hAnsi="Times New Roman" w:cs="Times New Roman"/>
        </w:rPr>
        <w:t xml:space="preserve">. </w:t>
      </w:r>
    </w:p>
    <w:sectPr w:rsidR="003E394A" w:rsidRPr="00717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38" w:rsidRDefault="00955438" w:rsidP="00955438">
      <w:pPr>
        <w:spacing w:after="0" w:line="240" w:lineRule="auto"/>
      </w:pPr>
      <w:r>
        <w:separator/>
      </w:r>
    </w:p>
  </w:endnote>
  <w:endnote w:type="continuationSeparator" w:id="0">
    <w:p w:rsidR="00955438" w:rsidRDefault="00955438" w:rsidP="0095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38" w:rsidRDefault="00955438" w:rsidP="00955438">
      <w:pPr>
        <w:spacing w:after="0" w:line="240" w:lineRule="auto"/>
      </w:pPr>
      <w:r>
        <w:separator/>
      </w:r>
    </w:p>
  </w:footnote>
  <w:footnote w:type="continuationSeparator" w:id="0">
    <w:p w:rsidR="00955438" w:rsidRDefault="00955438" w:rsidP="0095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D" w:rsidRDefault="009B1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B"/>
    <w:rsid w:val="0008232E"/>
    <w:rsid w:val="000A28E1"/>
    <w:rsid w:val="000B3BC9"/>
    <w:rsid w:val="00110CB3"/>
    <w:rsid w:val="0011484A"/>
    <w:rsid w:val="00233C18"/>
    <w:rsid w:val="002758EC"/>
    <w:rsid w:val="00297FCF"/>
    <w:rsid w:val="003E394A"/>
    <w:rsid w:val="004C60AB"/>
    <w:rsid w:val="006233DF"/>
    <w:rsid w:val="006D6464"/>
    <w:rsid w:val="006E1F6E"/>
    <w:rsid w:val="007175D3"/>
    <w:rsid w:val="00752BCB"/>
    <w:rsid w:val="00770AE6"/>
    <w:rsid w:val="007A0303"/>
    <w:rsid w:val="007D7013"/>
    <w:rsid w:val="00804655"/>
    <w:rsid w:val="008151C8"/>
    <w:rsid w:val="00953139"/>
    <w:rsid w:val="00955438"/>
    <w:rsid w:val="00975CFD"/>
    <w:rsid w:val="009A5036"/>
    <w:rsid w:val="009B17FD"/>
    <w:rsid w:val="009B5B71"/>
    <w:rsid w:val="009C2358"/>
    <w:rsid w:val="00A40EBD"/>
    <w:rsid w:val="00A463FD"/>
    <w:rsid w:val="00A85BE4"/>
    <w:rsid w:val="00AD00EB"/>
    <w:rsid w:val="00AD5EB0"/>
    <w:rsid w:val="00B975AA"/>
    <w:rsid w:val="00C209BA"/>
    <w:rsid w:val="00C474BC"/>
    <w:rsid w:val="00C7133D"/>
    <w:rsid w:val="00CD7895"/>
    <w:rsid w:val="00D01210"/>
    <w:rsid w:val="00D06F8C"/>
    <w:rsid w:val="00D270DA"/>
    <w:rsid w:val="00D764E0"/>
    <w:rsid w:val="00D768F4"/>
    <w:rsid w:val="00DF042F"/>
    <w:rsid w:val="00E84BDB"/>
    <w:rsid w:val="00EF180F"/>
    <w:rsid w:val="00FB5D09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38"/>
  </w:style>
  <w:style w:type="paragraph" w:styleId="Footer">
    <w:name w:val="footer"/>
    <w:basedOn w:val="Normal"/>
    <w:link w:val="FooterChar"/>
    <w:uiPriority w:val="99"/>
    <w:unhideWhenUsed/>
    <w:rsid w:val="009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38"/>
  </w:style>
  <w:style w:type="paragraph" w:styleId="Footer">
    <w:name w:val="footer"/>
    <w:basedOn w:val="Normal"/>
    <w:link w:val="FooterChar"/>
    <w:uiPriority w:val="99"/>
    <w:unhideWhenUsed/>
    <w:rsid w:val="0095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2842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2012-12-19T14:37:00Z</dcterms:created>
  <dcterms:modified xsi:type="dcterms:W3CDTF">2012-12-19T14:37:00Z</dcterms:modified>
  <cp:category> </cp:category>
  <cp:contentStatus> </cp:contentStatus>
</cp:coreProperties>
</file>