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6F" w:rsidRDefault="0049736F" w:rsidP="0049736F">
      <w:pPr>
        <w:spacing w:after="0"/>
        <w:jc w:val="center"/>
        <w:rPr>
          <w:rFonts w:cs="Times New Roman"/>
          <w:b/>
          <w:caps/>
        </w:rPr>
      </w:pPr>
      <w:bookmarkStart w:id="0" w:name="_GoBack"/>
      <w:bookmarkEnd w:id="0"/>
      <w:r w:rsidRPr="003037DF">
        <w:rPr>
          <w:rFonts w:cs="Times New Roman"/>
          <w:b/>
          <w:caps/>
        </w:rPr>
        <w:t xml:space="preserve">Statement of </w:t>
      </w:r>
    </w:p>
    <w:p w:rsidR="0049736F" w:rsidRDefault="0049736F" w:rsidP="0049736F">
      <w:pPr>
        <w:spacing w:after="0"/>
        <w:jc w:val="center"/>
        <w:rPr>
          <w:rFonts w:cs="Times New Roman"/>
          <w:b/>
        </w:rPr>
      </w:pPr>
      <w:r w:rsidRPr="00AB009B">
        <w:rPr>
          <w:rFonts w:cs="Times New Roman"/>
          <w:b/>
        </w:rPr>
        <w:t>COMMISSIONER AJIT PAI</w:t>
      </w:r>
    </w:p>
    <w:p w:rsidR="0049736F" w:rsidRDefault="0049736F" w:rsidP="0049736F">
      <w:pPr>
        <w:spacing w:after="0"/>
        <w:jc w:val="center"/>
        <w:rPr>
          <w:rFonts w:cs="Times New Roman"/>
          <w:b/>
          <w:caps/>
        </w:rPr>
      </w:pPr>
    </w:p>
    <w:p w:rsidR="0049736F" w:rsidRPr="00991766" w:rsidRDefault="0049736F" w:rsidP="0049736F">
      <w:pPr>
        <w:spacing w:after="0"/>
        <w:rPr>
          <w:rFonts w:cs="Times New Roman"/>
          <w:b/>
          <w:color w:val="000000"/>
        </w:rPr>
      </w:pPr>
      <w:r w:rsidRPr="00991766">
        <w:rPr>
          <w:rFonts w:cs="Times New Roman"/>
          <w:b/>
          <w:i/>
        </w:rPr>
        <w:t>Re:</w:t>
      </w:r>
      <w:r w:rsidRPr="00991766">
        <w:rPr>
          <w:rFonts w:cs="Times New Roman"/>
          <w:b/>
        </w:rPr>
        <w:t xml:space="preserve"> </w:t>
      </w:r>
      <w:r w:rsidRPr="00991766">
        <w:rPr>
          <w:rFonts w:cs="Times New Roman"/>
          <w:b/>
        </w:rPr>
        <w:tab/>
      </w:r>
      <w:r w:rsidRPr="00991766">
        <w:rPr>
          <w:rFonts w:cs="Times New Roman"/>
          <w:b/>
          <w:i/>
        </w:rPr>
        <w:t xml:space="preserve">Easy Telephone Services </w:t>
      </w:r>
      <w:r w:rsidRPr="00991766">
        <w:rPr>
          <w:rFonts w:cs="Times New Roman"/>
          <w:b/>
          <w:i/>
          <w:iCs/>
        </w:rPr>
        <w:t xml:space="preserve">d/b/a Easy Wireless; </w:t>
      </w:r>
      <w:r w:rsidRPr="00991766">
        <w:rPr>
          <w:rFonts w:cs="Times New Roman"/>
          <w:b/>
          <w:i/>
          <w:color w:val="000000"/>
        </w:rPr>
        <w:t>Assist Wireless, LLC; Icon Telecom, Inc.;</w:t>
      </w:r>
    </w:p>
    <w:p w:rsidR="0049736F" w:rsidRPr="00991766" w:rsidRDefault="0049736F" w:rsidP="0049736F">
      <w:pPr>
        <w:spacing w:after="0"/>
        <w:ind w:firstLine="720"/>
        <w:rPr>
          <w:rFonts w:cs="Times New Roman"/>
          <w:b/>
          <w:color w:val="000000"/>
        </w:rPr>
      </w:pPr>
      <w:r w:rsidRPr="00991766">
        <w:rPr>
          <w:rFonts w:cs="Times New Roman"/>
          <w:b/>
          <w:i/>
        </w:rPr>
        <w:t>TracFone Wireless, Inc.</w:t>
      </w:r>
      <w:r w:rsidRPr="00991766">
        <w:rPr>
          <w:rFonts w:cs="Times New Roman"/>
          <w:b/>
          <w:color w:val="000000"/>
        </w:rPr>
        <w:t xml:space="preserve">; </w:t>
      </w:r>
      <w:r w:rsidRPr="00991766">
        <w:rPr>
          <w:rFonts w:cs="Times New Roman"/>
          <w:b/>
          <w:i/>
          <w:color w:val="000000"/>
        </w:rPr>
        <w:t>and UTPhone, Inc.</w:t>
      </w:r>
    </w:p>
    <w:p w:rsidR="0049736F" w:rsidRPr="003037DF" w:rsidRDefault="0049736F" w:rsidP="0049736F">
      <w:pPr>
        <w:ind w:left="720" w:firstLine="720"/>
        <w:rPr>
          <w:rFonts w:cs="Times New Roman"/>
        </w:rPr>
      </w:pPr>
      <w:r w:rsidRPr="003037DF">
        <w:rPr>
          <w:color w:val="000000"/>
        </w:rPr>
        <w:t xml:space="preserve">     </w:t>
      </w:r>
    </w:p>
    <w:p w:rsidR="004103FD" w:rsidRDefault="004103FD" w:rsidP="004103FD">
      <w:pPr>
        <w:ind w:firstLine="720"/>
        <w:rPr>
          <w:rFonts w:cs="Times New Roman"/>
        </w:rPr>
      </w:pPr>
      <w:r>
        <w:rPr>
          <w:rFonts w:cs="Times New Roman"/>
        </w:rPr>
        <w:t xml:space="preserve">Today, the FCC makes it clear that we are serious about combatting the rampant waste, fraud, and abuse plaguing the Lifeline program.  By proposing forfeitures totaling more than $14 million against five providers for apparent Lifeline fraud, </w:t>
      </w:r>
      <w:r w:rsidRPr="002968FB">
        <w:rPr>
          <w:rFonts w:cs="Times New Roman"/>
        </w:rPr>
        <w:t>we begin the process of regaining the public’s trust and showing that we do not take responsible stewardship of public funds lightly</w:t>
      </w:r>
      <w:r>
        <w:rPr>
          <w:rFonts w:cs="Times New Roman"/>
        </w:rPr>
        <w:t>.</w:t>
      </w:r>
    </w:p>
    <w:p w:rsidR="004103FD" w:rsidRDefault="004103FD" w:rsidP="004103FD">
      <w:pPr>
        <w:ind w:firstLine="720"/>
        <w:rPr>
          <w:rFonts w:cs="Times New Roman"/>
        </w:rPr>
      </w:pPr>
      <w:r>
        <w:rPr>
          <w:rFonts w:cs="Times New Roman"/>
        </w:rPr>
        <w:t>From 2008 through 2012, the annual disbursements of the low-income component of the Universal Service Fund grew from $817 million to $2.2 billion.</w:t>
      </w:r>
      <w:r>
        <w:rPr>
          <w:rStyle w:val="FootnoteReference"/>
          <w:rFonts w:cs="Times New Roman"/>
        </w:rPr>
        <w:footnoteReference w:id="1"/>
      </w:r>
      <w:r>
        <w:rPr>
          <w:rFonts w:cs="Times New Roman"/>
        </w:rPr>
        <w:t xml:space="preserve">  Some of that growth may have been organic, but we know that a significant amount was due to increased waste, fraud, and abuse within the program.  That’s why the Commission adopted some reforms in early 2012 to prohibit such abuse.</w:t>
      </w:r>
      <w:r>
        <w:rPr>
          <w:rStyle w:val="FootnoteReference"/>
          <w:rFonts w:cs="Times New Roman"/>
        </w:rPr>
        <w:footnoteReference w:id="2"/>
      </w:r>
      <w:r>
        <w:rPr>
          <w:rFonts w:cs="Times New Roman"/>
        </w:rPr>
        <w:t xml:space="preserve">  And that’s why today’s action, enforcing those reforms, is so important.</w:t>
      </w:r>
    </w:p>
    <w:p w:rsidR="004103FD" w:rsidRDefault="004103FD" w:rsidP="004103FD">
      <w:pPr>
        <w:ind w:firstLine="720"/>
        <w:rPr>
          <w:rFonts w:cs="Times New Roman"/>
        </w:rPr>
      </w:pPr>
      <w:r>
        <w:rPr>
          <w:rFonts w:cs="Times New Roman"/>
        </w:rP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w:t>
      </w:r>
      <w:r w:rsidR="00582657">
        <w:rPr>
          <w:rFonts w:cs="Times New Roman"/>
        </w:rPr>
        <w:t>ame month for the same person.</w:t>
      </w:r>
    </w:p>
    <w:p w:rsidR="00AD3B30" w:rsidRDefault="004103FD" w:rsidP="004103FD">
      <w:pPr>
        <w:ind w:firstLine="720"/>
        <w:rPr>
          <w:rFonts w:cs="Times New Roman"/>
        </w:rPr>
      </w:pPr>
      <w:r>
        <w:rPr>
          <w:rFonts w:cs="Times New Roman"/>
        </w:rP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rsidR="00AD3B30" w:rsidRDefault="00AD3B30">
      <w:pPr>
        <w:spacing w:after="200" w:line="276" w:lineRule="auto"/>
        <w:rPr>
          <w:rFonts w:cs="Times New Roman"/>
        </w:rPr>
      </w:pPr>
      <w:r>
        <w:rPr>
          <w:rFonts w:cs="Times New Roman"/>
        </w:rPr>
        <w:br w:type="page"/>
      </w:r>
    </w:p>
    <w:p w:rsidR="004103FD" w:rsidRDefault="004103FD" w:rsidP="00AD3B30">
      <w:pPr>
        <w:rPr>
          <w:rFonts w:cs="Times New Roman"/>
        </w:rPr>
      </w:pPr>
      <w:r>
        <w:rPr>
          <w:rFonts w:cs="Times New Roman"/>
        </w:rPr>
        <w:lastRenderedPageBreak/>
        <w:t xml:space="preserve">April, for example, the Commission issued notices to 37 Easy Wireless subscribers, each of whom had at least </w:t>
      </w:r>
      <w:r w:rsidRPr="00D35269">
        <w:rPr>
          <w:rFonts w:cs="Times New Roman"/>
          <w:i/>
        </w:rPr>
        <w:t>five</w:t>
      </w:r>
      <w:r>
        <w:rPr>
          <w:rFonts w:cs="Times New Roman"/>
        </w:rPr>
        <w:t xml:space="preserve"> Lifeline accounts in his or her name.</w:t>
      </w:r>
      <w:r>
        <w:rPr>
          <w:rStyle w:val="FootnoteReference"/>
          <w:rFonts w:cs="Times New Roman"/>
        </w:rPr>
        <w:footnoteReference w:id="3"/>
      </w:r>
      <w:r>
        <w:rPr>
          <w:rFonts w:cs="Times New Roman"/>
        </w:rPr>
        <w:t xml:space="preserve">  The American people won’t stand for that kind of waste, fraud, and abuse, and neither will I.</w:t>
      </w:r>
    </w:p>
    <w:sectPr w:rsidR="004103FD" w:rsidSect="007654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58" w:rsidRDefault="00366158" w:rsidP="004103FD">
      <w:pPr>
        <w:spacing w:after="0"/>
      </w:pPr>
      <w:r>
        <w:separator/>
      </w:r>
    </w:p>
  </w:endnote>
  <w:endnote w:type="continuationSeparator" w:id="0">
    <w:p w:rsidR="00366158" w:rsidRDefault="00366158" w:rsidP="00410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18866"/>
      <w:docPartObj>
        <w:docPartGallery w:val="Page Numbers (Bottom of Page)"/>
        <w:docPartUnique/>
      </w:docPartObj>
    </w:sdtPr>
    <w:sdtEndPr>
      <w:rPr>
        <w:noProof/>
      </w:rPr>
    </w:sdtEndPr>
    <w:sdtContent>
      <w:p w:rsidR="00AD3B30" w:rsidRDefault="00AD3B30" w:rsidP="007654F1">
        <w:pPr>
          <w:pStyle w:val="Footer"/>
          <w:jc w:val="center"/>
        </w:pPr>
        <w:r>
          <w:fldChar w:fldCharType="begin"/>
        </w:r>
        <w:r>
          <w:instrText xml:space="preserve"> PAGE   \* MERGEFORMAT </w:instrText>
        </w:r>
        <w:r>
          <w:fldChar w:fldCharType="separate"/>
        </w:r>
        <w:r w:rsidR="00CB6246">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58" w:rsidRDefault="00366158" w:rsidP="004103FD">
      <w:pPr>
        <w:spacing w:after="0"/>
      </w:pPr>
      <w:r>
        <w:separator/>
      </w:r>
    </w:p>
  </w:footnote>
  <w:footnote w:type="continuationSeparator" w:id="0">
    <w:p w:rsidR="00366158" w:rsidRDefault="00366158" w:rsidP="004103FD">
      <w:pPr>
        <w:spacing w:after="0"/>
      </w:pPr>
      <w:r>
        <w:continuationSeparator/>
      </w:r>
    </w:p>
  </w:footnote>
  <w:footnote w:id="1">
    <w:p w:rsidR="004103FD" w:rsidRPr="004B1B89" w:rsidRDefault="004103FD" w:rsidP="004103FD">
      <w:pPr>
        <w:pStyle w:val="FootnoteText"/>
        <w:spacing w:after="120"/>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2">
    <w:p w:rsidR="004103FD" w:rsidRPr="009F208A" w:rsidRDefault="004103FD" w:rsidP="004103FD">
      <w:pPr>
        <w:pStyle w:val="FootnoteText"/>
        <w:spacing w:after="120"/>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3">
    <w:p w:rsidR="004103FD" w:rsidRDefault="004103FD" w:rsidP="004103FD">
      <w:pPr>
        <w:pStyle w:val="FootnoteText"/>
        <w:spacing w:after="120"/>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0" w:rsidRPr="00AD3B30" w:rsidRDefault="00AD3B30">
    <w:pPr>
      <w:pStyle w:val="Header"/>
      <w:rPr>
        <w:b/>
        <w:u w:val="single"/>
      </w:rPr>
    </w:pPr>
    <w:r>
      <w:rPr>
        <w:b/>
        <w:u w:val="single"/>
      </w:rPr>
      <w:tab/>
    </w:r>
    <w:r w:rsidRPr="00AD3B30">
      <w:rPr>
        <w:b/>
        <w:u w:val="single"/>
      </w:rPr>
      <w:t>Federal Communications Commission</w:t>
    </w:r>
    <w:r>
      <w:rPr>
        <w:b/>
        <w:u w:val="single"/>
      </w:rPr>
      <w:tab/>
      <w:t>FCC 13-132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27" w:rsidRDefault="000C7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FD"/>
    <w:rsid w:val="000C7E27"/>
    <w:rsid w:val="00352A2F"/>
    <w:rsid w:val="00366158"/>
    <w:rsid w:val="003A349F"/>
    <w:rsid w:val="004103FD"/>
    <w:rsid w:val="0049736F"/>
    <w:rsid w:val="005434E6"/>
    <w:rsid w:val="00582657"/>
    <w:rsid w:val="006E4AFC"/>
    <w:rsid w:val="007654F1"/>
    <w:rsid w:val="009C6FF8"/>
    <w:rsid w:val="00AD3B30"/>
    <w:rsid w:val="00B03E2C"/>
    <w:rsid w:val="00BD51F2"/>
    <w:rsid w:val="00C41DAF"/>
    <w:rsid w:val="00CB6246"/>
    <w:rsid w:val="00D02519"/>
    <w:rsid w:val="00E5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1762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2013-10-18T20:54:00Z</dcterms:created>
  <dcterms:modified xsi:type="dcterms:W3CDTF">2013-10-18T20:54:00Z</dcterms:modified>
  <cp:category> </cp:category>
  <cp:contentStatus> </cp:contentStatus>
</cp:coreProperties>
</file>