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3EF" w:rsidRDefault="00CC43EF" w:rsidP="00CC43EF">
      <w:pPr>
        <w:jc w:val="center"/>
        <w:rPr>
          <w:b/>
          <w:szCs w:val="22"/>
        </w:rPr>
      </w:pPr>
      <w:bookmarkStart w:id="0" w:name="_GoBack"/>
      <w:bookmarkEnd w:id="0"/>
      <w:r>
        <w:rPr>
          <w:b/>
          <w:szCs w:val="22"/>
        </w:rPr>
        <w:t>Before the</w:t>
      </w:r>
    </w:p>
    <w:p w:rsidR="00CC43EF" w:rsidRDefault="00CC43EF" w:rsidP="00CC43EF">
      <w:pPr>
        <w:jc w:val="center"/>
        <w:rPr>
          <w:b/>
          <w:szCs w:val="22"/>
        </w:rPr>
      </w:pPr>
      <w:r>
        <w:rPr>
          <w:b/>
          <w:szCs w:val="22"/>
        </w:rPr>
        <w:t>Federal Communications Commission</w:t>
      </w:r>
    </w:p>
    <w:p w:rsidR="00CC43EF" w:rsidRDefault="00CC43EF" w:rsidP="00CC43EF">
      <w:pPr>
        <w:jc w:val="center"/>
        <w:rPr>
          <w:szCs w:val="22"/>
        </w:rPr>
      </w:pPr>
      <w:smartTag w:uri="urn:schemas-microsoft-com:office:smarttags" w:element="place">
        <w:smartTag w:uri="urn:schemas-microsoft-com:office:smarttags" w:element="City">
          <w:r>
            <w:rPr>
              <w:b/>
              <w:szCs w:val="22"/>
            </w:rPr>
            <w:t>Washington</w:t>
          </w:r>
        </w:smartTag>
        <w:r>
          <w:rPr>
            <w:b/>
            <w:szCs w:val="22"/>
          </w:rPr>
          <w:t xml:space="preserve">, </w:t>
        </w:r>
        <w:smartTag w:uri="urn:schemas-microsoft-com:office:smarttags" w:element="State">
          <w:r>
            <w:rPr>
              <w:b/>
              <w:szCs w:val="22"/>
            </w:rPr>
            <w:t>D.C.</w:t>
          </w:r>
        </w:smartTag>
      </w:smartTag>
      <w:r>
        <w:rPr>
          <w:b/>
          <w:szCs w:val="22"/>
        </w:rPr>
        <w:t xml:space="preserve">  20554</w:t>
      </w:r>
    </w:p>
    <w:p w:rsidR="00CC43EF" w:rsidRDefault="00CC43EF" w:rsidP="00CC43EF">
      <w:pPr>
        <w:jc w:val="center"/>
        <w:rPr>
          <w:szCs w:val="22"/>
        </w:rPr>
      </w:pPr>
    </w:p>
    <w:p w:rsidR="00CC43EF" w:rsidRDefault="00CC43EF" w:rsidP="00CC43EF">
      <w:pPr>
        <w:rPr>
          <w:szCs w:val="22"/>
        </w:rPr>
      </w:pPr>
    </w:p>
    <w:p w:rsidR="00CC43EF" w:rsidRDefault="00CC43EF" w:rsidP="00CC43EF">
      <w:pPr>
        <w:tabs>
          <w:tab w:val="left" w:pos="4680"/>
        </w:tabs>
      </w:pPr>
      <w:r>
        <w:t>In the Matter of</w:t>
      </w:r>
      <w:r>
        <w:tab/>
        <w:t>)</w:t>
      </w:r>
    </w:p>
    <w:p w:rsidR="00CC43EF" w:rsidRDefault="00CC43EF" w:rsidP="00CC43EF">
      <w:pPr>
        <w:tabs>
          <w:tab w:val="left" w:pos="4680"/>
        </w:tabs>
      </w:pPr>
      <w:r>
        <w:tab/>
        <w:t>)</w:t>
      </w:r>
    </w:p>
    <w:p w:rsidR="00CC43EF" w:rsidRDefault="00CC43EF" w:rsidP="00CC43EF">
      <w:pPr>
        <w:tabs>
          <w:tab w:val="left" w:pos="4680"/>
        </w:tabs>
      </w:pPr>
      <w:r>
        <w:rPr>
          <w:b/>
        </w:rPr>
        <w:t>MATINEE RADIO, LLC</w:t>
      </w:r>
      <w:r>
        <w:t xml:space="preserve"> </w:t>
      </w:r>
      <w:r>
        <w:tab/>
        <w:t>)</w:t>
      </w:r>
      <w:r>
        <w:tab/>
      </w:r>
      <w:r>
        <w:tab/>
      </w:r>
    </w:p>
    <w:p w:rsidR="00CC43EF" w:rsidRDefault="00CC43EF" w:rsidP="00CC43EF">
      <w:pPr>
        <w:tabs>
          <w:tab w:val="left" w:pos="4680"/>
        </w:tabs>
      </w:pPr>
      <w:r>
        <w:tab/>
        <w:t>)</w:t>
      </w:r>
      <w:r>
        <w:tab/>
      </w:r>
      <w:r>
        <w:tab/>
      </w:r>
      <w:r>
        <w:tab/>
      </w:r>
    </w:p>
    <w:p w:rsidR="00CC43EF" w:rsidRDefault="00CC43EF" w:rsidP="00CC43EF">
      <w:pPr>
        <w:tabs>
          <w:tab w:val="left" w:pos="4680"/>
        </w:tabs>
      </w:pPr>
      <w:r>
        <w:t>Application for Construction Permit</w:t>
      </w:r>
      <w:r>
        <w:tab/>
        <w:t>)</w:t>
      </w:r>
      <w:r>
        <w:tab/>
      </w:r>
      <w:r>
        <w:tab/>
        <w:t>File No. BNPH-20050103AAU</w:t>
      </w:r>
    </w:p>
    <w:p w:rsidR="00CC43EF" w:rsidRDefault="00CC43EF" w:rsidP="00CC43EF">
      <w:pPr>
        <w:tabs>
          <w:tab w:val="left" w:pos="4680"/>
        </w:tabs>
      </w:pPr>
      <w:r>
        <w:t xml:space="preserve">For Station KRTS(FM), </w:t>
      </w:r>
      <w:smartTag w:uri="urn:schemas-microsoft-com:office:smarttags" w:element="place">
        <w:smartTag w:uri="urn:schemas-microsoft-com:office:smarttags" w:element="City">
          <w:r>
            <w:t>Marfa</w:t>
          </w:r>
        </w:smartTag>
        <w:r>
          <w:t xml:space="preserve">, </w:t>
        </w:r>
        <w:smartTag w:uri="urn:schemas-microsoft-com:office:smarttags" w:element="State">
          <w:r>
            <w:t>Texas</w:t>
          </w:r>
        </w:smartTag>
      </w:smartTag>
      <w:r>
        <w:tab/>
        <w:t>)</w:t>
      </w:r>
      <w:r>
        <w:tab/>
      </w:r>
      <w:r>
        <w:tab/>
        <w:t>Facility ID No. 164217</w:t>
      </w:r>
    </w:p>
    <w:p w:rsidR="00CC43EF" w:rsidRDefault="00CC43EF" w:rsidP="00CC43EF">
      <w:pPr>
        <w:tabs>
          <w:tab w:val="left" w:pos="4680"/>
        </w:tabs>
      </w:pPr>
      <w:r>
        <w:tab/>
        <w:t>)</w:t>
      </w:r>
    </w:p>
    <w:p w:rsidR="00CC43EF" w:rsidRDefault="00CC43EF" w:rsidP="00CC43EF">
      <w:pPr>
        <w:tabs>
          <w:tab w:val="left" w:pos="4680"/>
        </w:tabs>
      </w:pPr>
      <w:r>
        <w:t>Application for Construction Permit</w:t>
      </w:r>
      <w:r>
        <w:tab/>
        <w:t>)</w:t>
      </w:r>
      <w:r>
        <w:tab/>
      </w:r>
      <w:r>
        <w:tab/>
        <w:t>File No. BNPH-20050103AAW</w:t>
      </w:r>
    </w:p>
    <w:p w:rsidR="00CC43EF" w:rsidRDefault="00CC43EF" w:rsidP="00CC43EF">
      <w:pPr>
        <w:tabs>
          <w:tab w:val="left" w:pos="4680"/>
        </w:tabs>
      </w:pPr>
      <w:r>
        <w:t xml:space="preserve">For Station KKUL-FM, </w:t>
      </w:r>
      <w:smartTag w:uri="urn:schemas-microsoft-com:office:smarttags" w:element="place">
        <w:smartTag w:uri="urn:schemas-microsoft-com:office:smarttags" w:element="City">
          <w:r>
            <w:t>Groveton</w:t>
          </w:r>
        </w:smartTag>
        <w:r>
          <w:t xml:space="preserve">, </w:t>
        </w:r>
        <w:smartTag w:uri="urn:schemas-microsoft-com:office:smarttags" w:element="State">
          <w:r>
            <w:t>Texas</w:t>
          </w:r>
        </w:smartTag>
      </w:smartTag>
      <w:r>
        <w:tab/>
        <w:t>)</w:t>
      </w:r>
      <w:r>
        <w:tab/>
      </w:r>
      <w:r>
        <w:tab/>
        <w:t>Facility ID No. 164216</w:t>
      </w:r>
    </w:p>
    <w:p w:rsidR="00CC43EF" w:rsidRDefault="00CC43EF" w:rsidP="00CC43EF">
      <w:pPr>
        <w:tabs>
          <w:tab w:val="left" w:pos="4680"/>
        </w:tabs>
      </w:pPr>
      <w:r>
        <w:tab/>
        <w:t>)</w:t>
      </w:r>
    </w:p>
    <w:p w:rsidR="00CC43EF" w:rsidRDefault="00CC43EF" w:rsidP="00CC43EF">
      <w:pPr>
        <w:tabs>
          <w:tab w:val="left" w:pos="4680"/>
        </w:tabs>
      </w:pPr>
      <w:r>
        <w:t>Application for Construction Permit</w:t>
      </w:r>
      <w:r>
        <w:tab/>
        <w:t>)</w:t>
      </w:r>
      <w:r>
        <w:tab/>
      </w:r>
      <w:r>
        <w:tab/>
        <w:t>File No. BNPH-20050103AAX</w:t>
      </w:r>
    </w:p>
    <w:p w:rsidR="00CC43EF" w:rsidRDefault="00CC43EF" w:rsidP="00CC43EF">
      <w:pPr>
        <w:tabs>
          <w:tab w:val="left" w:pos="4680"/>
        </w:tabs>
      </w:pPr>
      <w:r>
        <w:t xml:space="preserve">For Station KNOS(FM), </w:t>
      </w:r>
      <w:smartTag w:uri="urn:schemas-microsoft-com:office:smarttags" w:element="place">
        <w:smartTag w:uri="urn:schemas-microsoft-com:office:smarttags" w:element="City">
          <w:r>
            <w:t>Albany</w:t>
          </w:r>
        </w:smartTag>
        <w:r>
          <w:t xml:space="preserve">, </w:t>
        </w:r>
        <w:smartTag w:uri="urn:schemas-microsoft-com:office:smarttags" w:element="State">
          <w:r>
            <w:t>Texas</w:t>
          </w:r>
        </w:smartTag>
      </w:smartTag>
      <w:r>
        <w:tab/>
        <w:t>)</w:t>
      </w:r>
      <w:r>
        <w:tab/>
      </w:r>
      <w:r>
        <w:tab/>
        <w:t>Facility ID No. 164214</w:t>
      </w:r>
    </w:p>
    <w:p w:rsidR="00CC43EF" w:rsidRDefault="00CC43EF" w:rsidP="00CC43EF">
      <w:pPr>
        <w:tabs>
          <w:tab w:val="left" w:pos="4680"/>
        </w:tabs>
      </w:pPr>
      <w:r>
        <w:tab/>
        <w:t>)</w:t>
      </w:r>
    </w:p>
    <w:p w:rsidR="00CC43EF" w:rsidRDefault="00CC43EF" w:rsidP="00CC43EF">
      <w:pPr>
        <w:tabs>
          <w:tab w:val="left" w:pos="4680"/>
        </w:tabs>
      </w:pPr>
      <w:r>
        <w:t>Application for Construction Permit</w:t>
      </w:r>
      <w:r>
        <w:tab/>
        <w:t>)</w:t>
      </w:r>
      <w:r>
        <w:tab/>
      </w:r>
      <w:r>
        <w:tab/>
        <w:t>File No. BNPH-20050103AAY</w:t>
      </w:r>
    </w:p>
    <w:p w:rsidR="00CC43EF" w:rsidRDefault="00CC43EF" w:rsidP="00CC43EF">
      <w:pPr>
        <w:tabs>
          <w:tab w:val="left" w:pos="4680"/>
        </w:tabs>
      </w:pPr>
      <w:r>
        <w:t xml:space="preserve">For Station KTXO(FM), Goldsmith, </w:t>
      </w:r>
      <w:smartTag w:uri="urn:schemas-microsoft-com:office:smarttags" w:element="place">
        <w:smartTag w:uri="urn:schemas-microsoft-com:office:smarttags" w:element="State">
          <w:r>
            <w:t>Texas</w:t>
          </w:r>
        </w:smartTag>
      </w:smartTag>
      <w:r>
        <w:tab/>
        <w:t>)</w:t>
      </w:r>
      <w:r>
        <w:tab/>
      </w:r>
      <w:r>
        <w:tab/>
        <w:t>Facility ID No. 164215</w:t>
      </w:r>
    </w:p>
    <w:p w:rsidR="00CC43EF" w:rsidRDefault="00CC43EF" w:rsidP="00CC43EF">
      <w:pPr>
        <w:tabs>
          <w:tab w:val="left" w:pos="4680"/>
        </w:tabs>
      </w:pPr>
      <w:r>
        <w:tab/>
        <w:t>)</w:t>
      </w:r>
    </w:p>
    <w:p w:rsidR="00CC43EF" w:rsidRDefault="00CC43EF" w:rsidP="00CC43EF">
      <w:pPr>
        <w:tabs>
          <w:tab w:val="left" w:pos="4680"/>
        </w:tabs>
      </w:pPr>
      <w:r>
        <w:t>Application for Construction Permit</w:t>
      </w:r>
      <w:r>
        <w:tab/>
        <w:t>)</w:t>
      </w:r>
      <w:r>
        <w:tab/>
      </w:r>
      <w:r>
        <w:tab/>
        <w:t>File No. BNPH-20050103AAZ</w:t>
      </w:r>
    </w:p>
    <w:p w:rsidR="00CC43EF" w:rsidRDefault="00CC43EF" w:rsidP="00CC43EF">
      <w:pPr>
        <w:tabs>
          <w:tab w:val="left" w:pos="4680"/>
        </w:tabs>
      </w:pPr>
      <w:r>
        <w:t xml:space="preserve">For Station KANM(FM), </w:t>
      </w:r>
      <w:smartTag w:uri="urn:schemas-microsoft-com:office:smarttags" w:element="place">
        <w:smartTag w:uri="urn:schemas-microsoft-com:office:smarttags" w:element="City">
          <w:r>
            <w:t>Magdalena</w:t>
          </w:r>
        </w:smartTag>
        <w:r>
          <w:t xml:space="preserve">, </w:t>
        </w:r>
        <w:smartTag w:uri="urn:schemas-microsoft-com:office:smarttags" w:element="State">
          <w:r>
            <w:t>New Mexico</w:t>
          </w:r>
        </w:smartTag>
      </w:smartTag>
      <w:r>
        <w:tab/>
        <w:t>)</w:t>
      </w:r>
      <w:r>
        <w:tab/>
      </w:r>
      <w:r>
        <w:tab/>
        <w:t>Facility ID No. 164213</w:t>
      </w:r>
    </w:p>
    <w:p w:rsidR="00CC43EF" w:rsidRDefault="00CC43EF" w:rsidP="00CC43EF">
      <w:pPr>
        <w:tabs>
          <w:tab w:val="left" w:pos="4680"/>
        </w:tabs>
      </w:pPr>
      <w:r>
        <w:tab/>
      </w:r>
    </w:p>
    <w:p w:rsidR="00CC43EF" w:rsidRDefault="00CC43EF" w:rsidP="00CC43EF">
      <w:pPr>
        <w:tabs>
          <w:tab w:val="left" w:pos="4680"/>
        </w:tabs>
        <w:rPr>
          <w:szCs w:val="22"/>
        </w:rPr>
      </w:pPr>
      <w:r>
        <w:rPr>
          <w:szCs w:val="22"/>
        </w:rPr>
        <w:tab/>
      </w:r>
    </w:p>
    <w:p w:rsidR="00CC43EF" w:rsidRDefault="00CC43EF" w:rsidP="00CC43EF">
      <w:pPr>
        <w:pStyle w:val="Heading1"/>
        <w:rPr>
          <w:szCs w:val="22"/>
        </w:rPr>
      </w:pPr>
      <w:r>
        <w:rPr>
          <w:szCs w:val="22"/>
        </w:rPr>
        <w:t>MEMORANDUM OPINION AND ORDER</w:t>
      </w:r>
    </w:p>
    <w:p w:rsidR="00CC43EF" w:rsidRDefault="00CC43EF" w:rsidP="00CC43EF">
      <w:pPr>
        <w:pStyle w:val="Heading1"/>
        <w:rPr>
          <w:szCs w:val="22"/>
        </w:rPr>
      </w:pPr>
      <w:r>
        <w:rPr>
          <w:szCs w:val="22"/>
        </w:rPr>
        <w:t xml:space="preserve"> </w:t>
      </w:r>
    </w:p>
    <w:p w:rsidR="00CC43EF" w:rsidRDefault="00CC43EF" w:rsidP="00CC43EF">
      <w:pPr>
        <w:tabs>
          <w:tab w:val="left" w:pos="770"/>
          <w:tab w:val="left" w:pos="1430"/>
          <w:tab w:val="left" w:pos="4680"/>
        </w:tabs>
        <w:rPr>
          <w:szCs w:val="22"/>
        </w:rPr>
      </w:pPr>
    </w:p>
    <w:tbl>
      <w:tblPr>
        <w:tblW w:w="0" w:type="auto"/>
        <w:tblLook w:val="0000" w:firstRow="0" w:lastRow="0" w:firstColumn="0" w:lastColumn="0" w:noHBand="0" w:noVBand="0"/>
      </w:tblPr>
      <w:tblGrid>
        <w:gridCol w:w="4788"/>
        <w:gridCol w:w="4788"/>
      </w:tblGrid>
      <w:tr w:rsidR="00CC43EF" w:rsidTr="002048B9">
        <w:tc>
          <w:tcPr>
            <w:tcW w:w="4788" w:type="dxa"/>
          </w:tcPr>
          <w:p w:rsidR="00CC43EF" w:rsidRDefault="00CC43EF" w:rsidP="00E66B48">
            <w:pPr>
              <w:tabs>
                <w:tab w:val="left" w:pos="770"/>
                <w:tab w:val="left" w:pos="1430"/>
                <w:tab w:val="left" w:pos="4680"/>
              </w:tabs>
              <w:rPr>
                <w:b/>
              </w:rPr>
            </w:pPr>
            <w:r>
              <w:rPr>
                <w:b/>
              </w:rPr>
              <w:t xml:space="preserve">Adopted:  </w:t>
            </w:r>
            <w:r w:rsidR="00241B9C">
              <w:rPr>
                <w:b/>
              </w:rPr>
              <w:t>February 15, 2013</w:t>
            </w:r>
          </w:p>
        </w:tc>
        <w:tc>
          <w:tcPr>
            <w:tcW w:w="4788" w:type="dxa"/>
          </w:tcPr>
          <w:p w:rsidR="00CC43EF" w:rsidRDefault="00863AE0" w:rsidP="00E66B48">
            <w:pPr>
              <w:tabs>
                <w:tab w:val="left" w:pos="770"/>
                <w:tab w:val="left" w:pos="1430"/>
                <w:tab w:val="left" w:pos="4680"/>
              </w:tabs>
              <w:jc w:val="center"/>
              <w:rPr>
                <w:b/>
              </w:rPr>
            </w:pPr>
            <w:r>
              <w:rPr>
                <w:b/>
              </w:rPr>
              <w:t xml:space="preserve">                                 </w:t>
            </w:r>
            <w:r w:rsidR="00CC43EF">
              <w:rPr>
                <w:b/>
              </w:rPr>
              <w:t xml:space="preserve">Released:  </w:t>
            </w:r>
            <w:r w:rsidR="00241B9C">
              <w:rPr>
                <w:b/>
              </w:rPr>
              <w:t>February 15, 2013</w:t>
            </w:r>
          </w:p>
        </w:tc>
      </w:tr>
    </w:tbl>
    <w:p w:rsidR="00CC43EF" w:rsidRDefault="00CC43EF" w:rsidP="00CC43EF">
      <w:pPr>
        <w:pStyle w:val="Header"/>
        <w:tabs>
          <w:tab w:val="clear" w:pos="4320"/>
          <w:tab w:val="clear" w:pos="8640"/>
          <w:tab w:val="left" w:pos="4680"/>
        </w:tabs>
        <w:rPr>
          <w:szCs w:val="22"/>
        </w:rPr>
      </w:pPr>
    </w:p>
    <w:p w:rsidR="00CC43EF" w:rsidRDefault="00CC43EF" w:rsidP="00CC43EF">
      <w:pPr>
        <w:tabs>
          <w:tab w:val="left" w:pos="1980"/>
          <w:tab w:val="left" w:pos="4680"/>
        </w:tabs>
        <w:jc w:val="both"/>
        <w:rPr>
          <w:szCs w:val="22"/>
        </w:rPr>
      </w:pPr>
      <w:r>
        <w:rPr>
          <w:szCs w:val="22"/>
        </w:rPr>
        <w:t>By the Commission:</w:t>
      </w:r>
      <w:r>
        <w:rPr>
          <w:szCs w:val="22"/>
        </w:rPr>
        <w:tab/>
      </w:r>
    </w:p>
    <w:p w:rsidR="00CC43EF" w:rsidRDefault="00CC43EF" w:rsidP="00CC43EF">
      <w:pPr>
        <w:tabs>
          <w:tab w:val="left" w:pos="1980"/>
          <w:tab w:val="left" w:pos="4680"/>
        </w:tabs>
        <w:jc w:val="both"/>
        <w:rPr>
          <w:b/>
          <w:szCs w:val="22"/>
        </w:rPr>
      </w:pPr>
    </w:p>
    <w:p w:rsidR="00CC43EF" w:rsidRDefault="00CC43EF" w:rsidP="00CC43EF">
      <w:pPr>
        <w:tabs>
          <w:tab w:val="left" w:pos="720"/>
          <w:tab w:val="left" w:pos="1430"/>
          <w:tab w:val="left" w:pos="4680"/>
        </w:tabs>
        <w:jc w:val="both"/>
        <w:rPr>
          <w:szCs w:val="22"/>
        </w:rPr>
      </w:pPr>
      <w:r>
        <w:rPr>
          <w:szCs w:val="22"/>
        </w:rPr>
        <w:tab/>
        <w:t>1.</w:t>
      </w:r>
      <w:r>
        <w:rPr>
          <w:szCs w:val="22"/>
        </w:rPr>
        <w:tab/>
      </w:r>
      <w:r w:rsidR="00B164F1">
        <w:t xml:space="preserve">In this </w:t>
      </w:r>
      <w:r w:rsidR="00B164F1" w:rsidRPr="009C6716">
        <w:rPr>
          <w:i/>
        </w:rPr>
        <w:t>Memorandum Opinion and Order</w:t>
      </w:r>
      <w:r w:rsidR="00B164F1">
        <w:t>, we deny the Application for Review (“AFR”) filed by Matinee Radio, LLC (“Matinee”), applicant for five new FM broadcast stations in FM Broadcast Auction No. 37 (“Auction 37”).</w:t>
      </w:r>
      <w:r w:rsidR="00B164F1">
        <w:rPr>
          <w:rStyle w:val="FootnoteReference"/>
        </w:rPr>
        <w:footnoteReference w:id="1"/>
      </w:r>
      <w:r w:rsidR="00B164F1">
        <w:t xml:space="preserve">  Matinee seeks review of the decision of the Media Bureau (“Bureau”) dated August 22, 2005, in which the Bureau denied Matinee’s Request for Declaratory Ruling that an auction applicant’s eligibility for a New Entrant Bidding Credit (“NEBC”) is frozen as of the deadline for the filing of a Form 175 </w:t>
      </w:r>
      <w:r w:rsidR="004A5B66">
        <w:t>in which it claims</w:t>
      </w:r>
      <w:r w:rsidR="00B164F1">
        <w:t xml:space="preserve"> that credit and cannot be diminished or lost by the subsequent acquisition of an attributable interest in media of mass communications by the applicant or its attributable interest holders, and that Matinee was accordingly entitled to a 35 percent NEBC for its winning bids in Auction 37.</w:t>
      </w:r>
      <w:r w:rsidR="00B164F1">
        <w:rPr>
          <w:rStyle w:val="FootnoteReference"/>
        </w:rPr>
        <w:footnoteReference w:id="2"/>
      </w:r>
      <w:r w:rsidR="00B164F1">
        <w:t xml:space="preserve">  </w:t>
      </w:r>
      <w:r w:rsidR="00B164F1">
        <w:rPr>
          <w:szCs w:val="22"/>
        </w:rPr>
        <w:t xml:space="preserve">The Bureau cited both existing case precedent and Auction 37 public notices to find that the </w:t>
      </w:r>
      <w:r w:rsidR="00B164F1">
        <w:rPr>
          <w:szCs w:val="22"/>
        </w:rPr>
        <w:lastRenderedPageBreak/>
        <w:t>post-filing acquisition of an attributable interest in a radio station by two of Matinee’s attributable interest holders reduced its NEBC eligibility</w:t>
      </w:r>
      <w:r w:rsidR="004A5B66">
        <w:rPr>
          <w:szCs w:val="22"/>
        </w:rPr>
        <w:t>,</w:t>
      </w:r>
      <w:r w:rsidR="00B164F1">
        <w:rPr>
          <w:szCs w:val="22"/>
        </w:rPr>
        <w:t xml:space="preserve"> and that Matinee had notice of that policy at the time that it participated in Auction 37. </w:t>
      </w:r>
      <w:r>
        <w:t xml:space="preserve">  </w:t>
      </w:r>
    </w:p>
    <w:p w:rsidR="00CC43EF" w:rsidRPr="00D70BCA" w:rsidRDefault="00CC43EF" w:rsidP="00CC43EF">
      <w:pPr>
        <w:tabs>
          <w:tab w:val="left" w:pos="720"/>
          <w:tab w:val="left" w:pos="1430"/>
          <w:tab w:val="left" w:pos="4680"/>
        </w:tabs>
        <w:jc w:val="both"/>
        <w:rPr>
          <w:szCs w:val="22"/>
        </w:rPr>
      </w:pPr>
    </w:p>
    <w:p w:rsidR="00CC43EF" w:rsidRDefault="00CC43EF" w:rsidP="00CC43EF">
      <w:pPr>
        <w:tabs>
          <w:tab w:val="left" w:pos="720"/>
          <w:tab w:val="left" w:pos="1430"/>
          <w:tab w:val="left" w:pos="4680"/>
        </w:tabs>
        <w:jc w:val="both"/>
        <w:rPr>
          <w:szCs w:val="22"/>
        </w:rPr>
      </w:pPr>
      <w:r>
        <w:rPr>
          <w:szCs w:val="22"/>
        </w:rPr>
        <w:tab/>
        <w:t>2.</w:t>
      </w:r>
      <w:r>
        <w:rPr>
          <w:szCs w:val="22"/>
        </w:rPr>
        <w:tab/>
      </w:r>
      <w:r w:rsidRPr="00D70BCA">
        <w:rPr>
          <w:szCs w:val="22"/>
        </w:rPr>
        <w:t xml:space="preserve">Upon review of the Application for Review and the entire record, we conclude that </w:t>
      </w:r>
      <w:r>
        <w:rPr>
          <w:szCs w:val="22"/>
        </w:rPr>
        <w:t>Matinee</w:t>
      </w:r>
      <w:r w:rsidRPr="00D70BCA">
        <w:rPr>
          <w:szCs w:val="22"/>
        </w:rPr>
        <w:t xml:space="preserve"> has </w:t>
      </w:r>
      <w:r>
        <w:rPr>
          <w:szCs w:val="22"/>
        </w:rPr>
        <w:t>not</w:t>
      </w:r>
      <w:r w:rsidRPr="00D70BCA">
        <w:rPr>
          <w:szCs w:val="22"/>
        </w:rPr>
        <w:t xml:space="preserve"> demonstrate</w:t>
      </w:r>
      <w:r>
        <w:rPr>
          <w:szCs w:val="22"/>
        </w:rPr>
        <w:t>d</w:t>
      </w:r>
      <w:r w:rsidRPr="00D70BCA">
        <w:rPr>
          <w:szCs w:val="22"/>
        </w:rPr>
        <w:t xml:space="preserve"> that the Bureau erred.  The Bureau</w:t>
      </w:r>
      <w:r>
        <w:rPr>
          <w:szCs w:val="22"/>
        </w:rPr>
        <w:t xml:space="preserve">, in the </w:t>
      </w:r>
      <w:r w:rsidRPr="00BB1EC8">
        <w:rPr>
          <w:i/>
          <w:szCs w:val="22"/>
        </w:rPr>
        <w:t>Staff Decision</w:t>
      </w:r>
      <w:r>
        <w:rPr>
          <w:szCs w:val="22"/>
        </w:rPr>
        <w:t>,</w:t>
      </w:r>
      <w:r w:rsidRPr="00D70BCA">
        <w:rPr>
          <w:szCs w:val="22"/>
        </w:rPr>
        <w:t xml:space="preserve"> properly decided the matters raised, and we uphold its decision for the reasons stated </w:t>
      </w:r>
      <w:r>
        <w:rPr>
          <w:szCs w:val="22"/>
        </w:rPr>
        <w:t>therein</w:t>
      </w:r>
      <w:r w:rsidRPr="00D70BCA">
        <w:rPr>
          <w:szCs w:val="22"/>
        </w:rPr>
        <w:t>.</w:t>
      </w:r>
    </w:p>
    <w:p w:rsidR="00CC43EF" w:rsidRPr="00D70BCA" w:rsidRDefault="00CC43EF" w:rsidP="00CC43EF">
      <w:pPr>
        <w:tabs>
          <w:tab w:val="left" w:pos="720"/>
          <w:tab w:val="left" w:pos="1430"/>
          <w:tab w:val="left" w:pos="4680"/>
        </w:tabs>
        <w:jc w:val="both"/>
        <w:rPr>
          <w:szCs w:val="22"/>
        </w:rPr>
      </w:pPr>
    </w:p>
    <w:p w:rsidR="00CC43EF" w:rsidRPr="00D70BCA" w:rsidRDefault="00CC43EF" w:rsidP="00CC43EF">
      <w:pPr>
        <w:tabs>
          <w:tab w:val="left" w:pos="720"/>
          <w:tab w:val="left" w:pos="1430"/>
          <w:tab w:val="left" w:pos="4680"/>
        </w:tabs>
        <w:jc w:val="both"/>
        <w:rPr>
          <w:szCs w:val="22"/>
        </w:rPr>
      </w:pPr>
      <w:r w:rsidRPr="00D70BCA">
        <w:rPr>
          <w:szCs w:val="22"/>
        </w:rPr>
        <w:tab/>
        <w:t>3.</w:t>
      </w:r>
      <w:r w:rsidRPr="00D70BCA">
        <w:rPr>
          <w:szCs w:val="22"/>
        </w:rPr>
        <w:tab/>
        <w:t>ACCORDINGLY, IT IS ORDERED that, pursuant to Section 5(c)(5) of the Communications Act of 1934, as amended,</w:t>
      </w:r>
      <w:r w:rsidRPr="00D70BCA">
        <w:rPr>
          <w:rStyle w:val="FootnoteReference"/>
          <w:szCs w:val="22"/>
        </w:rPr>
        <w:footnoteReference w:id="3"/>
      </w:r>
      <w:r w:rsidRPr="00D70BCA">
        <w:rPr>
          <w:szCs w:val="22"/>
        </w:rPr>
        <w:t xml:space="preserve"> and Section 1.115(g) of the Commission’s rules,</w:t>
      </w:r>
      <w:r w:rsidRPr="00D70BCA">
        <w:rPr>
          <w:rStyle w:val="FootnoteReference"/>
          <w:szCs w:val="22"/>
        </w:rPr>
        <w:footnoteReference w:id="4"/>
      </w:r>
      <w:r w:rsidRPr="00D70BCA">
        <w:rPr>
          <w:szCs w:val="22"/>
        </w:rPr>
        <w:t xml:space="preserve"> the Application for Review IS DENIED.  </w:t>
      </w:r>
    </w:p>
    <w:p w:rsidR="00CC43EF" w:rsidRDefault="00CC43EF" w:rsidP="00CC43EF">
      <w:pPr>
        <w:tabs>
          <w:tab w:val="left" w:pos="720"/>
          <w:tab w:val="left" w:pos="1430"/>
          <w:tab w:val="left" w:pos="4680"/>
        </w:tabs>
        <w:jc w:val="both"/>
        <w:rPr>
          <w:szCs w:val="22"/>
        </w:rPr>
      </w:pPr>
    </w:p>
    <w:p w:rsidR="00CC43EF" w:rsidRDefault="00CC43EF" w:rsidP="00CC43EF">
      <w:pPr>
        <w:tabs>
          <w:tab w:val="left" w:pos="0"/>
        </w:tabs>
        <w:suppressAutoHyphens/>
        <w:ind w:firstLine="990"/>
        <w:jc w:val="both"/>
        <w:rPr>
          <w:szCs w:val="22"/>
        </w:rPr>
      </w:pPr>
      <w:r>
        <w:rPr>
          <w:szCs w:val="22"/>
        </w:rPr>
        <w:tab/>
      </w:r>
      <w:r>
        <w:rPr>
          <w:szCs w:val="22"/>
        </w:rPr>
        <w:tab/>
      </w:r>
      <w:r>
        <w:rPr>
          <w:szCs w:val="22"/>
        </w:rPr>
        <w:tab/>
      </w:r>
      <w:r>
        <w:rPr>
          <w:szCs w:val="22"/>
        </w:rPr>
        <w:tab/>
      </w:r>
      <w:r>
        <w:rPr>
          <w:szCs w:val="22"/>
        </w:rPr>
        <w:tab/>
        <w:t>FEDERAL COMMUNICATIONS COMMISSION</w:t>
      </w:r>
    </w:p>
    <w:p w:rsidR="00CC43EF" w:rsidRDefault="00CC43EF" w:rsidP="00CC43EF">
      <w:pPr>
        <w:tabs>
          <w:tab w:val="left" w:pos="0"/>
        </w:tabs>
        <w:suppressAutoHyphens/>
        <w:ind w:firstLine="990"/>
        <w:jc w:val="both"/>
        <w:rPr>
          <w:szCs w:val="22"/>
        </w:rPr>
      </w:pPr>
    </w:p>
    <w:p w:rsidR="00CC43EF" w:rsidRDefault="00CC43EF" w:rsidP="00CC43EF">
      <w:pPr>
        <w:tabs>
          <w:tab w:val="left" w:pos="0"/>
        </w:tabs>
        <w:suppressAutoHyphens/>
        <w:ind w:firstLine="990"/>
        <w:jc w:val="both"/>
        <w:rPr>
          <w:szCs w:val="22"/>
        </w:rPr>
      </w:pPr>
    </w:p>
    <w:p w:rsidR="00CC43EF" w:rsidRDefault="00CC43EF" w:rsidP="00CC43EF">
      <w:pPr>
        <w:tabs>
          <w:tab w:val="left" w:pos="0"/>
        </w:tabs>
        <w:suppressAutoHyphens/>
        <w:ind w:firstLine="990"/>
        <w:jc w:val="both"/>
        <w:rPr>
          <w:szCs w:val="22"/>
        </w:rPr>
      </w:pPr>
    </w:p>
    <w:p w:rsidR="00CC43EF" w:rsidRDefault="00CC43EF" w:rsidP="00CC43EF">
      <w:pPr>
        <w:tabs>
          <w:tab w:val="left" w:pos="4320"/>
        </w:tabs>
        <w:suppressAutoHyphens/>
        <w:ind w:firstLine="990"/>
        <w:jc w:val="both"/>
        <w:rPr>
          <w:szCs w:val="22"/>
        </w:rPr>
      </w:pPr>
      <w:r>
        <w:rPr>
          <w:szCs w:val="22"/>
        </w:rPr>
        <w:tab/>
        <w:t xml:space="preserve">Marlene H. Dortch  </w:t>
      </w:r>
    </w:p>
    <w:p w:rsidR="00CC43EF" w:rsidRDefault="00CC43EF" w:rsidP="00CC43EF">
      <w:pPr>
        <w:pStyle w:val="ParaNum"/>
        <w:numPr>
          <w:ilvl w:val="0"/>
          <w:numId w:val="0"/>
        </w:numPr>
        <w:spacing w:after="0"/>
      </w:pPr>
      <w:r>
        <w:t xml:space="preserve">                    </w:t>
      </w:r>
      <w:r>
        <w:tab/>
      </w:r>
      <w:r>
        <w:tab/>
      </w:r>
      <w:r>
        <w:tab/>
      </w:r>
      <w:r>
        <w:tab/>
      </w:r>
      <w:r>
        <w:tab/>
        <w:t>Secretary</w:t>
      </w:r>
    </w:p>
    <w:p w:rsidR="00CC43EF" w:rsidRDefault="00CC43EF" w:rsidP="00CC43EF"/>
    <w:p w:rsidR="00D816DA" w:rsidRDefault="00D816DA"/>
    <w:sectPr w:rsidR="00D816DA" w:rsidSect="0030256B">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FE1" w:rsidRDefault="00E27FE1" w:rsidP="00CC43EF">
      <w:r>
        <w:separator/>
      </w:r>
    </w:p>
  </w:endnote>
  <w:endnote w:type="continuationSeparator" w:id="0">
    <w:p w:rsidR="00E27FE1" w:rsidRDefault="00E27FE1" w:rsidP="00CC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8FD" w:rsidRDefault="007508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80" w:rsidRDefault="004D1B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28B3">
      <w:rPr>
        <w:rStyle w:val="PageNumber"/>
        <w:noProof/>
      </w:rPr>
      <w:t>2</w:t>
    </w:r>
    <w:r>
      <w:rPr>
        <w:rStyle w:val="PageNumber"/>
      </w:rPr>
      <w:fldChar w:fldCharType="end"/>
    </w:r>
  </w:p>
  <w:p w:rsidR="00994F80" w:rsidRDefault="006528B3">
    <w:pPr>
      <w:pStyle w:val="Footer"/>
      <w:jc w:val="center"/>
      <w:rPr>
        <w:rStyle w:val="PageNumber"/>
      </w:rPr>
    </w:pPr>
  </w:p>
  <w:p w:rsidR="00994F80" w:rsidRDefault="006528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80" w:rsidRDefault="006528B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FE1" w:rsidRDefault="00E27FE1" w:rsidP="00CC43EF">
      <w:r>
        <w:separator/>
      </w:r>
    </w:p>
  </w:footnote>
  <w:footnote w:type="continuationSeparator" w:id="0">
    <w:p w:rsidR="00E27FE1" w:rsidRDefault="00E27FE1" w:rsidP="00CC43EF">
      <w:r>
        <w:continuationSeparator/>
      </w:r>
    </w:p>
  </w:footnote>
  <w:footnote w:id="1">
    <w:p w:rsidR="00B164F1" w:rsidRDefault="00B164F1" w:rsidP="00B164F1">
      <w:pPr>
        <w:pStyle w:val="FootnoteText"/>
        <w:rPr>
          <w:sz w:val="20"/>
        </w:rPr>
      </w:pPr>
      <w:r>
        <w:rPr>
          <w:rStyle w:val="FootnoteReference"/>
        </w:rPr>
        <w:footnoteRef/>
      </w:r>
      <w:r>
        <w:t xml:space="preserve"> </w:t>
      </w:r>
      <w:r w:rsidRPr="00C03C8F">
        <w:rPr>
          <w:sz w:val="20"/>
        </w:rPr>
        <w:t>The above-captioned long-form applications were filed for the five permits for which Matinee was the winning Auction 37 bidder.  Matinee</w:t>
      </w:r>
      <w:r>
        <w:rPr>
          <w:sz w:val="20"/>
        </w:rPr>
        <w:t xml:space="preserve"> seeks the difference between the 35 percent new entrant bidding credit it claims and the amount of the bids it paid, net of a 25 percent credit.  Matinee</w:t>
      </w:r>
      <w:r w:rsidRPr="00C03C8F">
        <w:rPr>
          <w:sz w:val="20"/>
        </w:rPr>
        <w:t xml:space="preserve"> subsequently assigned the permit for KRTS(FM) to Marfa Public Radio Corporation (File No. BAPH-20070911AAW) in 2007, and assigned the permits for KKUL-FM, KNOS(FM), KTXO(FM), and KANM(FM) to Tango Radio, LLC, in 2008.  </w:t>
      </w:r>
      <w:r w:rsidRPr="00C03C8F">
        <w:rPr>
          <w:i/>
          <w:sz w:val="20"/>
        </w:rPr>
        <w:t>See</w:t>
      </w:r>
      <w:r w:rsidRPr="00C03C8F">
        <w:rPr>
          <w:sz w:val="20"/>
        </w:rPr>
        <w:t xml:space="preserve"> File Nos. BAPH-20080808ACT (KKUL-FM), BAPH-20080808ACR (KNOS(FM)), BAPH-20080808ACS (KTXO(FM)), and BAPH-20080808ACQ (KANM(FM)).</w:t>
      </w:r>
    </w:p>
    <w:p w:rsidR="00B164F1" w:rsidRPr="00D50264" w:rsidRDefault="00B164F1" w:rsidP="00B164F1">
      <w:pPr>
        <w:pStyle w:val="FootnoteText"/>
        <w:rPr>
          <w:sz w:val="20"/>
        </w:rPr>
      </w:pPr>
    </w:p>
  </w:footnote>
  <w:footnote w:id="2">
    <w:p w:rsidR="00B164F1" w:rsidRPr="00C03C8F" w:rsidRDefault="00B164F1" w:rsidP="00B164F1">
      <w:pPr>
        <w:pStyle w:val="FootnoteText"/>
        <w:spacing w:after="200"/>
        <w:jc w:val="both"/>
        <w:rPr>
          <w:sz w:val="20"/>
        </w:rPr>
      </w:pPr>
      <w:r w:rsidRPr="00C03C8F">
        <w:rPr>
          <w:rStyle w:val="FootnoteReference"/>
          <w:sz w:val="20"/>
        </w:rPr>
        <w:footnoteRef/>
      </w:r>
      <w:r w:rsidRPr="00C03C8F">
        <w:rPr>
          <w:sz w:val="20"/>
        </w:rPr>
        <w:t xml:space="preserve"> </w:t>
      </w:r>
      <w:r w:rsidRPr="00994F80">
        <w:rPr>
          <w:i/>
          <w:sz w:val="20"/>
        </w:rPr>
        <w:t>Matinee Radio</w:t>
      </w:r>
      <w:r>
        <w:rPr>
          <w:sz w:val="20"/>
        </w:rPr>
        <w:t xml:space="preserve">, </w:t>
      </w:r>
      <w:r w:rsidRPr="00994F80">
        <w:rPr>
          <w:i/>
          <w:sz w:val="20"/>
        </w:rPr>
        <w:t>LLC</w:t>
      </w:r>
      <w:r>
        <w:rPr>
          <w:sz w:val="20"/>
        </w:rPr>
        <w:t xml:space="preserve">, Letter, </w:t>
      </w:r>
      <w:r w:rsidRPr="00C03C8F">
        <w:rPr>
          <w:sz w:val="20"/>
        </w:rPr>
        <w:t>20 FCC Rcd 13713 (MB 2005) (“</w:t>
      </w:r>
      <w:r>
        <w:rPr>
          <w:i/>
          <w:sz w:val="20"/>
        </w:rPr>
        <w:t>Staff</w:t>
      </w:r>
      <w:r w:rsidRPr="00C03C8F">
        <w:rPr>
          <w:i/>
          <w:sz w:val="20"/>
        </w:rPr>
        <w:t xml:space="preserve"> Decision</w:t>
      </w:r>
      <w:r w:rsidRPr="00C03C8F">
        <w:rPr>
          <w:sz w:val="20"/>
        </w:rPr>
        <w:t>”).</w:t>
      </w:r>
    </w:p>
  </w:footnote>
  <w:footnote w:id="3">
    <w:p w:rsidR="00CC43EF" w:rsidRPr="000A0654" w:rsidRDefault="00CC43EF" w:rsidP="00CC43EF">
      <w:pPr>
        <w:pStyle w:val="FootnoteText"/>
        <w:rPr>
          <w:sz w:val="20"/>
        </w:rPr>
      </w:pPr>
      <w:r w:rsidRPr="000A0654">
        <w:rPr>
          <w:rStyle w:val="FootnoteReference"/>
          <w:sz w:val="20"/>
        </w:rPr>
        <w:footnoteRef/>
      </w:r>
      <w:r w:rsidRPr="000A0654">
        <w:rPr>
          <w:sz w:val="20"/>
        </w:rPr>
        <w:t xml:space="preserve"> 47 U.S.C. § 155(c)(5).</w:t>
      </w:r>
    </w:p>
    <w:p w:rsidR="00CC43EF" w:rsidRPr="000A0654" w:rsidRDefault="00CC43EF" w:rsidP="00CC43EF">
      <w:pPr>
        <w:pStyle w:val="FootnoteText"/>
        <w:rPr>
          <w:sz w:val="20"/>
        </w:rPr>
      </w:pPr>
    </w:p>
  </w:footnote>
  <w:footnote w:id="4">
    <w:p w:rsidR="00CC43EF" w:rsidRPr="000A0654" w:rsidRDefault="00CC43EF" w:rsidP="00CC43EF">
      <w:pPr>
        <w:pStyle w:val="FootnoteText"/>
        <w:rPr>
          <w:sz w:val="20"/>
        </w:rPr>
      </w:pPr>
      <w:r w:rsidRPr="000A0654">
        <w:rPr>
          <w:rStyle w:val="FootnoteReference"/>
          <w:sz w:val="20"/>
        </w:rPr>
        <w:footnoteRef/>
      </w:r>
      <w:r w:rsidRPr="000A0654">
        <w:rPr>
          <w:sz w:val="20"/>
        </w:rPr>
        <w:t xml:space="preserve"> 47 C.F.R.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8FD" w:rsidRDefault="007508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80" w:rsidRDefault="004D1BE0">
    <w:pPr>
      <w:pStyle w:val="Header"/>
    </w:pPr>
    <w:r>
      <w:rPr>
        <w:b/>
        <w:sz w:val="24"/>
        <w:u w:val="single"/>
      </w:rPr>
      <w:t xml:space="preserve">                                           Federal Communications Commission                        FCC 1</w:t>
    </w:r>
    <w:r w:rsidR="00B164F1">
      <w:rPr>
        <w:b/>
        <w:sz w:val="24"/>
        <w:u w:val="single"/>
      </w:rPr>
      <w:t>3</w:t>
    </w:r>
    <w:r>
      <w:rPr>
        <w:b/>
        <w:sz w:val="24"/>
        <w:u w:val="single"/>
      </w:rPr>
      <w:t>-</w:t>
    </w:r>
    <w:r w:rsidR="00241B9C">
      <w:rPr>
        <w:b/>
        <w:sz w:val="24"/>
        <w:u w:val="single"/>
      </w:rPr>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80" w:rsidRDefault="004D1BE0">
    <w:pPr>
      <w:pStyle w:val="Header"/>
    </w:pPr>
    <w:r>
      <w:rPr>
        <w:b/>
        <w:sz w:val="24"/>
        <w:u w:val="single"/>
      </w:rPr>
      <w:t xml:space="preserve">                                           Federal Communications Commission                        FCC 1</w:t>
    </w:r>
    <w:r w:rsidR="00B164F1">
      <w:rPr>
        <w:b/>
        <w:sz w:val="24"/>
        <w:u w:val="single"/>
      </w:rPr>
      <w:t>3</w:t>
    </w:r>
    <w:r>
      <w:rPr>
        <w:b/>
        <w:sz w:val="24"/>
        <w:u w:val="single"/>
      </w:rPr>
      <w:t>-</w:t>
    </w:r>
    <w:r w:rsidR="00241B9C">
      <w:rPr>
        <w:b/>
        <w:sz w:val="24"/>
        <w:u w:val="single"/>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4DCCE696"/>
    <w:lvl w:ilvl="0">
      <w:start w:val="1"/>
      <w:numFmt w:val="decimal"/>
      <w:pStyle w:val="ParaNum"/>
      <w:lvlText w:val="%1."/>
      <w:lvlJc w:val="left"/>
      <w:pPr>
        <w:tabs>
          <w:tab w:val="num" w:pos="90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3EF"/>
    <w:rsid w:val="00044E6B"/>
    <w:rsid w:val="000E436C"/>
    <w:rsid w:val="001418A9"/>
    <w:rsid w:val="00241B9C"/>
    <w:rsid w:val="004A5B66"/>
    <w:rsid w:val="004D1BE0"/>
    <w:rsid w:val="006528B3"/>
    <w:rsid w:val="006A488B"/>
    <w:rsid w:val="007508FD"/>
    <w:rsid w:val="00793F60"/>
    <w:rsid w:val="00863AE0"/>
    <w:rsid w:val="00B164F1"/>
    <w:rsid w:val="00CC43EF"/>
    <w:rsid w:val="00D816DA"/>
    <w:rsid w:val="00E27FE1"/>
    <w:rsid w:val="00E4320E"/>
    <w:rsid w:val="00E66B48"/>
    <w:rsid w:val="00FF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3EF"/>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CC43EF"/>
    <w:pPr>
      <w:keepNext/>
      <w:tabs>
        <w:tab w:val="left"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43EF"/>
    <w:rPr>
      <w:rFonts w:ascii="Times New Roman" w:eastAsia="Times New Roman" w:hAnsi="Times New Roman" w:cs="Times New Roman"/>
      <w:b/>
      <w:szCs w:val="20"/>
    </w:rPr>
  </w:style>
  <w:style w:type="paragraph" w:styleId="Header">
    <w:name w:val="header"/>
    <w:basedOn w:val="Normal"/>
    <w:link w:val="HeaderChar"/>
    <w:rsid w:val="00CC43EF"/>
    <w:pPr>
      <w:tabs>
        <w:tab w:val="center" w:pos="4320"/>
        <w:tab w:val="right" w:pos="8640"/>
      </w:tabs>
    </w:pPr>
  </w:style>
  <w:style w:type="character" w:customStyle="1" w:styleId="HeaderChar">
    <w:name w:val="Header Char"/>
    <w:basedOn w:val="DefaultParagraphFont"/>
    <w:link w:val="Header"/>
    <w:rsid w:val="00CC43EF"/>
    <w:rPr>
      <w:rFonts w:ascii="Times New Roman" w:eastAsia="Times New Roman" w:hAnsi="Times New Roman" w:cs="Times New Roman"/>
      <w:szCs w:val="20"/>
    </w:rPr>
  </w:style>
  <w:style w:type="character" w:styleId="FootnoteReference">
    <w:name w:val="footnote reference"/>
    <w:aliases w:val="Style 12,(NECG) Footnote Reference,Appel note de bas de p,Style 124"/>
    <w:basedOn w:val="DefaultParagraphFont"/>
    <w:semiHidden/>
    <w:rsid w:val="00CC43EF"/>
    <w:rPr>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Cha"/>
    <w:basedOn w:val="Normal"/>
    <w:link w:val="FootnoteTextChar1"/>
    <w:semiHidden/>
    <w:rsid w:val="00CC43EF"/>
  </w:style>
  <w:style w:type="character" w:customStyle="1" w:styleId="FootnoteTextChar">
    <w:name w:val="Footnote Text Char"/>
    <w:basedOn w:val="DefaultParagraphFont"/>
    <w:uiPriority w:val="99"/>
    <w:semiHidden/>
    <w:rsid w:val="00CC43EF"/>
    <w:rPr>
      <w:rFonts w:ascii="Times New Roman" w:eastAsia="Times New Roman" w:hAnsi="Times New Roman" w:cs="Times New Roman"/>
      <w:sz w:val="20"/>
      <w:szCs w:val="20"/>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
    <w:basedOn w:val="DefaultParagraphFont"/>
    <w:link w:val="FootnoteText"/>
    <w:rsid w:val="00CC43EF"/>
    <w:rPr>
      <w:rFonts w:ascii="Times New Roman" w:eastAsia="Times New Roman" w:hAnsi="Times New Roman" w:cs="Times New Roman"/>
      <w:szCs w:val="20"/>
    </w:rPr>
  </w:style>
  <w:style w:type="character" w:styleId="PageNumber">
    <w:name w:val="page number"/>
    <w:basedOn w:val="DefaultParagraphFont"/>
    <w:rsid w:val="00CC43EF"/>
  </w:style>
  <w:style w:type="paragraph" w:styleId="Footer">
    <w:name w:val="footer"/>
    <w:basedOn w:val="Normal"/>
    <w:link w:val="FooterChar"/>
    <w:rsid w:val="00CC43EF"/>
    <w:pPr>
      <w:tabs>
        <w:tab w:val="center" w:pos="4320"/>
        <w:tab w:val="right" w:pos="8640"/>
      </w:tabs>
    </w:pPr>
  </w:style>
  <w:style w:type="character" w:customStyle="1" w:styleId="FooterChar">
    <w:name w:val="Footer Char"/>
    <w:basedOn w:val="DefaultParagraphFont"/>
    <w:link w:val="Footer"/>
    <w:rsid w:val="00CC43EF"/>
    <w:rPr>
      <w:rFonts w:ascii="Times New Roman" w:eastAsia="Times New Roman" w:hAnsi="Times New Roman" w:cs="Times New Roman"/>
      <w:szCs w:val="20"/>
    </w:rPr>
  </w:style>
  <w:style w:type="paragraph" w:customStyle="1" w:styleId="ParaNum">
    <w:name w:val="ParaNum"/>
    <w:basedOn w:val="Normal"/>
    <w:rsid w:val="00CC43EF"/>
    <w:pPr>
      <w:widowControl w:val="0"/>
      <w:numPr>
        <w:numId w:val="1"/>
      </w:numPr>
      <w:tabs>
        <w:tab w:val="left" w:pos="1440"/>
      </w:tabs>
      <w:spacing w:after="2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3EF"/>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CC43EF"/>
    <w:pPr>
      <w:keepNext/>
      <w:tabs>
        <w:tab w:val="left"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43EF"/>
    <w:rPr>
      <w:rFonts w:ascii="Times New Roman" w:eastAsia="Times New Roman" w:hAnsi="Times New Roman" w:cs="Times New Roman"/>
      <w:b/>
      <w:szCs w:val="20"/>
    </w:rPr>
  </w:style>
  <w:style w:type="paragraph" w:styleId="Header">
    <w:name w:val="header"/>
    <w:basedOn w:val="Normal"/>
    <w:link w:val="HeaderChar"/>
    <w:rsid w:val="00CC43EF"/>
    <w:pPr>
      <w:tabs>
        <w:tab w:val="center" w:pos="4320"/>
        <w:tab w:val="right" w:pos="8640"/>
      </w:tabs>
    </w:pPr>
  </w:style>
  <w:style w:type="character" w:customStyle="1" w:styleId="HeaderChar">
    <w:name w:val="Header Char"/>
    <w:basedOn w:val="DefaultParagraphFont"/>
    <w:link w:val="Header"/>
    <w:rsid w:val="00CC43EF"/>
    <w:rPr>
      <w:rFonts w:ascii="Times New Roman" w:eastAsia="Times New Roman" w:hAnsi="Times New Roman" w:cs="Times New Roman"/>
      <w:szCs w:val="20"/>
    </w:rPr>
  </w:style>
  <w:style w:type="character" w:styleId="FootnoteReference">
    <w:name w:val="footnote reference"/>
    <w:aliases w:val="Style 12,(NECG) Footnote Reference,Appel note de bas de p,Style 124"/>
    <w:basedOn w:val="DefaultParagraphFont"/>
    <w:semiHidden/>
    <w:rsid w:val="00CC43EF"/>
    <w:rPr>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Cha"/>
    <w:basedOn w:val="Normal"/>
    <w:link w:val="FootnoteTextChar1"/>
    <w:semiHidden/>
    <w:rsid w:val="00CC43EF"/>
  </w:style>
  <w:style w:type="character" w:customStyle="1" w:styleId="FootnoteTextChar">
    <w:name w:val="Footnote Text Char"/>
    <w:basedOn w:val="DefaultParagraphFont"/>
    <w:uiPriority w:val="99"/>
    <w:semiHidden/>
    <w:rsid w:val="00CC43EF"/>
    <w:rPr>
      <w:rFonts w:ascii="Times New Roman" w:eastAsia="Times New Roman" w:hAnsi="Times New Roman" w:cs="Times New Roman"/>
      <w:sz w:val="20"/>
      <w:szCs w:val="20"/>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
    <w:basedOn w:val="DefaultParagraphFont"/>
    <w:link w:val="FootnoteText"/>
    <w:rsid w:val="00CC43EF"/>
    <w:rPr>
      <w:rFonts w:ascii="Times New Roman" w:eastAsia="Times New Roman" w:hAnsi="Times New Roman" w:cs="Times New Roman"/>
      <w:szCs w:val="20"/>
    </w:rPr>
  </w:style>
  <w:style w:type="character" w:styleId="PageNumber">
    <w:name w:val="page number"/>
    <w:basedOn w:val="DefaultParagraphFont"/>
    <w:rsid w:val="00CC43EF"/>
  </w:style>
  <w:style w:type="paragraph" w:styleId="Footer">
    <w:name w:val="footer"/>
    <w:basedOn w:val="Normal"/>
    <w:link w:val="FooterChar"/>
    <w:rsid w:val="00CC43EF"/>
    <w:pPr>
      <w:tabs>
        <w:tab w:val="center" w:pos="4320"/>
        <w:tab w:val="right" w:pos="8640"/>
      </w:tabs>
    </w:pPr>
  </w:style>
  <w:style w:type="character" w:customStyle="1" w:styleId="FooterChar">
    <w:name w:val="Footer Char"/>
    <w:basedOn w:val="DefaultParagraphFont"/>
    <w:link w:val="Footer"/>
    <w:rsid w:val="00CC43EF"/>
    <w:rPr>
      <w:rFonts w:ascii="Times New Roman" w:eastAsia="Times New Roman" w:hAnsi="Times New Roman" w:cs="Times New Roman"/>
      <w:szCs w:val="20"/>
    </w:rPr>
  </w:style>
  <w:style w:type="paragraph" w:customStyle="1" w:styleId="ParaNum">
    <w:name w:val="ParaNum"/>
    <w:basedOn w:val="Normal"/>
    <w:rsid w:val="00CC43EF"/>
    <w:pPr>
      <w:widowControl w:val="0"/>
      <w:numPr>
        <w:numId w:val="1"/>
      </w:numPr>
      <w:tabs>
        <w:tab w:val="left" w:pos="1440"/>
      </w:tabs>
      <w:spacing w:after="2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2148</Characters>
  <Application>Microsoft Office Word</Application>
  <DocSecurity>0</DocSecurity>
  <Lines>61</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2013-02-15T19:41:00Z</cp:lastPrinted>
  <dcterms:created xsi:type="dcterms:W3CDTF">2013-02-15T20:14:00Z</dcterms:created>
  <dcterms:modified xsi:type="dcterms:W3CDTF">2013-02-15T20:14:00Z</dcterms:modified>
  <cp:category> </cp:category>
  <cp:contentStatus> </cp:contentStatus>
</cp:coreProperties>
</file>