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67" w:rsidRPr="00361367" w:rsidRDefault="00361367" w:rsidP="00361367">
      <w:pPr>
        <w:jc w:val="center"/>
        <w:rPr>
          <w:b/>
          <w:caps/>
          <w:sz w:val="22"/>
          <w:szCs w:val="22"/>
        </w:rPr>
      </w:pPr>
      <w:bookmarkStart w:id="0" w:name="_GoBack"/>
      <w:bookmarkEnd w:id="0"/>
      <w:r w:rsidRPr="00361367">
        <w:rPr>
          <w:b/>
          <w:caps/>
          <w:sz w:val="22"/>
          <w:szCs w:val="22"/>
        </w:rPr>
        <w:t xml:space="preserve">Statement of </w:t>
      </w:r>
    </w:p>
    <w:p w:rsidR="00361367" w:rsidRPr="00361367" w:rsidRDefault="00361367" w:rsidP="00361367">
      <w:pPr>
        <w:jc w:val="center"/>
        <w:rPr>
          <w:b/>
          <w:caps/>
          <w:sz w:val="22"/>
          <w:szCs w:val="22"/>
        </w:rPr>
      </w:pPr>
      <w:r w:rsidRPr="00361367">
        <w:rPr>
          <w:b/>
          <w:caps/>
          <w:sz w:val="22"/>
          <w:szCs w:val="22"/>
        </w:rPr>
        <w:t>Acting Chairwoman Mignon Clyburn</w:t>
      </w:r>
    </w:p>
    <w:p w:rsidR="00361367" w:rsidRDefault="00361367" w:rsidP="00361367">
      <w:pPr>
        <w:tabs>
          <w:tab w:val="center" w:pos="4680"/>
        </w:tabs>
        <w:suppressAutoHyphens/>
        <w:rPr>
          <w:sz w:val="22"/>
          <w:szCs w:val="22"/>
        </w:rPr>
      </w:pPr>
    </w:p>
    <w:p w:rsidR="00A2430D" w:rsidRPr="00017946" w:rsidRDefault="00A2430D" w:rsidP="00A2430D">
      <w:pPr>
        <w:ind w:left="720" w:hanging="720"/>
        <w:rPr>
          <w:i/>
          <w:sz w:val="22"/>
          <w:szCs w:val="22"/>
        </w:rPr>
      </w:pPr>
      <w:r w:rsidRPr="00DC72A5">
        <w:rPr>
          <w:sz w:val="22"/>
          <w:szCs w:val="22"/>
        </w:rPr>
        <w:t xml:space="preserve">Re: </w:t>
      </w:r>
      <w:r w:rsidRPr="00017946">
        <w:rPr>
          <w:i/>
          <w:sz w:val="22"/>
          <w:szCs w:val="22"/>
        </w:rPr>
        <w:t xml:space="preserve"> </w:t>
      </w:r>
      <w:r>
        <w:rPr>
          <w:i/>
          <w:sz w:val="22"/>
          <w:szCs w:val="22"/>
        </w:rPr>
        <w:tab/>
      </w:r>
      <w:r w:rsidRPr="00017946">
        <w:rPr>
          <w:i/>
          <w:sz w:val="22"/>
          <w:szCs w:val="22"/>
        </w:rPr>
        <w:t>Applications of SOFTBANK CORP., Starburst II, Inc., Sprint Nextel Corporation, and Clearwire Corporation For Consent to Transfer Control of Licenses and Authorizations</w:t>
      </w:r>
      <w:r>
        <w:rPr>
          <w:i/>
          <w:szCs w:val="22"/>
        </w:rPr>
        <w:t xml:space="preserve">, </w:t>
      </w:r>
      <w:r w:rsidRPr="001053D8">
        <w:rPr>
          <w:sz w:val="22"/>
          <w:szCs w:val="22"/>
        </w:rPr>
        <w:t>IB Docket No. 12-343</w:t>
      </w:r>
      <w:r>
        <w:rPr>
          <w:i/>
          <w:szCs w:val="22"/>
        </w:rPr>
        <w:t xml:space="preserve">, </w:t>
      </w:r>
      <w:r w:rsidRPr="00017946">
        <w:rPr>
          <w:i/>
          <w:sz w:val="22"/>
          <w:szCs w:val="22"/>
        </w:rPr>
        <w:t>Petitions for Reconsideration of Applications of Clearwire Corporation for Pro Forma Transfer of Control,</w:t>
      </w:r>
      <w:r>
        <w:rPr>
          <w:i/>
          <w:szCs w:val="22"/>
        </w:rPr>
        <w:t xml:space="preserve"> </w:t>
      </w:r>
      <w:r w:rsidRPr="001053D8">
        <w:rPr>
          <w:sz w:val="22"/>
          <w:szCs w:val="22"/>
        </w:rPr>
        <w:t xml:space="preserve">ULS File Nos. 0005480932, </w:t>
      </w:r>
      <w:r w:rsidRPr="00285034">
        <w:rPr>
          <w:i/>
          <w:sz w:val="22"/>
          <w:szCs w:val="22"/>
        </w:rPr>
        <w:t>et al</w:t>
      </w:r>
      <w:r w:rsidRPr="00017946">
        <w:rPr>
          <w:i/>
          <w:sz w:val="22"/>
          <w:szCs w:val="22"/>
        </w:rPr>
        <w:t>.</w:t>
      </w:r>
    </w:p>
    <w:p w:rsidR="00361367" w:rsidRPr="00361367" w:rsidRDefault="00361367" w:rsidP="00361367">
      <w:pPr>
        <w:rPr>
          <w:sz w:val="22"/>
          <w:szCs w:val="22"/>
        </w:rPr>
      </w:pPr>
    </w:p>
    <w:p w:rsidR="00E645CE" w:rsidRPr="00DC0DD1" w:rsidRDefault="00E645CE" w:rsidP="00E645CE">
      <w:pPr>
        <w:ind w:firstLine="720"/>
        <w:rPr>
          <w:sz w:val="22"/>
          <w:szCs w:val="22"/>
        </w:rPr>
      </w:pPr>
      <w:r w:rsidRPr="00E645CE">
        <w:rPr>
          <w:sz w:val="22"/>
          <w:szCs w:val="22"/>
        </w:rPr>
        <w:t>Today is a good day for all Americans who use mobile broadband services.  After thorough review, the Commission has found that the proposed Softbank-Sprint-Clearwire transactions would serve the public interest.  The increased investment in Sprint’s and Clearwire’s networks is likely to accelerate deployment of mobile broadband services and enhance competition in the mobile marketplace, promoting customer choice, innovation and lower prices.  In addition, the order finds that the indirect foreign ownership of Sprint complies with Section 310 of the Communications Act.</w:t>
      </w:r>
      <w:r>
        <w:rPr>
          <w:sz w:val="22"/>
          <w:szCs w:val="22"/>
        </w:rPr>
        <w:t xml:space="preserve"> </w:t>
      </w:r>
      <w:r w:rsidRPr="00E645CE">
        <w:rPr>
          <w:sz w:val="22"/>
          <w:szCs w:val="22"/>
        </w:rPr>
        <w:t xml:space="preserve">  I am pleased that the Commission was able to act in a timely manner, voting to adopt an order within </w:t>
      </w:r>
      <w:r w:rsidR="009B3407">
        <w:rPr>
          <w:sz w:val="22"/>
          <w:szCs w:val="22"/>
        </w:rPr>
        <w:t>two weeks</w:t>
      </w:r>
      <w:r w:rsidRPr="00E645CE">
        <w:rPr>
          <w:sz w:val="22"/>
          <w:szCs w:val="22"/>
        </w:rPr>
        <w:t xml:space="preserve"> of the parties providing the Commission notice of the revised terms of their transactions</w:t>
      </w:r>
      <w:r>
        <w:rPr>
          <w:sz w:val="22"/>
          <w:szCs w:val="22"/>
        </w:rPr>
        <w:t>.</w:t>
      </w:r>
    </w:p>
    <w:p w:rsidR="00DC0DD1" w:rsidRPr="00DC0DD1" w:rsidRDefault="00DC0DD1" w:rsidP="00017946">
      <w:pPr>
        <w:ind w:firstLine="720"/>
        <w:rPr>
          <w:sz w:val="22"/>
          <w:szCs w:val="22"/>
        </w:rPr>
      </w:pPr>
      <w:r w:rsidRPr="00DC0DD1">
        <w:rPr>
          <w:sz w:val="22"/>
          <w:szCs w:val="22"/>
        </w:rPr>
        <w:t xml:space="preserve"> </w:t>
      </w:r>
    </w:p>
    <w:sectPr w:rsidR="00DC0DD1" w:rsidRPr="00DC0DD1" w:rsidSect="005540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F7" w:rsidRDefault="00182BF7" w:rsidP="00240C48">
      <w:r>
        <w:separator/>
      </w:r>
    </w:p>
  </w:endnote>
  <w:endnote w:type="continuationSeparator" w:id="0">
    <w:p w:rsidR="00182BF7" w:rsidRDefault="00182BF7" w:rsidP="0024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ED" w:rsidRDefault="005E1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48" w:rsidRDefault="00240C48">
    <w:pPr>
      <w:pStyle w:val="Footer"/>
      <w:jc w:val="center"/>
    </w:pPr>
  </w:p>
  <w:p w:rsidR="00240C48" w:rsidRDefault="00240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ED" w:rsidRDefault="005E1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F7" w:rsidRDefault="00182BF7" w:rsidP="00240C48">
      <w:r>
        <w:separator/>
      </w:r>
    </w:p>
  </w:footnote>
  <w:footnote w:type="continuationSeparator" w:id="0">
    <w:p w:rsidR="00182BF7" w:rsidRDefault="00182BF7" w:rsidP="0024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ED" w:rsidRDefault="005E1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8E2" w:rsidRPr="00CF08E2" w:rsidRDefault="00CF08E2" w:rsidP="00CF08E2">
    <w:pPr>
      <w:widowControl w:val="0"/>
      <w:pBdr>
        <w:bottom w:val="single" w:sz="12" w:space="1" w:color="auto"/>
      </w:pBdr>
      <w:tabs>
        <w:tab w:val="center" w:pos="4680"/>
        <w:tab w:val="right" w:pos="9360"/>
      </w:tabs>
      <w:rPr>
        <w:b/>
        <w:snapToGrid w:val="0"/>
        <w:spacing w:val="-2"/>
        <w:kern w:val="28"/>
        <w:sz w:val="22"/>
        <w:szCs w:val="20"/>
      </w:rPr>
    </w:pPr>
    <w:r w:rsidRPr="00CF08E2">
      <w:rPr>
        <w:b/>
        <w:snapToGrid w:val="0"/>
        <w:kern w:val="28"/>
        <w:sz w:val="22"/>
        <w:szCs w:val="20"/>
      </w:rPr>
      <w:tab/>
      <w:t>Federal Communications Commission</w:t>
    </w:r>
    <w:r w:rsidRPr="00CF08E2">
      <w:rPr>
        <w:b/>
        <w:snapToGrid w:val="0"/>
        <w:kern w:val="28"/>
        <w:sz w:val="22"/>
        <w:szCs w:val="20"/>
      </w:rPr>
      <w:tab/>
    </w:r>
    <w:r w:rsidRPr="00CF08E2">
      <w:rPr>
        <w:b/>
        <w:snapToGrid w:val="0"/>
        <w:spacing w:val="-2"/>
        <w:kern w:val="28"/>
        <w:sz w:val="22"/>
        <w:szCs w:val="20"/>
      </w:rPr>
      <w:t>FCC 13-92</w:t>
    </w:r>
  </w:p>
  <w:p w:rsidR="00CF08E2" w:rsidRDefault="00CF0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ED" w:rsidRDefault="005E1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E3"/>
    <w:rsid w:val="000129B7"/>
    <w:rsid w:val="00017946"/>
    <w:rsid w:val="00036522"/>
    <w:rsid w:val="000F39CF"/>
    <w:rsid w:val="00110039"/>
    <w:rsid w:val="00136F1A"/>
    <w:rsid w:val="00157F44"/>
    <w:rsid w:val="001802D3"/>
    <w:rsid w:val="00182BF7"/>
    <w:rsid w:val="001A10DE"/>
    <w:rsid w:val="001B33CD"/>
    <w:rsid w:val="001D50EB"/>
    <w:rsid w:val="00226BEB"/>
    <w:rsid w:val="00231180"/>
    <w:rsid w:val="00232C7B"/>
    <w:rsid w:val="00240C48"/>
    <w:rsid w:val="002A2034"/>
    <w:rsid w:val="002A3644"/>
    <w:rsid w:val="002D0CE1"/>
    <w:rsid w:val="002D76E9"/>
    <w:rsid w:val="003074AF"/>
    <w:rsid w:val="00360733"/>
    <w:rsid w:val="00361367"/>
    <w:rsid w:val="003663E2"/>
    <w:rsid w:val="00394924"/>
    <w:rsid w:val="003C1FEE"/>
    <w:rsid w:val="00404552"/>
    <w:rsid w:val="00431C57"/>
    <w:rsid w:val="004367EB"/>
    <w:rsid w:val="00437E12"/>
    <w:rsid w:val="0047336E"/>
    <w:rsid w:val="004A6070"/>
    <w:rsid w:val="004F5C84"/>
    <w:rsid w:val="00537B74"/>
    <w:rsid w:val="00553E38"/>
    <w:rsid w:val="005540E3"/>
    <w:rsid w:val="005C72A4"/>
    <w:rsid w:val="005E17ED"/>
    <w:rsid w:val="006356EF"/>
    <w:rsid w:val="00673739"/>
    <w:rsid w:val="006E26B4"/>
    <w:rsid w:val="006F57FE"/>
    <w:rsid w:val="00700E0B"/>
    <w:rsid w:val="00766D54"/>
    <w:rsid w:val="00767FA5"/>
    <w:rsid w:val="00771091"/>
    <w:rsid w:val="007C4396"/>
    <w:rsid w:val="007E1908"/>
    <w:rsid w:val="007F2453"/>
    <w:rsid w:val="0081581A"/>
    <w:rsid w:val="00843A33"/>
    <w:rsid w:val="00845788"/>
    <w:rsid w:val="00886F86"/>
    <w:rsid w:val="00911135"/>
    <w:rsid w:val="00914986"/>
    <w:rsid w:val="00992E37"/>
    <w:rsid w:val="009A5067"/>
    <w:rsid w:val="009B3407"/>
    <w:rsid w:val="009C75A1"/>
    <w:rsid w:val="009E4537"/>
    <w:rsid w:val="00A007F7"/>
    <w:rsid w:val="00A2430D"/>
    <w:rsid w:val="00A33513"/>
    <w:rsid w:val="00A534FD"/>
    <w:rsid w:val="00A70F91"/>
    <w:rsid w:val="00A72ED9"/>
    <w:rsid w:val="00AB5D2A"/>
    <w:rsid w:val="00B316AA"/>
    <w:rsid w:val="00B51CF4"/>
    <w:rsid w:val="00B80A3E"/>
    <w:rsid w:val="00BF302C"/>
    <w:rsid w:val="00C03DE0"/>
    <w:rsid w:val="00C40C49"/>
    <w:rsid w:val="00C42AF6"/>
    <w:rsid w:val="00C61350"/>
    <w:rsid w:val="00C63D93"/>
    <w:rsid w:val="00CE72B7"/>
    <w:rsid w:val="00CF08E2"/>
    <w:rsid w:val="00D161D1"/>
    <w:rsid w:val="00D205F9"/>
    <w:rsid w:val="00D548D7"/>
    <w:rsid w:val="00D945E3"/>
    <w:rsid w:val="00DA0F7D"/>
    <w:rsid w:val="00DC0645"/>
    <w:rsid w:val="00DC0DD1"/>
    <w:rsid w:val="00DC2771"/>
    <w:rsid w:val="00DC44E3"/>
    <w:rsid w:val="00E43F92"/>
    <w:rsid w:val="00E57987"/>
    <w:rsid w:val="00E645CE"/>
    <w:rsid w:val="00E76A88"/>
    <w:rsid w:val="00F563FC"/>
    <w:rsid w:val="00F93FB7"/>
    <w:rsid w:val="00FA1F08"/>
    <w:rsid w:val="00FA3088"/>
    <w:rsid w:val="00FA670A"/>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48"/>
    <w:pPr>
      <w:tabs>
        <w:tab w:val="center" w:pos="4680"/>
        <w:tab w:val="right" w:pos="9360"/>
      </w:tabs>
    </w:pPr>
  </w:style>
  <w:style w:type="character" w:customStyle="1" w:styleId="HeaderChar">
    <w:name w:val="Header Char"/>
    <w:basedOn w:val="DefaultParagraphFont"/>
    <w:link w:val="Header"/>
    <w:uiPriority w:val="99"/>
    <w:rsid w:val="00240C48"/>
    <w:rPr>
      <w:sz w:val="24"/>
      <w:szCs w:val="24"/>
    </w:rPr>
  </w:style>
  <w:style w:type="paragraph" w:styleId="Footer">
    <w:name w:val="footer"/>
    <w:basedOn w:val="Normal"/>
    <w:link w:val="FooterChar"/>
    <w:uiPriority w:val="99"/>
    <w:unhideWhenUsed/>
    <w:rsid w:val="00240C48"/>
    <w:pPr>
      <w:tabs>
        <w:tab w:val="center" w:pos="4680"/>
        <w:tab w:val="right" w:pos="9360"/>
      </w:tabs>
    </w:pPr>
  </w:style>
  <w:style w:type="character" w:customStyle="1" w:styleId="FooterChar">
    <w:name w:val="Footer Char"/>
    <w:basedOn w:val="DefaultParagraphFont"/>
    <w:link w:val="Footer"/>
    <w:uiPriority w:val="99"/>
    <w:rsid w:val="00240C48"/>
    <w:rPr>
      <w:sz w:val="24"/>
      <w:szCs w:val="24"/>
    </w:rPr>
  </w:style>
  <w:style w:type="character" w:styleId="CommentReference">
    <w:name w:val="annotation reference"/>
    <w:basedOn w:val="DefaultParagraphFont"/>
    <w:uiPriority w:val="99"/>
    <w:semiHidden/>
    <w:unhideWhenUsed/>
    <w:rsid w:val="00E76A88"/>
    <w:rPr>
      <w:sz w:val="16"/>
      <w:szCs w:val="16"/>
    </w:rPr>
  </w:style>
  <w:style w:type="paragraph" w:styleId="CommentText">
    <w:name w:val="annotation text"/>
    <w:basedOn w:val="Normal"/>
    <w:link w:val="CommentTextChar"/>
    <w:uiPriority w:val="99"/>
    <w:semiHidden/>
    <w:unhideWhenUsed/>
    <w:rsid w:val="00E76A88"/>
    <w:rPr>
      <w:sz w:val="20"/>
      <w:szCs w:val="20"/>
    </w:rPr>
  </w:style>
  <w:style w:type="character" w:customStyle="1" w:styleId="CommentTextChar">
    <w:name w:val="Comment Text Char"/>
    <w:basedOn w:val="DefaultParagraphFont"/>
    <w:link w:val="CommentText"/>
    <w:uiPriority w:val="99"/>
    <w:semiHidden/>
    <w:rsid w:val="00E76A88"/>
  </w:style>
  <w:style w:type="paragraph" w:styleId="CommentSubject">
    <w:name w:val="annotation subject"/>
    <w:basedOn w:val="CommentText"/>
    <w:next w:val="CommentText"/>
    <w:link w:val="CommentSubjectChar"/>
    <w:uiPriority w:val="99"/>
    <w:semiHidden/>
    <w:unhideWhenUsed/>
    <w:rsid w:val="00E76A88"/>
    <w:rPr>
      <w:b/>
      <w:bCs/>
    </w:rPr>
  </w:style>
  <w:style w:type="character" w:customStyle="1" w:styleId="CommentSubjectChar">
    <w:name w:val="Comment Subject Char"/>
    <w:basedOn w:val="CommentTextChar"/>
    <w:link w:val="CommentSubject"/>
    <w:uiPriority w:val="99"/>
    <w:semiHidden/>
    <w:rsid w:val="00E76A88"/>
    <w:rPr>
      <w:b/>
      <w:bCs/>
    </w:rPr>
  </w:style>
  <w:style w:type="paragraph" w:styleId="BalloonText">
    <w:name w:val="Balloon Text"/>
    <w:basedOn w:val="Normal"/>
    <w:link w:val="BalloonTextChar"/>
    <w:uiPriority w:val="99"/>
    <w:semiHidden/>
    <w:unhideWhenUsed/>
    <w:rsid w:val="00E76A88"/>
    <w:rPr>
      <w:rFonts w:ascii="Tahoma" w:hAnsi="Tahoma" w:cs="Tahoma"/>
      <w:sz w:val="16"/>
      <w:szCs w:val="16"/>
    </w:rPr>
  </w:style>
  <w:style w:type="character" w:customStyle="1" w:styleId="BalloonTextChar">
    <w:name w:val="Balloon Text Char"/>
    <w:basedOn w:val="DefaultParagraphFont"/>
    <w:link w:val="BalloonText"/>
    <w:uiPriority w:val="99"/>
    <w:semiHidden/>
    <w:rsid w:val="00E76A88"/>
    <w:rPr>
      <w:rFonts w:ascii="Tahoma" w:hAnsi="Tahoma" w:cs="Tahoma"/>
      <w:sz w:val="16"/>
      <w:szCs w:val="16"/>
    </w:rPr>
  </w:style>
  <w:style w:type="paragraph" w:styleId="FootnoteText">
    <w:name w:val="footnote text"/>
    <w:basedOn w:val="Normal"/>
    <w:link w:val="FootnoteTextChar"/>
    <w:uiPriority w:val="99"/>
    <w:semiHidden/>
    <w:unhideWhenUsed/>
    <w:rsid w:val="000129B7"/>
    <w:rPr>
      <w:sz w:val="20"/>
      <w:szCs w:val="20"/>
    </w:rPr>
  </w:style>
  <w:style w:type="character" w:customStyle="1" w:styleId="FootnoteTextChar">
    <w:name w:val="Footnote Text Char"/>
    <w:basedOn w:val="DefaultParagraphFont"/>
    <w:link w:val="FootnoteText"/>
    <w:uiPriority w:val="99"/>
    <w:semiHidden/>
    <w:rsid w:val="000129B7"/>
  </w:style>
  <w:style w:type="character" w:styleId="FootnoteReference">
    <w:name w:val="footnote reference"/>
    <w:basedOn w:val="DefaultParagraphFont"/>
    <w:uiPriority w:val="99"/>
    <w:semiHidden/>
    <w:unhideWhenUsed/>
    <w:rsid w:val="000129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C48"/>
    <w:pPr>
      <w:tabs>
        <w:tab w:val="center" w:pos="4680"/>
        <w:tab w:val="right" w:pos="9360"/>
      </w:tabs>
    </w:pPr>
  </w:style>
  <w:style w:type="character" w:customStyle="1" w:styleId="HeaderChar">
    <w:name w:val="Header Char"/>
    <w:basedOn w:val="DefaultParagraphFont"/>
    <w:link w:val="Header"/>
    <w:uiPriority w:val="99"/>
    <w:rsid w:val="00240C48"/>
    <w:rPr>
      <w:sz w:val="24"/>
      <w:szCs w:val="24"/>
    </w:rPr>
  </w:style>
  <w:style w:type="paragraph" w:styleId="Footer">
    <w:name w:val="footer"/>
    <w:basedOn w:val="Normal"/>
    <w:link w:val="FooterChar"/>
    <w:uiPriority w:val="99"/>
    <w:unhideWhenUsed/>
    <w:rsid w:val="00240C48"/>
    <w:pPr>
      <w:tabs>
        <w:tab w:val="center" w:pos="4680"/>
        <w:tab w:val="right" w:pos="9360"/>
      </w:tabs>
    </w:pPr>
  </w:style>
  <w:style w:type="character" w:customStyle="1" w:styleId="FooterChar">
    <w:name w:val="Footer Char"/>
    <w:basedOn w:val="DefaultParagraphFont"/>
    <w:link w:val="Footer"/>
    <w:uiPriority w:val="99"/>
    <w:rsid w:val="00240C48"/>
    <w:rPr>
      <w:sz w:val="24"/>
      <w:szCs w:val="24"/>
    </w:rPr>
  </w:style>
  <w:style w:type="character" w:styleId="CommentReference">
    <w:name w:val="annotation reference"/>
    <w:basedOn w:val="DefaultParagraphFont"/>
    <w:uiPriority w:val="99"/>
    <w:semiHidden/>
    <w:unhideWhenUsed/>
    <w:rsid w:val="00E76A88"/>
    <w:rPr>
      <w:sz w:val="16"/>
      <w:szCs w:val="16"/>
    </w:rPr>
  </w:style>
  <w:style w:type="paragraph" w:styleId="CommentText">
    <w:name w:val="annotation text"/>
    <w:basedOn w:val="Normal"/>
    <w:link w:val="CommentTextChar"/>
    <w:uiPriority w:val="99"/>
    <w:semiHidden/>
    <w:unhideWhenUsed/>
    <w:rsid w:val="00E76A88"/>
    <w:rPr>
      <w:sz w:val="20"/>
      <w:szCs w:val="20"/>
    </w:rPr>
  </w:style>
  <w:style w:type="character" w:customStyle="1" w:styleId="CommentTextChar">
    <w:name w:val="Comment Text Char"/>
    <w:basedOn w:val="DefaultParagraphFont"/>
    <w:link w:val="CommentText"/>
    <w:uiPriority w:val="99"/>
    <w:semiHidden/>
    <w:rsid w:val="00E76A88"/>
  </w:style>
  <w:style w:type="paragraph" w:styleId="CommentSubject">
    <w:name w:val="annotation subject"/>
    <w:basedOn w:val="CommentText"/>
    <w:next w:val="CommentText"/>
    <w:link w:val="CommentSubjectChar"/>
    <w:uiPriority w:val="99"/>
    <w:semiHidden/>
    <w:unhideWhenUsed/>
    <w:rsid w:val="00E76A88"/>
    <w:rPr>
      <w:b/>
      <w:bCs/>
    </w:rPr>
  </w:style>
  <w:style w:type="character" w:customStyle="1" w:styleId="CommentSubjectChar">
    <w:name w:val="Comment Subject Char"/>
    <w:basedOn w:val="CommentTextChar"/>
    <w:link w:val="CommentSubject"/>
    <w:uiPriority w:val="99"/>
    <w:semiHidden/>
    <w:rsid w:val="00E76A88"/>
    <w:rPr>
      <w:b/>
      <w:bCs/>
    </w:rPr>
  </w:style>
  <w:style w:type="paragraph" w:styleId="BalloonText">
    <w:name w:val="Balloon Text"/>
    <w:basedOn w:val="Normal"/>
    <w:link w:val="BalloonTextChar"/>
    <w:uiPriority w:val="99"/>
    <w:semiHidden/>
    <w:unhideWhenUsed/>
    <w:rsid w:val="00E76A88"/>
    <w:rPr>
      <w:rFonts w:ascii="Tahoma" w:hAnsi="Tahoma" w:cs="Tahoma"/>
      <w:sz w:val="16"/>
      <w:szCs w:val="16"/>
    </w:rPr>
  </w:style>
  <w:style w:type="character" w:customStyle="1" w:styleId="BalloonTextChar">
    <w:name w:val="Balloon Text Char"/>
    <w:basedOn w:val="DefaultParagraphFont"/>
    <w:link w:val="BalloonText"/>
    <w:uiPriority w:val="99"/>
    <w:semiHidden/>
    <w:rsid w:val="00E76A88"/>
    <w:rPr>
      <w:rFonts w:ascii="Tahoma" w:hAnsi="Tahoma" w:cs="Tahoma"/>
      <w:sz w:val="16"/>
      <w:szCs w:val="16"/>
    </w:rPr>
  </w:style>
  <w:style w:type="paragraph" w:styleId="FootnoteText">
    <w:name w:val="footnote text"/>
    <w:basedOn w:val="Normal"/>
    <w:link w:val="FootnoteTextChar"/>
    <w:uiPriority w:val="99"/>
    <w:semiHidden/>
    <w:unhideWhenUsed/>
    <w:rsid w:val="000129B7"/>
    <w:rPr>
      <w:sz w:val="20"/>
      <w:szCs w:val="20"/>
    </w:rPr>
  </w:style>
  <w:style w:type="character" w:customStyle="1" w:styleId="FootnoteTextChar">
    <w:name w:val="Footnote Text Char"/>
    <w:basedOn w:val="DefaultParagraphFont"/>
    <w:link w:val="FootnoteText"/>
    <w:uiPriority w:val="99"/>
    <w:semiHidden/>
    <w:rsid w:val="000129B7"/>
  </w:style>
  <w:style w:type="character" w:styleId="FootnoteReference">
    <w:name w:val="footnote reference"/>
    <w:basedOn w:val="DefaultParagraphFont"/>
    <w:uiPriority w:val="99"/>
    <w:semiHidden/>
    <w:unhideWhenUsed/>
    <w:rsid w:val="00012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2013-06-27T18:10:00Z</cp:lastPrinted>
  <dcterms:created xsi:type="dcterms:W3CDTF">2013-07-05T18:45:00Z</dcterms:created>
  <dcterms:modified xsi:type="dcterms:W3CDTF">2013-07-05T18:45:00Z</dcterms:modified>
  <cp:category> </cp:category>
  <cp:contentStatus> </cp:contentStatus>
</cp:coreProperties>
</file>