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6" w:rsidRPr="002B45E6" w:rsidRDefault="002B45E6" w:rsidP="002B45E6">
      <w:pPr>
        <w:widowControl w:val="0"/>
        <w:spacing w:after="0" w:line="240" w:lineRule="auto"/>
        <w:jc w:val="center"/>
        <w:rPr>
          <w:rFonts w:ascii="Times New Roman" w:hAnsi="Times New Roman" w:cs="Times New Roman"/>
          <w:b/>
        </w:rPr>
      </w:pPr>
      <w:bookmarkStart w:id="0" w:name="_GoBack"/>
      <w:bookmarkEnd w:id="0"/>
      <w:r w:rsidRPr="002B45E6">
        <w:rPr>
          <w:rFonts w:ascii="Times New Roman" w:hAnsi="Times New Roman" w:cs="Times New Roman"/>
          <w:b/>
        </w:rPr>
        <w:t>STATEMENT OF</w:t>
      </w:r>
    </w:p>
    <w:p w:rsidR="002B45E6" w:rsidRPr="002B45E6" w:rsidRDefault="002B45E6" w:rsidP="002B45E6">
      <w:pPr>
        <w:spacing w:after="0" w:line="240" w:lineRule="auto"/>
        <w:jc w:val="center"/>
        <w:rPr>
          <w:rFonts w:ascii="Times New Roman" w:hAnsi="Times New Roman" w:cs="Times New Roman"/>
          <w:b/>
        </w:rPr>
      </w:pPr>
      <w:r w:rsidRPr="002B45E6">
        <w:rPr>
          <w:rFonts w:ascii="Times New Roman" w:hAnsi="Times New Roman" w:cs="Times New Roman"/>
          <w:b/>
        </w:rPr>
        <w:t>COMMISSIONER MICHAEL O’RIELLY</w:t>
      </w:r>
    </w:p>
    <w:p w:rsidR="002B45E6" w:rsidRPr="002B45E6" w:rsidRDefault="002B45E6" w:rsidP="002B45E6">
      <w:pPr>
        <w:spacing w:after="0" w:line="240" w:lineRule="auto"/>
        <w:rPr>
          <w:rFonts w:ascii="Times New Roman" w:hAnsi="Times New Roman" w:cs="Times New Roman"/>
          <w:i/>
        </w:rPr>
      </w:pPr>
    </w:p>
    <w:p w:rsidR="002B45E6" w:rsidRPr="002B45E6" w:rsidRDefault="002B45E6" w:rsidP="002B45E6">
      <w:pPr>
        <w:spacing w:after="0" w:line="240" w:lineRule="auto"/>
        <w:ind w:left="720" w:hanging="720"/>
        <w:rPr>
          <w:rFonts w:ascii="Times New Roman" w:hAnsi="Times New Roman" w:cs="Times New Roman"/>
        </w:rPr>
      </w:pPr>
      <w:r w:rsidRPr="002B45E6">
        <w:rPr>
          <w:rFonts w:ascii="Times New Roman" w:hAnsi="Times New Roman" w:cs="Times New Roman"/>
          <w:b/>
          <w:i/>
        </w:rPr>
        <w:t>Re:</w:t>
      </w:r>
      <w:r w:rsidRPr="002B45E6">
        <w:rPr>
          <w:rFonts w:ascii="Times New Roman" w:hAnsi="Times New Roman" w:cs="Times New Roman"/>
          <w:b/>
          <w:i/>
        </w:rPr>
        <w:tab/>
        <w:t>Comprehensive Review of Licensing and Operating Rules for Satellite Services, IB Docket No. 12-267</w:t>
      </w:r>
    </w:p>
    <w:p w:rsidR="002B45E6" w:rsidRPr="002B45E6" w:rsidRDefault="002B45E6" w:rsidP="002B45E6">
      <w:pPr>
        <w:spacing w:after="0" w:line="240" w:lineRule="auto"/>
        <w:ind w:firstLine="720"/>
        <w:rPr>
          <w:rFonts w:ascii="Times New Roman" w:hAnsi="Times New Roman" w:cs="Times New Roman"/>
        </w:rPr>
      </w:pPr>
    </w:p>
    <w:p w:rsidR="002B45E6" w:rsidRPr="002B45E6" w:rsidRDefault="002B45E6" w:rsidP="002B45E6">
      <w:pPr>
        <w:spacing w:after="0" w:line="240" w:lineRule="auto"/>
        <w:ind w:firstLine="720"/>
        <w:rPr>
          <w:rFonts w:ascii="Times New Roman" w:hAnsi="Times New Roman" w:cs="Times New Roman"/>
        </w:rPr>
      </w:pPr>
      <w:r w:rsidRPr="002B45E6">
        <w:rPr>
          <w:rFonts w:ascii="Times New Roman" w:hAnsi="Times New Roman" w:cs="Times New Roman"/>
        </w:rPr>
        <w:t xml:space="preserve">I applaud the work of the International Bureau’s Satellite Division for the preparation of the Notice of Proposed Rulemaking before the Commission today.  On its face, the changes proposed may not seem to be the most significant changes to the Commission’s rules governing satellite services.  To the contrary, this is exactly the type of item that can be so helpful to all interested and affected parties.  I recognize and acknowledge that a handful of the proposals were generated by Chairman Wheeler’s process reform effort from earlier this year.  </w:t>
      </w:r>
    </w:p>
    <w:p w:rsidR="002B45E6" w:rsidRPr="002B45E6" w:rsidRDefault="002B45E6" w:rsidP="002B45E6">
      <w:pPr>
        <w:spacing w:after="0" w:line="240" w:lineRule="auto"/>
        <w:ind w:firstLine="720"/>
        <w:rPr>
          <w:rFonts w:ascii="Times New Roman" w:hAnsi="Times New Roman" w:cs="Times New Roman"/>
        </w:rPr>
      </w:pPr>
    </w:p>
    <w:p w:rsidR="002B45E6" w:rsidRPr="002B45E6" w:rsidRDefault="002B45E6" w:rsidP="002B45E6">
      <w:pPr>
        <w:spacing w:after="0" w:line="240" w:lineRule="auto"/>
        <w:ind w:firstLine="720"/>
        <w:rPr>
          <w:rFonts w:ascii="Times New Roman" w:hAnsi="Times New Roman" w:cs="Times New Roman"/>
        </w:rPr>
      </w:pPr>
      <w:r w:rsidRPr="002B45E6">
        <w:rPr>
          <w:rFonts w:ascii="Times New Roman" w:hAnsi="Times New Roman" w:cs="Times New Roman"/>
        </w:rPr>
        <w:t xml:space="preserve">Today’s document is dense and chock full of ways to modify and improve our satellite rules from the relatively benign to the overtly helpful.  By clarifying our rules, we ensure that companies obligated to comply know exactly what is expected.  The modifications proposed can also help reduce costs and expand opportunities in the offering of satellite services.       </w:t>
      </w:r>
    </w:p>
    <w:p w:rsidR="002B45E6" w:rsidRPr="002B45E6" w:rsidRDefault="002B45E6" w:rsidP="002B45E6">
      <w:pPr>
        <w:spacing w:after="0" w:line="240" w:lineRule="auto"/>
        <w:ind w:firstLine="720"/>
        <w:rPr>
          <w:rFonts w:ascii="Times New Roman" w:hAnsi="Times New Roman" w:cs="Times New Roman"/>
        </w:rPr>
      </w:pPr>
    </w:p>
    <w:p w:rsidR="002B45E6" w:rsidRPr="002B45E6" w:rsidRDefault="002B45E6" w:rsidP="002B45E6">
      <w:pPr>
        <w:spacing w:after="0" w:line="240" w:lineRule="auto"/>
        <w:ind w:firstLine="720"/>
        <w:rPr>
          <w:rFonts w:ascii="Times New Roman" w:hAnsi="Times New Roman" w:cs="Times New Roman"/>
        </w:rPr>
      </w:pPr>
      <w:r w:rsidRPr="002B45E6">
        <w:rPr>
          <w:rFonts w:ascii="Times New Roman" w:hAnsi="Times New Roman" w:cs="Times New Roman"/>
        </w:rPr>
        <w:t>The Commission should continue to look for ways to update and improve our rules administered by all its bureaus and offices.  I look forward to completion of the item in the near future.</w:t>
      </w:r>
    </w:p>
    <w:p w:rsidR="003824C0" w:rsidRDefault="00D03941"/>
    <w:sectPr w:rsidR="003824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01" w:rsidRDefault="00234401" w:rsidP="00234401">
      <w:pPr>
        <w:spacing w:after="0" w:line="240" w:lineRule="auto"/>
      </w:pPr>
      <w:r>
        <w:separator/>
      </w:r>
    </w:p>
  </w:endnote>
  <w:endnote w:type="continuationSeparator" w:id="0">
    <w:p w:rsidR="00234401" w:rsidRDefault="00234401" w:rsidP="0023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01" w:rsidRDefault="00234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01" w:rsidRDefault="00234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01" w:rsidRDefault="0023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01" w:rsidRDefault="00234401" w:rsidP="00234401">
      <w:pPr>
        <w:spacing w:after="0" w:line="240" w:lineRule="auto"/>
      </w:pPr>
      <w:r>
        <w:separator/>
      </w:r>
    </w:p>
  </w:footnote>
  <w:footnote w:type="continuationSeparator" w:id="0">
    <w:p w:rsidR="00234401" w:rsidRDefault="00234401" w:rsidP="0023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01" w:rsidRDefault="00234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01" w:rsidRDefault="00234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01" w:rsidRDefault="0023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6"/>
    <w:rsid w:val="00234401"/>
    <w:rsid w:val="002B45E6"/>
    <w:rsid w:val="006B7C69"/>
    <w:rsid w:val="00D03941"/>
    <w:rsid w:val="00E0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01"/>
  </w:style>
  <w:style w:type="paragraph" w:styleId="Footer">
    <w:name w:val="footer"/>
    <w:basedOn w:val="Normal"/>
    <w:link w:val="FooterChar"/>
    <w:uiPriority w:val="99"/>
    <w:unhideWhenUsed/>
    <w:rsid w:val="0023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01"/>
  </w:style>
  <w:style w:type="paragraph" w:styleId="Footer">
    <w:name w:val="footer"/>
    <w:basedOn w:val="Normal"/>
    <w:link w:val="FooterChar"/>
    <w:uiPriority w:val="99"/>
    <w:unhideWhenUsed/>
    <w:rsid w:val="0023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1043</Characters>
  <Application>Microsoft Office Word</Application>
  <DocSecurity>0</DocSecurity>
  <Lines>20</Lines>
  <Paragraphs>6</Paragraphs>
  <ScaleCrop>false</ScaleCrop>
  <Manager/>
  <Company/>
  <LinksUpToDate>false</LinksUpToDate>
  <CharactersWithSpaces>1250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2014-09-30T21:24:00Z</dcterms:created>
  <dcterms:modified xsi:type="dcterms:W3CDTF">2014-09-30T21:24:00Z</dcterms:modified>
  <cp:category> </cp:category>
  <cp:contentStatus> </cp:contentStatus>
</cp:coreProperties>
</file>