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3A" w:rsidRPr="008D36AF" w:rsidRDefault="00EF696F" w:rsidP="00EF696F">
      <w:pPr>
        <w:spacing w:after="0" w:line="240" w:lineRule="auto"/>
        <w:jc w:val="center"/>
        <w:rPr>
          <w:rFonts w:ascii="Times New Roman Bold" w:hAnsi="Times New Roman Bold" w:cs="Times New Roman"/>
          <w:b/>
          <w:caps/>
        </w:rPr>
      </w:pPr>
      <w:bookmarkStart w:id="0" w:name="_GoBack"/>
      <w:bookmarkEnd w:id="0"/>
      <w:r w:rsidRPr="008D36AF">
        <w:rPr>
          <w:rFonts w:ascii="Times New Roman Bold" w:hAnsi="Times New Roman Bold" w:cs="Times New Roman"/>
          <w:b/>
          <w:caps/>
        </w:rPr>
        <w:t xml:space="preserve">Statement of </w:t>
      </w:r>
    </w:p>
    <w:p w:rsidR="00EF696F" w:rsidRPr="008D36AF" w:rsidRDefault="00EF696F" w:rsidP="00EF696F">
      <w:pPr>
        <w:spacing w:after="0" w:line="240" w:lineRule="auto"/>
        <w:jc w:val="center"/>
        <w:rPr>
          <w:rFonts w:ascii="Times New Roman Bold" w:hAnsi="Times New Roman Bold" w:cs="Times New Roman"/>
          <w:b/>
          <w:caps/>
        </w:rPr>
      </w:pPr>
      <w:r w:rsidRPr="008D36AF">
        <w:rPr>
          <w:rFonts w:ascii="Times New Roman Bold" w:hAnsi="Times New Roman Bold" w:cs="Times New Roman"/>
          <w:b/>
          <w:caps/>
        </w:rPr>
        <w:t>Commissioner Michael O’Rielly</w:t>
      </w:r>
    </w:p>
    <w:p w:rsidR="00D4673A" w:rsidRPr="0085617D" w:rsidRDefault="00D4673A" w:rsidP="00EF696F">
      <w:pPr>
        <w:spacing w:after="0" w:line="240" w:lineRule="auto"/>
        <w:jc w:val="center"/>
        <w:rPr>
          <w:rFonts w:ascii="Times New Roman" w:hAnsi="Times New Roman" w:cs="Times New Roman"/>
          <w:b/>
        </w:rPr>
      </w:pPr>
    </w:p>
    <w:p w:rsidR="00EF696F" w:rsidRPr="008D36AF" w:rsidRDefault="008D36AF" w:rsidP="008D36AF">
      <w:pPr>
        <w:widowControl w:val="0"/>
        <w:ind w:left="720" w:hanging="720"/>
        <w:rPr>
          <w:rFonts w:ascii="Times New Roman" w:eastAsia="Times New Roman" w:hAnsi="Times New Roman" w:cs="Arial"/>
          <w:snapToGrid w:val="0"/>
          <w:spacing w:val="-2"/>
          <w:kern w:val="28"/>
          <w:szCs w:val="28"/>
        </w:rPr>
      </w:pPr>
      <w:r w:rsidRPr="009035AF">
        <w:rPr>
          <w:rFonts w:ascii="Times New Roman" w:eastAsia="Times New Roman" w:hAnsi="Times New Roman" w:cs="Arial"/>
          <w:b/>
          <w:snapToGrid w:val="0"/>
          <w:kern w:val="28"/>
          <w:szCs w:val="28"/>
        </w:rPr>
        <w:t xml:space="preserve">Re:  </w:t>
      </w:r>
      <w:r w:rsidRPr="009035AF">
        <w:rPr>
          <w:rFonts w:ascii="Times New Roman" w:eastAsia="Times New Roman" w:hAnsi="Times New Roman" w:cs="Arial"/>
          <w:b/>
          <w:snapToGrid w:val="0"/>
          <w:kern w:val="28"/>
          <w:szCs w:val="28"/>
        </w:rPr>
        <w:tab/>
      </w:r>
      <w:r w:rsidRPr="009035AF">
        <w:rPr>
          <w:rFonts w:ascii="Times New Roman" w:eastAsia="Times New Roman" w:hAnsi="Times New Roman" w:cs="Times New Roman"/>
          <w:b/>
          <w:i/>
          <w:snapToGrid w:val="0"/>
          <w:kern w:val="28"/>
          <w:szCs w:val="20"/>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9035AF">
        <w:rPr>
          <w:rFonts w:ascii="Times New Roman" w:eastAsia="Times New Roman" w:hAnsi="Times New Roman" w:cs="Times New Roman"/>
          <w:b/>
          <w:snapToGrid w:val="0"/>
          <w:kern w:val="28"/>
          <w:szCs w:val="20"/>
        </w:rPr>
        <w:t>, Notice of Inquiry</w:t>
      </w:r>
    </w:p>
    <w:p w:rsidR="006F4520" w:rsidRPr="0085617D" w:rsidRDefault="008D36AF" w:rsidP="0085617D">
      <w:pPr>
        <w:spacing w:after="0" w:line="240" w:lineRule="auto"/>
        <w:ind w:firstLine="720"/>
        <w:rPr>
          <w:rFonts w:ascii="Times New Roman" w:hAnsi="Times New Roman" w:cs="Times New Roman"/>
        </w:rPr>
      </w:pPr>
      <w:r>
        <w:rPr>
          <w:rFonts w:ascii="Times New Roman" w:hAnsi="Times New Roman" w:cs="Times New Roman"/>
        </w:rPr>
        <w:t>The beauty of today’s Notice of I</w:t>
      </w:r>
      <w:r w:rsidR="00EF696F" w:rsidRPr="0085617D">
        <w:rPr>
          <w:rFonts w:ascii="Times New Roman" w:hAnsi="Times New Roman" w:cs="Times New Roman"/>
        </w:rPr>
        <w:t>nquiry is that no one in this room knows wh</w:t>
      </w:r>
      <w:r w:rsidR="00AE762A" w:rsidRPr="0085617D">
        <w:rPr>
          <w:rFonts w:ascii="Times New Roman" w:hAnsi="Times New Roman" w:cs="Times New Roman"/>
        </w:rPr>
        <w:t xml:space="preserve">ere it will </w:t>
      </w:r>
      <w:r w:rsidR="00EF696F" w:rsidRPr="0085617D">
        <w:rPr>
          <w:rFonts w:ascii="Times New Roman" w:hAnsi="Times New Roman" w:cs="Times New Roman"/>
        </w:rPr>
        <w:t xml:space="preserve">eventually </w:t>
      </w:r>
      <w:r w:rsidR="00AE762A" w:rsidRPr="0085617D">
        <w:rPr>
          <w:rFonts w:ascii="Times New Roman" w:hAnsi="Times New Roman" w:cs="Times New Roman"/>
        </w:rPr>
        <w:t>take us</w:t>
      </w:r>
      <w:r w:rsidR="00EF696F" w:rsidRPr="0085617D">
        <w:rPr>
          <w:rFonts w:ascii="Times New Roman" w:hAnsi="Times New Roman" w:cs="Times New Roman"/>
        </w:rPr>
        <w:t xml:space="preserve">.  </w:t>
      </w:r>
      <w:r w:rsidR="003F1C04" w:rsidRPr="0085617D">
        <w:rPr>
          <w:rFonts w:ascii="Times New Roman" w:hAnsi="Times New Roman" w:cs="Times New Roman"/>
        </w:rPr>
        <w:t xml:space="preserve">Which spectrum </w:t>
      </w:r>
      <w:r w:rsidR="006F4520" w:rsidRPr="0085617D">
        <w:rPr>
          <w:rFonts w:ascii="Times New Roman" w:hAnsi="Times New Roman" w:cs="Times New Roman"/>
        </w:rPr>
        <w:t xml:space="preserve">bands </w:t>
      </w:r>
      <w:r w:rsidR="003F1C04" w:rsidRPr="0085617D">
        <w:rPr>
          <w:rFonts w:ascii="Times New Roman" w:hAnsi="Times New Roman" w:cs="Times New Roman"/>
        </w:rPr>
        <w:t xml:space="preserve">above 24 GHz </w:t>
      </w:r>
      <w:r w:rsidR="006F4520" w:rsidRPr="0085617D">
        <w:rPr>
          <w:rFonts w:ascii="Times New Roman" w:hAnsi="Times New Roman" w:cs="Times New Roman"/>
        </w:rPr>
        <w:t>can be effectively used in the short-term</w:t>
      </w:r>
      <w:r w:rsidR="008D294F" w:rsidRPr="0085617D">
        <w:rPr>
          <w:rFonts w:ascii="Times New Roman" w:hAnsi="Times New Roman" w:cs="Times New Roman"/>
        </w:rPr>
        <w:t xml:space="preserve">, </w:t>
      </w:r>
      <w:r w:rsidR="006F4520" w:rsidRPr="0085617D">
        <w:rPr>
          <w:rFonts w:ascii="Times New Roman" w:hAnsi="Times New Roman" w:cs="Times New Roman"/>
        </w:rPr>
        <w:t xml:space="preserve">over the long-term?  </w:t>
      </w:r>
      <w:r w:rsidR="003F1C04" w:rsidRPr="0085617D">
        <w:rPr>
          <w:rFonts w:ascii="Times New Roman" w:hAnsi="Times New Roman" w:cs="Times New Roman"/>
        </w:rPr>
        <w:t>Will the technologies</w:t>
      </w:r>
      <w:r w:rsidR="00EF696F" w:rsidRPr="0085617D">
        <w:rPr>
          <w:rFonts w:ascii="Times New Roman" w:hAnsi="Times New Roman" w:cs="Times New Roman"/>
        </w:rPr>
        <w:t xml:space="preserve"> be mobile or fixed, unlicensed or licensed?  </w:t>
      </w:r>
      <w:r w:rsidR="003F1C04" w:rsidRPr="0085617D">
        <w:rPr>
          <w:rFonts w:ascii="Times New Roman" w:hAnsi="Times New Roman" w:cs="Times New Roman"/>
        </w:rPr>
        <w:t xml:space="preserve">What equipment will be necessary to utilize these bands?  </w:t>
      </w:r>
      <w:r w:rsidR="008D294F" w:rsidRPr="0085617D">
        <w:rPr>
          <w:rFonts w:ascii="Times New Roman" w:hAnsi="Times New Roman" w:cs="Times New Roman"/>
        </w:rPr>
        <w:t>Only research</w:t>
      </w:r>
      <w:r w:rsidR="00DA1BE7">
        <w:rPr>
          <w:rFonts w:ascii="Times New Roman" w:hAnsi="Times New Roman" w:cs="Times New Roman"/>
        </w:rPr>
        <w:t>, testing</w:t>
      </w:r>
      <w:r w:rsidR="00174C0D" w:rsidRPr="0085617D">
        <w:rPr>
          <w:rFonts w:ascii="Times New Roman" w:hAnsi="Times New Roman" w:cs="Times New Roman"/>
        </w:rPr>
        <w:t xml:space="preserve"> and </w:t>
      </w:r>
      <w:r w:rsidR="008D294F" w:rsidRPr="0085617D">
        <w:rPr>
          <w:rFonts w:ascii="Times New Roman" w:hAnsi="Times New Roman" w:cs="Times New Roman"/>
        </w:rPr>
        <w:t>time</w:t>
      </w:r>
      <w:r w:rsidR="006F4520" w:rsidRPr="0085617D">
        <w:rPr>
          <w:rFonts w:ascii="Times New Roman" w:hAnsi="Times New Roman" w:cs="Times New Roman"/>
        </w:rPr>
        <w:t xml:space="preserve"> will tell.  </w:t>
      </w:r>
    </w:p>
    <w:p w:rsidR="006F4520" w:rsidRPr="0085617D" w:rsidRDefault="006F4520" w:rsidP="00EF696F">
      <w:pPr>
        <w:spacing w:after="0" w:line="240" w:lineRule="auto"/>
        <w:rPr>
          <w:rFonts w:ascii="Times New Roman" w:hAnsi="Times New Roman" w:cs="Times New Roman"/>
        </w:rPr>
      </w:pPr>
    </w:p>
    <w:p w:rsidR="00EF696F" w:rsidRPr="0085617D" w:rsidRDefault="00EF696F" w:rsidP="0085617D">
      <w:pPr>
        <w:spacing w:after="0" w:line="240" w:lineRule="auto"/>
        <w:ind w:firstLine="720"/>
        <w:rPr>
          <w:rFonts w:ascii="Times New Roman" w:hAnsi="Times New Roman" w:cs="Times New Roman"/>
        </w:rPr>
      </w:pPr>
      <w:r w:rsidRPr="0085617D">
        <w:rPr>
          <w:rFonts w:ascii="Times New Roman" w:hAnsi="Times New Roman" w:cs="Times New Roman"/>
        </w:rPr>
        <w:t>Commercial use of high band, or millimeter wave, spectrum provides a host of opportunities and challenges</w:t>
      </w:r>
      <w:r w:rsidR="00DA1BE7" w:rsidRPr="00DA1BE7">
        <w:rPr>
          <w:rFonts w:ascii="Times New Roman" w:hAnsi="Times New Roman" w:cs="Times New Roman"/>
        </w:rPr>
        <w:t xml:space="preserve"> </w:t>
      </w:r>
      <w:r w:rsidR="00DA1BE7" w:rsidRPr="0085617D">
        <w:rPr>
          <w:rFonts w:ascii="Times New Roman" w:hAnsi="Times New Roman" w:cs="Times New Roman"/>
        </w:rPr>
        <w:t>to our technology developers</w:t>
      </w:r>
      <w:r w:rsidRPr="0085617D">
        <w:rPr>
          <w:rFonts w:ascii="Times New Roman" w:hAnsi="Times New Roman" w:cs="Times New Roman"/>
        </w:rPr>
        <w:t xml:space="preserve">, including technical hurdles and the constraints of physics.  I look forward to </w:t>
      </w:r>
      <w:r w:rsidR="006F4520" w:rsidRPr="0085617D">
        <w:rPr>
          <w:rFonts w:ascii="Times New Roman" w:hAnsi="Times New Roman" w:cs="Times New Roman"/>
        </w:rPr>
        <w:t xml:space="preserve">exploring with </w:t>
      </w:r>
      <w:r w:rsidRPr="0085617D">
        <w:rPr>
          <w:rFonts w:ascii="Times New Roman" w:hAnsi="Times New Roman" w:cs="Times New Roman"/>
        </w:rPr>
        <w:t>intereste</w:t>
      </w:r>
      <w:r w:rsidR="006F4520" w:rsidRPr="0085617D">
        <w:rPr>
          <w:rFonts w:ascii="Times New Roman" w:hAnsi="Times New Roman" w:cs="Times New Roman"/>
        </w:rPr>
        <w:t xml:space="preserve">d stakeholders </w:t>
      </w:r>
      <w:r w:rsidRPr="0085617D">
        <w:rPr>
          <w:rFonts w:ascii="Times New Roman" w:hAnsi="Times New Roman" w:cs="Times New Roman"/>
        </w:rPr>
        <w:t xml:space="preserve">the potential for these bands, while also recognizing the incumbents already using these frequencies.  </w:t>
      </w:r>
    </w:p>
    <w:p w:rsidR="00EF696F" w:rsidRPr="0085617D" w:rsidRDefault="00EF696F" w:rsidP="00EF696F">
      <w:pPr>
        <w:spacing w:after="0" w:line="240" w:lineRule="auto"/>
        <w:rPr>
          <w:rFonts w:ascii="Times New Roman" w:hAnsi="Times New Roman" w:cs="Times New Roman"/>
        </w:rPr>
      </w:pPr>
    </w:p>
    <w:p w:rsidR="003F1C04" w:rsidRPr="0085617D" w:rsidRDefault="00AE762A" w:rsidP="0085617D">
      <w:pPr>
        <w:spacing w:after="0" w:line="240" w:lineRule="auto"/>
        <w:ind w:firstLine="720"/>
        <w:rPr>
          <w:rFonts w:ascii="Times New Roman" w:hAnsi="Times New Roman" w:cs="Times New Roman"/>
        </w:rPr>
      </w:pPr>
      <w:r w:rsidRPr="0085617D">
        <w:rPr>
          <w:rFonts w:ascii="Times New Roman" w:hAnsi="Times New Roman" w:cs="Times New Roman"/>
        </w:rPr>
        <w:t>At its heart, t</w:t>
      </w:r>
      <w:r w:rsidR="006F4520" w:rsidRPr="0085617D">
        <w:rPr>
          <w:rFonts w:ascii="Times New Roman" w:hAnsi="Times New Roman" w:cs="Times New Roman"/>
        </w:rPr>
        <w:t>his</w:t>
      </w:r>
      <w:r w:rsidR="00EF696F" w:rsidRPr="0085617D">
        <w:rPr>
          <w:rFonts w:ascii="Times New Roman" w:hAnsi="Times New Roman" w:cs="Times New Roman"/>
        </w:rPr>
        <w:t xml:space="preserve"> item</w:t>
      </w:r>
      <w:r w:rsidR="00F716CA" w:rsidRPr="0085617D">
        <w:rPr>
          <w:rFonts w:ascii="Times New Roman" w:hAnsi="Times New Roman" w:cs="Times New Roman"/>
        </w:rPr>
        <w:t xml:space="preserve"> </w:t>
      </w:r>
      <w:r w:rsidR="00174C0D" w:rsidRPr="0085617D">
        <w:rPr>
          <w:rFonts w:ascii="Times New Roman" w:hAnsi="Times New Roman" w:cs="Times New Roman"/>
        </w:rPr>
        <w:t xml:space="preserve">expands </w:t>
      </w:r>
      <w:r w:rsidR="006F4520" w:rsidRPr="0085617D">
        <w:rPr>
          <w:rFonts w:ascii="Times New Roman" w:hAnsi="Times New Roman" w:cs="Times New Roman"/>
        </w:rPr>
        <w:t>our search for additional spectrum to meet America’s mobile needs, especially wireless broadband technologies.</w:t>
      </w:r>
      <w:r w:rsidR="00EF696F" w:rsidRPr="0085617D">
        <w:rPr>
          <w:rFonts w:ascii="Times New Roman" w:hAnsi="Times New Roman" w:cs="Times New Roman"/>
        </w:rPr>
        <w:t xml:space="preserve">  </w:t>
      </w:r>
      <w:r w:rsidR="00DA1BE7">
        <w:rPr>
          <w:rFonts w:ascii="Times New Roman" w:hAnsi="Times New Roman" w:cs="Times New Roman"/>
        </w:rPr>
        <w:t>T</w:t>
      </w:r>
      <w:r w:rsidR="003F1C04" w:rsidRPr="0085617D">
        <w:rPr>
          <w:rFonts w:ascii="Times New Roman" w:hAnsi="Times New Roman" w:cs="Times New Roman"/>
        </w:rPr>
        <w:t xml:space="preserve">wo </w:t>
      </w:r>
      <w:r w:rsidR="00174C0D" w:rsidRPr="0085617D">
        <w:rPr>
          <w:rFonts w:ascii="Times New Roman" w:hAnsi="Times New Roman" w:cs="Times New Roman"/>
        </w:rPr>
        <w:t xml:space="preserve">important </w:t>
      </w:r>
      <w:r w:rsidR="003F1C04" w:rsidRPr="0085617D">
        <w:rPr>
          <w:rFonts w:ascii="Times New Roman" w:hAnsi="Times New Roman" w:cs="Times New Roman"/>
        </w:rPr>
        <w:t>data points</w:t>
      </w:r>
      <w:r w:rsidR="00C378FF" w:rsidRPr="0085617D">
        <w:rPr>
          <w:rFonts w:ascii="Times New Roman" w:hAnsi="Times New Roman" w:cs="Times New Roman"/>
        </w:rPr>
        <w:t xml:space="preserve"> highlight this</w:t>
      </w:r>
      <w:r w:rsidR="003F1C04" w:rsidRPr="0085617D">
        <w:rPr>
          <w:rFonts w:ascii="Times New Roman" w:hAnsi="Times New Roman" w:cs="Times New Roman"/>
        </w:rPr>
        <w:t xml:space="preserve">: the growth in </w:t>
      </w:r>
      <w:r w:rsidR="00DA1BE7">
        <w:rPr>
          <w:rFonts w:ascii="Times New Roman" w:hAnsi="Times New Roman" w:cs="Times New Roman"/>
        </w:rPr>
        <w:t xml:space="preserve">monthly </w:t>
      </w:r>
      <w:r w:rsidR="003F1C04" w:rsidRPr="0085617D">
        <w:rPr>
          <w:rFonts w:ascii="Times New Roman" w:hAnsi="Times New Roman" w:cs="Times New Roman"/>
        </w:rPr>
        <w:t>mobile data</w:t>
      </w:r>
      <w:r w:rsidR="008D36AF">
        <w:rPr>
          <w:rFonts w:ascii="Times New Roman" w:hAnsi="Times New Roman" w:cs="Times New Roman"/>
        </w:rPr>
        <w:t>,</w:t>
      </w:r>
      <w:r w:rsidR="003F1C04" w:rsidRPr="0085617D">
        <w:rPr>
          <w:rStyle w:val="FootnoteReference"/>
          <w:rFonts w:ascii="Times New Roman" w:hAnsi="Times New Roman" w:cs="Times New Roman"/>
        </w:rPr>
        <w:footnoteReference w:id="1"/>
      </w:r>
      <w:r w:rsidR="003F1C04" w:rsidRPr="0085617D">
        <w:rPr>
          <w:rFonts w:ascii="Times New Roman" w:hAnsi="Times New Roman" w:cs="Times New Roman"/>
        </w:rPr>
        <w:t xml:space="preserve"> and the growth of mobile connected devices.</w:t>
      </w:r>
      <w:r w:rsidR="003F1C04" w:rsidRPr="0085617D">
        <w:rPr>
          <w:rStyle w:val="FootnoteReference"/>
          <w:rFonts w:ascii="Times New Roman" w:hAnsi="Times New Roman" w:cs="Times New Roman"/>
        </w:rPr>
        <w:footnoteReference w:id="2"/>
      </w:r>
      <w:r w:rsidR="003F1C04" w:rsidRPr="0085617D">
        <w:rPr>
          <w:rFonts w:ascii="Times New Roman" w:hAnsi="Times New Roman" w:cs="Times New Roman"/>
        </w:rPr>
        <w:t xml:space="preserve">  </w:t>
      </w:r>
      <w:r w:rsidR="0026564A" w:rsidRPr="0085617D">
        <w:rPr>
          <w:rFonts w:ascii="Times New Roman" w:hAnsi="Times New Roman" w:cs="Times New Roman"/>
        </w:rPr>
        <w:t xml:space="preserve">Consumer demand for faster wireless speeds is also exceptionally clear.  </w:t>
      </w:r>
    </w:p>
    <w:p w:rsidR="003F1C04" w:rsidRPr="0085617D" w:rsidRDefault="003F1C04" w:rsidP="00EF696F">
      <w:pPr>
        <w:spacing w:after="0" w:line="240" w:lineRule="auto"/>
        <w:rPr>
          <w:rFonts w:ascii="Times New Roman" w:hAnsi="Times New Roman" w:cs="Times New Roman"/>
        </w:rPr>
      </w:pPr>
    </w:p>
    <w:p w:rsidR="008D294F" w:rsidRPr="0085617D" w:rsidRDefault="000B009C" w:rsidP="0085617D">
      <w:pPr>
        <w:spacing w:after="0" w:line="240" w:lineRule="auto"/>
        <w:ind w:firstLine="720"/>
        <w:rPr>
          <w:rFonts w:ascii="Times New Roman" w:hAnsi="Times New Roman" w:cs="Times New Roman"/>
        </w:rPr>
      </w:pPr>
      <w:r w:rsidRPr="0085617D">
        <w:rPr>
          <w:rFonts w:ascii="Times New Roman" w:hAnsi="Times New Roman" w:cs="Times New Roman"/>
        </w:rPr>
        <w:t xml:space="preserve">My colleague, Commissioner Rosenworcel, has been outspoken in the last few weeks </w:t>
      </w:r>
      <w:r w:rsidR="00BD2184" w:rsidRPr="0085617D">
        <w:rPr>
          <w:rFonts w:ascii="Times New Roman" w:hAnsi="Times New Roman" w:cs="Times New Roman"/>
        </w:rPr>
        <w:t xml:space="preserve">on </w:t>
      </w:r>
      <w:r w:rsidR="00AE31BE" w:rsidRPr="0085617D">
        <w:rPr>
          <w:rFonts w:ascii="Times New Roman" w:hAnsi="Times New Roman" w:cs="Times New Roman"/>
        </w:rPr>
        <w:t xml:space="preserve">the need to </w:t>
      </w:r>
      <w:r w:rsidRPr="0085617D">
        <w:rPr>
          <w:rFonts w:ascii="Times New Roman" w:hAnsi="Times New Roman" w:cs="Times New Roman"/>
        </w:rPr>
        <w:t>open these frequencies to additional commercial wireless uses, and she is correct.  Th</w:t>
      </w:r>
      <w:r w:rsidR="00F716CA" w:rsidRPr="0085617D">
        <w:rPr>
          <w:rFonts w:ascii="Times New Roman" w:hAnsi="Times New Roman" w:cs="Times New Roman"/>
        </w:rPr>
        <w:t xml:space="preserve">e bands </w:t>
      </w:r>
      <w:r w:rsidR="00174C0D" w:rsidRPr="0085617D">
        <w:rPr>
          <w:rFonts w:ascii="Times New Roman" w:hAnsi="Times New Roman" w:cs="Times New Roman"/>
        </w:rPr>
        <w:t xml:space="preserve">in </w:t>
      </w:r>
      <w:r w:rsidR="00F716CA" w:rsidRPr="0085617D">
        <w:rPr>
          <w:rFonts w:ascii="Times New Roman" w:hAnsi="Times New Roman" w:cs="Times New Roman"/>
        </w:rPr>
        <w:t>the higher giga-</w:t>
      </w:r>
      <w:r w:rsidRPr="0085617D">
        <w:rPr>
          <w:rFonts w:ascii="Times New Roman" w:hAnsi="Times New Roman" w:cs="Times New Roman"/>
        </w:rPr>
        <w:t>sphere represent</w:t>
      </w:r>
      <w:r w:rsidR="00AE31BE" w:rsidRPr="0085617D">
        <w:rPr>
          <w:rFonts w:ascii="Times New Roman" w:hAnsi="Times New Roman" w:cs="Times New Roman"/>
        </w:rPr>
        <w:t xml:space="preserve"> </w:t>
      </w:r>
      <w:r w:rsidR="00174C0D" w:rsidRPr="0085617D">
        <w:rPr>
          <w:rFonts w:ascii="Times New Roman" w:hAnsi="Times New Roman" w:cs="Times New Roman"/>
        </w:rPr>
        <w:t xml:space="preserve">an </w:t>
      </w:r>
      <w:r w:rsidR="00AE31BE" w:rsidRPr="0085617D">
        <w:rPr>
          <w:rFonts w:ascii="Times New Roman" w:hAnsi="Times New Roman" w:cs="Times New Roman"/>
        </w:rPr>
        <w:t xml:space="preserve">untapped ocean of </w:t>
      </w:r>
      <w:r w:rsidR="00174C0D" w:rsidRPr="0085617D">
        <w:rPr>
          <w:rFonts w:ascii="Times New Roman" w:hAnsi="Times New Roman" w:cs="Times New Roman"/>
        </w:rPr>
        <w:t xml:space="preserve">possibility </w:t>
      </w:r>
      <w:r w:rsidR="00AE31BE" w:rsidRPr="0085617D">
        <w:rPr>
          <w:rFonts w:ascii="Times New Roman" w:hAnsi="Times New Roman" w:cs="Times New Roman"/>
        </w:rPr>
        <w:t>for wireless usage.</w:t>
      </w:r>
      <w:r w:rsidR="00F716CA" w:rsidRPr="0085617D">
        <w:rPr>
          <w:rFonts w:ascii="Times New Roman" w:hAnsi="Times New Roman" w:cs="Times New Roman"/>
        </w:rPr>
        <w:t xml:space="preserve">  </w:t>
      </w:r>
      <w:r w:rsidR="003F1C04" w:rsidRPr="0085617D">
        <w:rPr>
          <w:rFonts w:ascii="Times New Roman" w:hAnsi="Times New Roman" w:cs="Times New Roman"/>
        </w:rPr>
        <w:t>The Commission cannot sit idly by and start our search for future commercial bands only when the need arises.  That is too late.  We must be forward looking to figure out what is next in the spectrum pipeline.</w:t>
      </w:r>
    </w:p>
    <w:p w:rsidR="008D294F" w:rsidRPr="0085617D" w:rsidRDefault="008D294F" w:rsidP="00EF696F">
      <w:pPr>
        <w:spacing w:after="0" w:line="240" w:lineRule="auto"/>
        <w:rPr>
          <w:rFonts w:ascii="Times New Roman" w:hAnsi="Times New Roman" w:cs="Times New Roman"/>
        </w:rPr>
      </w:pPr>
    </w:p>
    <w:p w:rsidR="008D294F" w:rsidRPr="0085617D" w:rsidRDefault="008D294F" w:rsidP="0085617D">
      <w:pPr>
        <w:spacing w:after="0" w:line="240" w:lineRule="auto"/>
        <w:ind w:firstLine="720"/>
        <w:rPr>
          <w:rFonts w:ascii="Times New Roman" w:hAnsi="Times New Roman" w:cs="Times New Roman"/>
        </w:rPr>
      </w:pPr>
      <w:r w:rsidRPr="0085617D">
        <w:rPr>
          <w:rFonts w:ascii="Times New Roman" w:hAnsi="Times New Roman" w:cs="Times New Roman"/>
        </w:rPr>
        <w:t>If I had one pause</w:t>
      </w:r>
      <w:r w:rsidR="00B07C82">
        <w:rPr>
          <w:rFonts w:ascii="Times New Roman" w:hAnsi="Times New Roman" w:cs="Times New Roman"/>
        </w:rPr>
        <w:t>,</w:t>
      </w:r>
      <w:r w:rsidRPr="0085617D">
        <w:rPr>
          <w:rFonts w:ascii="Times New Roman" w:hAnsi="Times New Roman" w:cs="Times New Roman"/>
        </w:rPr>
        <w:t xml:space="preserve"> it is that </w:t>
      </w:r>
      <w:r w:rsidR="00174C0D" w:rsidRPr="0085617D">
        <w:rPr>
          <w:rFonts w:ascii="Times New Roman" w:hAnsi="Times New Roman" w:cs="Times New Roman"/>
        </w:rPr>
        <w:t>some refer to these bands as</w:t>
      </w:r>
      <w:r w:rsidR="0026564A" w:rsidRPr="0085617D">
        <w:rPr>
          <w:rFonts w:ascii="Times New Roman" w:hAnsi="Times New Roman" w:cs="Times New Roman"/>
        </w:rPr>
        <w:t xml:space="preserve"> </w:t>
      </w:r>
      <w:r w:rsidRPr="0085617D">
        <w:rPr>
          <w:rFonts w:ascii="Times New Roman" w:hAnsi="Times New Roman" w:cs="Times New Roman"/>
        </w:rPr>
        <w:t xml:space="preserve">5G.  The truth is that 5G wireless technologies are likely to use many spectrum bands, and may or may not include these </w:t>
      </w:r>
      <w:r w:rsidR="00174C0D" w:rsidRPr="0085617D">
        <w:rPr>
          <w:rFonts w:ascii="Times New Roman" w:hAnsi="Times New Roman" w:cs="Times New Roman"/>
        </w:rPr>
        <w:t xml:space="preserve">millimeter wave </w:t>
      </w:r>
      <w:r w:rsidR="00174C0D" w:rsidRPr="0085617D">
        <w:rPr>
          <w:rFonts w:ascii="Times New Roman" w:hAnsi="Times New Roman" w:cs="Times New Roman"/>
        </w:rPr>
        <w:lastRenderedPageBreak/>
        <w:t>frequencies</w:t>
      </w:r>
      <w:r w:rsidRPr="0085617D">
        <w:rPr>
          <w:rFonts w:ascii="Times New Roman" w:hAnsi="Times New Roman" w:cs="Times New Roman"/>
        </w:rPr>
        <w:t xml:space="preserve">.  </w:t>
      </w:r>
      <w:r w:rsidR="00174C0D" w:rsidRPr="0085617D">
        <w:rPr>
          <w:rFonts w:ascii="Times New Roman" w:hAnsi="Times New Roman" w:cs="Times New Roman"/>
        </w:rPr>
        <w:t>As the item recognizes, there is no consensus definition of 5G.</w:t>
      </w:r>
      <w:r w:rsidR="00B07C82">
        <w:rPr>
          <w:rFonts w:ascii="Times New Roman" w:hAnsi="Times New Roman" w:cs="Times New Roman"/>
        </w:rPr>
        <w:t xml:space="preserve"> </w:t>
      </w:r>
      <w:r w:rsidR="00174C0D" w:rsidRPr="0085617D">
        <w:rPr>
          <w:rFonts w:ascii="Times New Roman" w:hAnsi="Times New Roman" w:cs="Times New Roman"/>
        </w:rPr>
        <w:t xml:space="preserve"> </w:t>
      </w:r>
      <w:r w:rsidR="001C1FEC" w:rsidRPr="0085617D">
        <w:rPr>
          <w:rFonts w:ascii="Times New Roman" w:hAnsi="Times New Roman" w:cs="Times New Roman"/>
        </w:rPr>
        <w:t xml:space="preserve">It </w:t>
      </w:r>
      <w:r w:rsidRPr="0085617D">
        <w:rPr>
          <w:rFonts w:ascii="Times New Roman" w:hAnsi="Times New Roman" w:cs="Times New Roman"/>
        </w:rPr>
        <w:t xml:space="preserve">would be wise to sharpen our lexicon ever so slightly </w:t>
      </w:r>
      <w:r w:rsidR="00174C0D" w:rsidRPr="0085617D">
        <w:rPr>
          <w:rFonts w:ascii="Times New Roman" w:hAnsi="Times New Roman" w:cs="Times New Roman"/>
        </w:rPr>
        <w:t>go</w:t>
      </w:r>
      <w:r w:rsidR="005D7787" w:rsidRPr="0085617D">
        <w:rPr>
          <w:rFonts w:ascii="Times New Roman" w:hAnsi="Times New Roman" w:cs="Times New Roman"/>
        </w:rPr>
        <w:t>ing</w:t>
      </w:r>
      <w:r w:rsidR="00174C0D" w:rsidRPr="0085617D">
        <w:rPr>
          <w:rFonts w:ascii="Times New Roman" w:hAnsi="Times New Roman" w:cs="Times New Roman"/>
        </w:rPr>
        <w:t xml:space="preserve"> forward</w:t>
      </w:r>
      <w:r w:rsidR="003F1C04" w:rsidRPr="0085617D">
        <w:rPr>
          <w:rFonts w:ascii="Times New Roman" w:hAnsi="Times New Roman" w:cs="Times New Roman"/>
        </w:rPr>
        <w:t>.</w:t>
      </w:r>
      <w:r w:rsidR="00174C0D" w:rsidRPr="0085617D">
        <w:rPr>
          <w:rFonts w:ascii="Times New Roman" w:hAnsi="Times New Roman" w:cs="Times New Roman"/>
        </w:rPr>
        <w:t xml:space="preserve">  </w:t>
      </w:r>
    </w:p>
    <w:p w:rsidR="00EF696F" w:rsidRPr="0085617D" w:rsidRDefault="00EF696F" w:rsidP="00EF696F">
      <w:pPr>
        <w:spacing w:after="0" w:line="240" w:lineRule="auto"/>
        <w:rPr>
          <w:rFonts w:ascii="Times New Roman" w:hAnsi="Times New Roman" w:cs="Times New Roman"/>
        </w:rPr>
      </w:pPr>
    </w:p>
    <w:p w:rsidR="006F4520" w:rsidRDefault="006468C2" w:rsidP="00B07C82">
      <w:pPr>
        <w:spacing w:after="0" w:line="240" w:lineRule="auto"/>
        <w:ind w:firstLine="720"/>
      </w:pPr>
      <w:r w:rsidRPr="0085617D">
        <w:rPr>
          <w:rFonts w:ascii="Times New Roman" w:hAnsi="Times New Roman" w:cs="Times New Roman"/>
        </w:rPr>
        <w:t>I thank the Chairman</w:t>
      </w:r>
      <w:r w:rsidR="00661037" w:rsidRPr="0085617D">
        <w:rPr>
          <w:rFonts w:ascii="Times New Roman" w:hAnsi="Times New Roman" w:cs="Times New Roman"/>
        </w:rPr>
        <w:t xml:space="preserve"> for initiating this proceeding and the Wir</w:t>
      </w:r>
      <w:r w:rsidR="00B07C82">
        <w:rPr>
          <w:rFonts w:ascii="Times New Roman" w:hAnsi="Times New Roman" w:cs="Times New Roman"/>
        </w:rPr>
        <w:t xml:space="preserve">eless Telecommunications Bureau </w:t>
      </w:r>
      <w:r w:rsidR="00661037" w:rsidRPr="0085617D">
        <w:rPr>
          <w:rFonts w:ascii="Times New Roman" w:hAnsi="Times New Roman" w:cs="Times New Roman"/>
        </w:rPr>
        <w:t>and Office of Engineering and Technology for their work on this item.</w:t>
      </w:r>
    </w:p>
    <w:p w:rsidR="006F4520" w:rsidRDefault="006F4520" w:rsidP="00EF696F">
      <w:pPr>
        <w:spacing w:after="0" w:line="240" w:lineRule="auto"/>
      </w:pPr>
    </w:p>
    <w:sectPr w:rsidR="006F4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0B" w:rsidRDefault="00F0790B" w:rsidP="00F0790B">
      <w:pPr>
        <w:spacing w:after="0" w:line="240" w:lineRule="auto"/>
      </w:pPr>
      <w:r>
        <w:separator/>
      </w:r>
    </w:p>
  </w:endnote>
  <w:endnote w:type="continuationSeparator" w:id="0">
    <w:p w:rsidR="00F0790B" w:rsidRDefault="00F0790B" w:rsidP="00F0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9" w:rsidRDefault="0019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9" w:rsidRDefault="00192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9" w:rsidRDefault="0019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0B" w:rsidRDefault="00F0790B" w:rsidP="00F0790B">
      <w:pPr>
        <w:spacing w:after="0" w:line="240" w:lineRule="auto"/>
      </w:pPr>
      <w:r>
        <w:separator/>
      </w:r>
    </w:p>
  </w:footnote>
  <w:footnote w:type="continuationSeparator" w:id="0">
    <w:p w:rsidR="00F0790B" w:rsidRDefault="00F0790B" w:rsidP="00F0790B">
      <w:pPr>
        <w:spacing w:after="0" w:line="240" w:lineRule="auto"/>
      </w:pPr>
      <w:r>
        <w:continuationSeparator/>
      </w:r>
    </w:p>
  </w:footnote>
  <w:footnote w:id="1">
    <w:p w:rsidR="003F1C04" w:rsidRPr="0085617D" w:rsidRDefault="003F1C04" w:rsidP="0085617D">
      <w:pPr>
        <w:pStyle w:val="FootnoteText"/>
        <w:spacing w:before="120"/>
        <w:rPr>
          <w:rFonts w:ascii="Times New Roman" w:hAnsi="Times New Roman" w:cs="Times New Roman"/>
        </w:rPr>
      </w:pPr>
      <w:r w:rsidRPr="0085617D">
        <w:rPr>
          <w:rStyle w:val="FootnoteReference"/>
          <w:rFonts w:ascii="Times New Roman" w:hAnsi="Times New Roman" w:cs="Times New Roman"/>
        </w:rPr>
        <w:footnoteRef/>
      </w:r>
      <w:r w:rsidRPr="0085617D">
        <w:rPr>
          <w:rFonts w:ascii="Times New Roman" w:hAnsi="Times New Roman" w:cs="Times New Roman"/>
        </w:rPr>
        <w:t xml:space="preserve"> </w:t>
      </w:r>
      <w:r w:rsidR="0085617D" w:rsidRPr="0085617D">
        <w:rPr>
          <w:rFonts w:ascii="Times New Roman" w:hAnsi="Times New Roman" w:cs="Times New Roman"/>
        </w:rPr>
        <w:t>In 2013, Americans consumed 360 P</w:t>
      </w:r>
      <w:r w:rsidRPr="0085617D">
        <w:rPr>
          <w:rFonts w:ascii="Times New Roman" w:hAnsi="Times New Roman" w:cs="Times New Roman"/>
        </w:rPr>
        <w:t>etabytes – the equivalent of 90 million DVDs – of mobile data per month</w:t>
      </w:r>
      <w:r w:rsidR="0085617D" w:rsidRPr="0085617D">
        <w:rPr>
          <w:rFonts w:ascii="Times New Roman" w:hAnsi="Times New Roman" w:cs="Times New Roman"/>
        </w:rPr>
        <w:t>.</w:t>
      </w:r>
      <w:r w:rsidRPr="0085617D">
        <w:rPr>
          <w:rFonts w:ascii="Times New Roman" w:hAnsi="Times New Roman" w:cs="Times New Roman"/>
        </w:rPr>
        <w:t xml:space="preserve"> </w:t>
      </w:r>
      <w:r w:rsidR="0085617D" w:rsidRPr="0085617D">
        <w:rPr>
          <w:rFonts w:ascii="Times New Roman" w:hAnsi="Times New Roman" w:cs="Times New Roman"/>
        </w:rPr>
        <w:t xml:space="preserve"> </w:t>
      </w:r>
      <w:r w:rsidRPr="0085617D">
        <w:rPr>
          <w:rFonts w:ascii="Times New Roman" w:hAnsi="Times New Roman" w:cs="Times New Roman"/>
        </w:rPr>
        <w:t xml:space="preserve">It is estimated that by 2018 this number </w:t>
      </w:r>
      <w:r w:rsidR="0085617D" w:rsidRPr="0085617D">
        <w:rPr>
          <w:rFonts w:ascii="Times New Roman" w:hAnsi="Times New Roman" w:cs="Times New Roman"/>
        </w:rPr>
        <w:t>will grow to approximately 2.7 E</w:t>
      </w:r>
      <w:r w:rsidRPr="0085617D">
        <w:rPr>
          <w:rFonts w:ascii="Times New Roman" w:hAnsi="Times New Roman" w:cs="Times New Roman"/>
        </w:rPr>
        <w:t>xabytes – or 677 million DVDs</w:t>
      </w:r>
      <w:r w:rsidR="0085617D" w:rsidRPr="0085617D">
        <w:rPr>
          <w:rFonts w:ascii="Times New Roman" w:hAnsi="Times New Roman" w:cs="Times New Roman"/>
        </w:rPr>
        <w:t xml:space="preserve">. </w:t>
      </w:r>
      <w:r w:rsidR="0085617D" w:rsidRPr="0085617D">
        <w:rPr>
          <w:rFonts w:ascii="Times New Roman" w:hAnsi="Times New Roman" w:cs="Times New Roman"/>
          <w:i/>
        </w:rPr>
        <w:t xml:space="preserve"> See</w:t>
      </w:r>
      <w:r w:rsidR="0085617D" w:rsidRPr="0085617D">
        <w:rPr>
          <w:rFonts w:ascii="Times New Roman" w:hAnsi="Times New Roman" w:cs="Times New Roman"/>
        </w:rPr>
        <w:t xml:space="preserve"> Cisco, </w:t>
      </w:r>
      <w:r w:rsidR="0085617D" w:rsidRPr="0085617D">
        <w:rPr>
          <w:rFonts w:ascii="Times New Roman" w:hAnsi="Times New Roman" w:cs="Times New Roman"/>
          <w:i/>
        </w:rPr>
        <w:t>VNI Mobile Forecast Highlights, 2013-2018, United States – 2013 Year in Review</w:t>
      </w:r>
      <w:r w:rsidR="0085617D" w:rsidRPr="0085617D">
        <w:rPr>
          <w:rFonts w:ascii="Times New Roman" w:hAnsi="Times New Roman" w:cs="Times New Roman"/>
        </w:rPr>
        <w:t xml:space="preserve">, http://www.cisco.com/assets/sol/sp/vni/forecast_highlights_mobile/index.html#~Country (filtering by United States and 2013 Year in Review) (last visited Oct. 16, 2014); Cisco, </w:t>
      </w:r>
      <w:r w:rsidR="0085617D" w:rsidRPr="0085617D">
        <w:rPr>
          <w:rFonts w:ascii="Times New Roman" w:hAnsi="Times New Roman" w:cs="Times New Roman"/>
          <w:i/>
        </w:rPr>
        <w:t>VNI Mobile Forecast Highlights, 2013-2018, United States – 2018 Forecast Highlights</w:t>
      </w:r>
      <w:r w:rsidR="0085617D" w:rsidRPr="0085617D">
        <w:rPr>
          <w:rFonts w:ascii="Times New Roman" w:hAnsi="Times New Roman" w:cs="Times New Roman"/>
        </w:rPr>
        <w:t>, http://www.cisco.com/assets/sol/sp/vni/forecast_highlights_mobile/index.html#~Country (filtering by United States and 2018 Forecast Highlights) (last visited Oct. 16, 2014)</w:t>
      </w:r>
      <w:r w:rsidR="00142B6A">
        <w:rPr>
          <w:rFonts w:ascii="Times New Roman" w:hAnsi="Times New Roman" w:cs="Times New Roman"/>
        </w:rPr>
        <w:t>.</w:t>
      </w:r>
    </w:p>
  </w:footnote>
  <w:footnote w:id="2">
    <w:p w:rsidR="003F1C04" w:rsidRPr="0085617D" w:rsidRDefault="003F1C04" w:rsidP="0085617D">
      <w:pPr>
        <w:pStyle w:val="FootnoteText"/>
        <w:spacing w:before="120"/>
        <w:rPr>
          <w:rFonts w:ascii="Times New Roman" w:hAnsi="Times New Roman" w:cs="Times New Roman"/>
        </w:rPr>
      </w:pPr>
      <w:r w:rsidRPr="0085617D">
        <w:rPr>
          <w:rStyle w:val="FootnoteReference"/>
          <w:rFonts w:ascii="Times New Roman" w:hAnsi="Times New Roman" w:cs="Times New Roman"/>
        </w:rPr>
        <w:footnoteRef/>
      </w:r>
      <w:r w:rsidRPr="0085617D">
        <w:rPr>
          <w:rFonts w:ascii="Times New Roman" w:hAnsi="Times New Roman" w:cs="Times New Roman"/>
        </w:rPr>
        <w:t xml:space="preserve"> It is expected that between 2013 and 2018, the n</w:t>
      </w:r>
      <w:r w:rsidR="0085617D" w:rsidRPr="0085617D">
        <w:rPr>
          <w:rFonts w:ascii="Times New Roman" w:hAnsi="Times New Roman" w:cs="Times New Roman"/>
        </w:rPr>
        <w:t>umber of mobile-</w:t>
      </w:r>
      <w:r w:rsidRPr="0085617D">
        <w:rPr>
          <w:rFonts w:ascii="Times New Roman" w:hAnsi="Times New Roman" w:cs="Times New Roman"/>
        </w:rPr>
        <w:t>connected devices will increase from 390 million to 673 million and that machine-to-machine traffic wi</w:t>
      </w:r>
      <w:r w:rsidR="0085617D" w:rsidRPr="0085617D">
        <w:rPr>
          <w:rFonts w:ascii="Times New Roman" w:hAnsi="Times New Roman" w:cs="Times New Roman"/>
        </w:rPr>
        <w:t>ll</w:t>
      </w:r>
      <w:r w:rsidRPr="0085617D">
        <w:rPr>
          <w:rFonts w:ascii="Times New Roman" w:hAnsi="Times New Roman" w:cs="Times New Roman"/>
        </w:rPr>
        <w:t xml:space="preserve"> increase 68 fold</w:t>
      </w:r>
      <w:r w:rsidR="0085617D" w:rsidRPr="0085617D">
        <w:rPr>
          <w:rFonts w:ascii="Times New Roman" w:hAnsi="Times New Roman" w:cs="Times New Roman"/>
        </w:rPr>
        <w:t xml:space="preserve">.  </w:t>
      </w:r>
      <w:r w:rsidR="0085617D" w:rsidRPr="0085617D">
        <w:rPr>
          <w:rFonts w:ascii="Times New Roman" w:hAnsi="Times New Roman" w:cs="Times New Roman"/>
          <w:i/>
        </w:rPr>
        <w:t>See</w:t>
      </w:r>
      <w:r w:rsidR="0085617D" w:rsidRPr="0085617D">
        <w:rPr>
          <w:rFonts w:ascii="Times New Roman" w:hAnsi="Times New Roman" w:cs="Times New Roman"/>
        </w:rPr>
        <w:t xml:space="preserve"> Cisco, </w:t>
      </w:r>
      <w:r w:rsidR="0085617D" w:rsidRPr="0085617D">
        <w:rPr>
          <w:rFonts w:ascii="Times New Roman" w:hAnsi="Times New Roman" w:cs="Times New Roman"/>
          <w:i/>
        </w:rPr>
        <w:t>VNI Mobile Forecast Highlights, 2013-2018, United States – Network Connections</w:t>
      </w:r>
      <w:r w:rsidR="0085617D" w:rsidRPr="0085617D">
        <w:rPr>
          <w:rFonts w:ascii="Times New Roman" w:hAnsi="Times New Roman" w:cs="Times New Roman"/>
        </w:rPr>
        <w:t xml:space="preserve">, http://www.cisco.com/assets/sol/sp/vni/forecast_highlights_mobile/index.html#~Country (filtering by United States and Network Connections) (last visited Oct. 16, 2014); Cisco, </w:t>
      </w:r>
      <w:r w:rsidR="0085617D" w:rsidRPr="0085617D">
        <w:rPr>
          <w:rFonts w:ascii="Times New Roman" w:hAnsi="Times New Roman" w:cs="Times New Roman"/>
          <w:i/>
        </w:rPr>
        <w:t>VNI Mobile Forecast Highlights, 2013-2018, United States – M2M</w:t>
      </w:r>
      <w:r w:rsidR="0085617D" w:rsidRPr="0085617D">
        <w:rPr>
          <w:rFonts w:ascii="Times New Roman" w:hAnsi="Times New Roman" w:cs="Times New Roman"/>
        </w:rPr>
        <w:t>, http://www.cisco.com/assets/sol/sp/vni/forecast_highlights_mobile/index.html#~Country (filtering by United States and Potential M2M Connections) (last visited Oct. 16,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9" w:rsidRDefault="0019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9" w:rsidRDefault="00192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9" w:rsidRDefault="00192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F2"/>
    <w:rsid w:val="000B009C"/>
    <w:rsid w:val="000D03CC"/>
    <w:rsid w:val="00127FA8"/>
    <w:rsid w:val="00142B6A"/>
    <w:rsid w:val="00144C50"/>
    <w:rsid w:val="00174C0D"/>
    <w:rsid w:val="00192F09"/>
    <w:rsid w:val="001C1FEC"/>
    <w:rsid w:val="0026564A"/>
    <w:rsid w:val="002D276C"/>
    <w:rsid w:val="00364A34"/>
    <w:rsid w:val="003A7F28"/>
    <w:rsid w:val="003F1C04"/>
    <w:rsid w:val="00465E9B"/>
    <w:rsid w:val="004F6B4F"/>
    <w:rsid w:val="005D7787"/>
    <w:rsid w:val="006420EF"/>
    <w:rsid w:val="006468C2"/>
    <w:rsid w:val="00661037"/>
    <w:rsid w:val="006F4520"/>
    <w:rsid w:val="007F30F2"/>
    <w:rsid w:val="0085617D"/>
    <w:rsid w:val="00862A81"/>
    <w:rsid w:val="00880D74"/>
    <w:rsid w:val="008D294F"/>
    <w:rsid w:val="008D36AF"/>
    <w:rsid w:val="00916303"/>
    <w:rsid w:val="009671CE"/>
    <w:rsid w:val="009C35EA"/>
    <w:rsid w:val="00A61D0F"/>
    <w:rsid w:val="00AE31BE"/>
    <w:rsid w:val="00AE762A"/>
    <w:rsid w:val="00B07C82"/>
    <w:rsid w:val="00BB5B16"/>
    <w:rsid w:val="00BD1A71"/>
    <w:rsid w:val="00BD2184"/>
    <w:rsid w:val="00BF6574"/>
    <w:rsid w:val="00C378FF"/>
    <w:rsid w:val="00C55D8B"/>
    <w:rsid w:val="00D314EE"/>
    <w:rsid w:val="00D4673A"/>
    <w:rsid w:val="00D676A0"/>
    <w:rsid w:val="00DA1BE7"/>
    <w:rsid w:val="00DE7AE4"/>
    <w:rsid w:val="00E42FB2"/>
    <w:rsid w:val="00E81952"/>
    <w:rsid w:val="00EF696F"/>
    <w:rsid w:val="00F0790B"/>
    <w:rsid w:val="00F7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0B"/>
    <w:rPr>
      <w:sz w:val="20"/>
      <w:szCs w:val="20"/>
    </w:rPr>
  </w:style>
  <w:style w:type="character" w:styleId="FootnoteReference">
    <w:name w:val="footnote reference"/>
    <w:basedOn w:val="DefaultParagraphFont"/>
    <w:uiPriority w:val="99"/>
    <w:semiHidden/>
    <w:unhideWhenUsed/>
    <w:rsid w:val="00F0790B"/>
    <w:rPr>
      <w:vertAlign w:val="superscript"/>
    </w:rPr>
  </w:style>
  <w:style w:type="paragraph" w:styleId="BalloonText">
    <w:name w:val="Balloon Text"/>
    <w:basedOn w:val="Normal"/>
    <w:link w:val="BalloonTextChar"/>
    <w:uiPriority w:val="99"/>
    <w:semiHidden/>
    <w:unhideWhenUsed/>
    <w:rsid w:val="00D4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3A"/>
    <w:rPr>
      <w:rFonts w:ascii="Tahoma" w:hAnsi="Tahoma" w:cs="Tahoma"/>
      <w:sz w:val="16"/>
      <w:szCs w:val="16"/>
    </w:rPr>
  </w:style>
  <w:style w:type="character" w:styleId="CommentReference">
    <w:name w:val="annotation reference"/>
    <w:basedOn w:val="DefaultParagraphFont"/>
    <w:uiPriority w:val="99"/>
    <w:semiHidden/>
    <w:unhideWhenUsed/>
    <w:rsid w:val="001C1FEC"/>
    <w:rPr>
      <w:sz w:val="16"/>
      <w:szCs w:val="16"/>
    </w:rPr>
  </w:style>
  <w:style w:type="paragraph" w:styleId="CommentText">
    <w:name w:val="annotation text"/>
    <w:basedOn w:val="Normal"/>
    <w:link w:val="CommentTextChar"/>
    <w:uiPriority w:val="99"/>
    <w:semiHidden/>
    <w:unhideWhenUsed/>
    <w:rsid w:val="001C1FEC"/>
    <w:pPr>
      <w:spacing w:line="240" w:lineRule="auto"/>
    </w:pPr>
    <w:rPr>
      <w:sz w:val="20"/>
      <w:szCs w:val="20"/>
    </w:rPr>
  </w:style>
  <w:style w:type="character" w:customStyle="1" w:styleId="CommentTextChar">
    <w:name w:val="Comment Text Char"/>
    <w:basedOn w:val="DefaultParagraphFont"/>
    <w:link w:val="CommentText"/>
    <w:uiPriority w:val="99"/>
    <w:semiHidden/>
    <w:rsid w:val="001C1FEC"/>
    <w:rPr>
      <w:sz w:val="20"/>
      <w:szCs w:val="20"/>
    </w:rPr>
  </w:style>
  <w:style w:type="paragraph" w:styleId="CommentSubject">
    <w:name w:val="annotation subject"/>
    <w:basedOn w:val="CommentText"/>
    <w:next w:val="CommentText"/>
    <w:link w:val="CommentSubjectChar"/>
    <w:uiPriority w:val="99"/>
    <w:semiHidden/>
    <w:unhideWhenUsed/>
    <w:rsid w:val="001C1FEC"/>
    <w:rPr>
      <w:b/>
      <w:bCs/>
    </w:rPr>
  </w:style>
  <w:style w:type="character" w:customStyle="1" w:styleId="CommentSubjectChar">
    <w:name w:val="Comment Subject Char"/>
    <w:basedOn w:val="CommentTextChar"/>
    <w:link w:val="CommentSubject"/>
    <w:uiPriority w:val="99"/>
    <w:semiHidden/>
    <w:rsid w:val="001C1FEC"/>
    <w:rPr>
      <w:b/>
      <w:bCs/>
      <w:sz w:val="20"/>
      <w:szCs w:val="20"/>
    </w:rPr>
  </w:style>
  <w:style w:type="paragraph" w:styleId="Header">
    <w:name w:val="header"/>
    <w:basedOn w:val="Normal"/>
    <w:link w:val="HeaderChar"/>
    <w:uiPriority w:val="99"/>
    <w:unhideWhenUsed/>
    <w:rsid w:val="00A6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0F"/>
  </w:style>
  <w:style w:type="paragraph" w:styleId="Footer">
    <w:name w:val="footer"/>
    <w:basedOn w:val="Normal"/>
    <w:link w:val="FooterChar"/>
    <w:uiPriority w:val="99"/>
    <w:unhideWhenUsed/>
    <w:rsid w:val="00A6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0B"/>
    <w:rPr>
      <w:sz w:val="20"/>
      <w:szCs w:val="20"/>
    </w:rPr>
  </w:style>
  <w:style w:type="character" w:styleId="FootnoteReference">
    <w:name w:val="footnote reference"/>
    <w:basedOn w:val="DefaultParagraphFont"/>
    <w:uiPriority w:val="99"/>
    <w:semiHidden/>
    <w:unhideWhenUsed/>
    <w:rsid w:val="00F0790B"/>
    <w:rPr>
      <w:vertAlign w:val="superscript"/>
    </w:rPr>
  </w:style>
  <w:style w:type="paragraph" w:styleId="BalloonText">
    <w:name w:val="Balloon Text"/>
    <w:basedOn w:val="Normal"/>
    <w:link w:val="BalloonTextChar"/>
    <w:uiPriority w:val="99"/>
    <w:semiHidden/>
    <w:unhideWhenUsed/>
    <w:rsid w:val="00D4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3A"/>
    <w:rPr>
      <w:rFonts w:ascii="Tahoma" w:hAnsi="Tahoma" w:cs="Tahoma"/>
      <w:sz w:val="16"/>
      <w:szCs w:val="16"/>
    </w:rPr>
  </w:style>
  <w:style w:type="character" w:styleId="CommentReference">
    <w:name w:val="annotation reference"/>
    <w:basedOn w:val="DefaultParagraphFont"/>
    <w:uiPriority w:val="99"/>
    <w:semiHidden/>
    <w:unhideWhenUsed/>
    <w:rsid w:val="001C1FEC"/>
    <w:rPr>
      <w:sz w:val="16"/>
      <w:szCs w:val="16"/>
    </w:rPr>
  </w:style>
  <w:style w:type="paragraph" w:styleId="CommentText">
    <w:name w:val="annotation text"/>
    <w:basedOn w:val="Normal"/>
    <w:link w:val="CommentTextChar"/>
    <w:uiPriority w:val="99"/>
    <w:semiHidden/>
    <w:unhideWhenUsed/>
    <w:rsid w:val="001C1FEC"/>
    <w:pPr>
      <w:spacing w:line="240" w:lineRule="auto"/>
    </w:pPr>
    <w:rPr>
      <w:sz w:val="20"/>
      <w:szCs w:val="20"/>
    </w:rPr>
  </w:style>
  <w:style w:type="character" w:customStyle="1" w:styleId="CommentTextChar">
    <w:name w:val="Comment Text Char"/>
    <w:basedOn w:val="DefaultParagraphFont"/>
    <w:link w:val="CommentText"/>
    <w:uiPriority w:val="99"/>
    <w:semiHidden/>
    <w:rsid w:val="001C1FEC"/>
    <w:rPr>
      <w:sz w:val="20"/>
      <w:szCs w:val="20"/>
    </w:rPr>
  </w:style>
  <w:style w:type="paragraph" w:styleId="CommentSubject">
    <w:name w:val="annotation subject"/>
    <w:basedOn w:val="CommentText"/>
    <w:next w:val="CommentText"/>
    <w:link w:val="CommentSubjectChar"/>
    <w:uiPriority w:val="99"/>
    <w:semiHidden/>
    <w:unhideWhenUsed/>
    <w:rsid w:val="001C1FEC"/>
    <w:rPr>
      <w:b/>
      <w:bCs/>
    </w:rPr>
  </w:style>
  <w:style w:type="character" w:customStyle="1" w:styleId="CommentSubjectChar">
    <w:name w:val="Comment Subject Char"/>
    <w:basedOn w:val="CommentTextChar"/>
    <w:link w:val="CommentSubject"/>
    <w:uiPriority w:val="99"/>
    <w:semiHidden/>
    <w:rsid w:val="001C1FEC"/>
    <w:rPr>
      <w:b/>
      <w:bCs/>
      <w:sz w:val="20"/>
      <w:szCs w:val="20"/>
    </w:rPr>
  </w:style>
  <w:style w:type="paragraph" w:styleId="Header">
    <w:name w:val="header"/>
    <w:basedOn w:val="Normal"/>
    <w:link w:val="HeaderChar"/>
    <w:uiPriority w:val="99"/>
    <w:unhideWhenUsed/>
    <w:rsid w:val="00A6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0F"/>
  </w:style>
  <w:style w:type="paragraph" w:styleId="Footer">
    <w:name w:val="footer"/>
    <w:basedOn w:val="Normal"/>
    <w:link w:val="FooterChar"/>
    <w:uiPriority w:val="99"/>
    <w:unhideWhenUsed/>
    <w:rsid w:val="00A6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2205</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2014-10-17T19:55:00Z</dcterms:created>
  <dcterms:modified xsi:type="dcterms:W3CDTF">2014-10-17T19:55:00Z</dcterms:modified>
  <cp:category> </cp:category>
  <cp:contentStatus> </cp:contentStatus>
</cp:coreProperties>
</file>