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94" w:rsidRDefault="00034AA6" w:rsidP="004F1C65">
      <w:pPr>
        <w:spacing w:after="0" w:line="240" w:lineRule="auto"/>
        <w:jc w:val="center"/>
        <w:rPr>
          <w:rFonts w:ascii="Times New Roman" w:hAnsi="Times New Roman" w:cs="Times New Roman"/>
          <w:b/>
        </w:rPr>
      </w:pPr>
      <w:bookmarkStart w:id="0" w:name="_GoBack"/>
      <w:bookmarkEnd w:id="0"/>
      <w:r w:rsidRPr="002903A4">
        <w:rPr>
          <w:rFonts w:ascii="Times New Roman" w:hAnsi="Times New Roman" w:cs="Times New Roman"/>
          <w:b/>
        </w:rPr>
        <w:t xml:space="preserve">STATEMENT OF </w:t>
      </w:r>
    </w:p>
    <w:p w:rsidR="001F4644" w:rsidRPr="002903A4" w:rsidRDefault="00034AA6" w:rsidP="004F1C65">
      <w:pPr>
        <w:spacing w:after="0" w:line="240" w:lineRule="auto"/>
        <w:jc w:val="center"/>
        <w:rPr>
          <w:rFonts w:ascii="Times New Roman" w:hAnsi="Times New Roman" w:cs="Times New Roman"/>
          <w:b/>
        </w:rPr>
      </w:pPr>
      <w:r w:rsidRPr="002903A4">
        <w:rPr>
          <w:rFonts w:ascii="Times New Roman" w:hAnsi="Times New Roman" w:cs="Times New Roman"/>
          <w:b/>
        </w:rPr>
        <w:t>COMMISSIONER MICHAEL O’RIELLY,</w:t>
      </w:r>
    </w:p>
    <w:p w:rsidR="002D270A" w:rsidRPr="002903A4" w:rsidRDefault="00034AA6" w:rsidP="004F1C65">
      <w:pPr>
        <w:spacing w:after="0" w:line="240" w:lineRule="auto"/>
        <w:jc w:val="center"/>
        <w:rPr>
          <w:rFonts w:ascii="Times New Roman" w:hAnsi="Times New Roman" w:cs="Times New Roman"/>
          <w:b/>
        </w:rPr>
      </w:pPr>
      <w:r w:rsidRPr="002903A4">
        <w:rPr>
          <w:rFonts w:ascii="Times New Roman" w:hAnsi="Times New Roman" w:cs="Times New Roman"/>
          <w:b/>
        </w:rPr>
        <w:t>APPROVING IN PART AND CONCURRING IN PART</w:t>
      </w:r>
    </w:p>
    <w:p w:rsidR="002D270A" w:rsidRPr="002903A4" w:rsidRDefault="002D270A" w:rsidP="002D270A">
      <w:pPr>
        <w:spacing w:after="0" w:line="240" w:lineRule="auto"/>
        <w:rPr>
          <w:rFonts w:ascii="Times New Roman" w:hAnsi="Times New Roman" w:cs="Times New Roman"/>
        </w:rPr>
      </w:pPr>
    </w:p>
    <w:p w:rsidR="002D270A" w:rsidRPr="002903A4" w:rsidRDefault="002D270A" w:rsidP="00C1044A">
      <w:pPr>
        <w:spacing w:after="0" w:line="240" w:lineRule="auto"/>
        <w:ind w:left="720" w:hanging="720"/>
        <w:rPr>
          <w:rFonts w:ascii="Times New Roman" w:hAnsi="Times New Roman" w:cs="Times New Roman"/>
          <w:i/>
        </w:rPr>
      </w:pPr>
      <w:r w:rsidRPr="002903A4">
        <w:rPr>
          <w:rFonts w:ascii="Times New Roman" w:hAnsi="Times New Roman" w:cs="Times New Roman"/>
        </w:rPr>
        <w:t>Re:</w:t>
      </w:r>
      <w:r w:rsidRPr="002903A4">
        <w:rPr>
          <w:rFonts w:ascii="Times New Roman" w:hAnsi="Times New Roman" w:cs="Times New Roman"/>
        </w:rPr>
        <w:tab/>
      </w:r>
      <w:r w:rsidRPr="002903A4">
        <w:rPr>
          <w:rFonts w:ascii="Times New Roman" w:hAnsi="Times New Roman" w:cs="Times New Roman"/>
          <w:i/>
        </w:rPr>
        <w:t>Connect America Fund</w:t>
      </w:r>
      <w:r w:rsidRPr="002903A4">
        <w:rPr>
          <w:rFonts w:ascii="Times New Roman" w:hAnsi="Times New Roman" w:cs="Times New Roman"/>
        </w:rPr>
        <w:t>, WC Docket No. 10-90</w:t>
      </w:r>
      <w:r w:rsidR="00C1044A" w:rsidRPr="002903A4">
        <w:rPr>
          <w:rFonts w:ascii="Times New Roman" w:hAnsi="Times New Roman" w:cs="Times New Roman"/>
        </w:rPr>
        <w:t xml:space="preserve">, </w:t>
      </w:r>
      <w:r w:rsidR="00C1044A" w:rsidRPr="002903A4">
        <w:rPr>
          <w:rFonts w:ascii="Times New Roman" w:hAnsi="Times New Roman" w:cs="Times New Roman"/>
          <w:i/>
        </w:rPr>
        <w:t>High-Cost Universal Service Support</w:t>
      </w:r>
      <w:r w:rsidR="00C1044A" w:rsidRPr="002903A4">
        <w:rPr>
          <w:rFonts w:ascii="Times New Roman" w:hAnsi="Times New Roman" w:cs="Times New Roman"/>
        </w:rPr>
        <w:t>, WC Docket No. 05-337</w:t>
      </w:r>
      <w:r w:rsidR="00034AA6" w:rsidRPr="002903A4">
        <w:rPr>
          <w:rFonts w:ascii="Times New Roman" w:hAnsi="Times New Roman" w:cs="Times New Roman"/>
        </w:rPr>
        <w:t>.</w:t>
      </w:r>
    </w:p>
    <w:p w:rsidR="002D270A" w:rsidRPr="002903A4" w:rsidRDefault="002D270A" w:rsidP="00034AA6">
      <w:pPr>
        <w:spacing w:after="0" w:line="240" w:lineRule="auto"/>
        <w:rPr>
          <w:rFonts w:ascii="Times New Roman" w:hAnsi="Times New Roman" w:cs="Times New Roman"/>
        </w:rPr>
      </w:pPr>
    </w:p>
    <w:p w:rsidR="00F3662D" w:rsidRPr="002903A4" w:rsidRDefault="002D270A" w:rsidP="00034AA6">
      <w:pPr>
        <w:pStyle w:val="NormalWeb"/>
        <w:shd w:val="clear" w:color="auto" w:fill="FFFFFF"/>
        <w:spacing w:before="0" w:beforeAutospacing="0" w:after="120" w:afterAutospacing="0"/>
        <w:ind w:firstLine="720"/>
        <w:rPr>
          <w:sz w:val="22"/>
          <w:szCs w:val="22"/>
        </w:rPr>
      </w:pPr>
      <w:r w:rsidRPr="002903A4">
        <w:rPr>
          <w:sz w:val="22"/>
          <w:szCs w:val="22"/>
        </w:rPr>
        <w:t xml:space="preserve">Today we take another important step </w:t>
      </w:r>
      <w:r w:rsidR="00F3662D" w:rsidRPr="002903A4">
        <w:rPr>
          <w:sz w:val="22"/>
          <w:szCs w:val="22"/>
        </w:rPr>
        <w:t>to</w:t>
      </w:r>
      <w:r w:rsidRPr="002903A4">
        <w:rPr>
          <w:sz w:val="22"/>
          <w:szCs w:val="22"/>
        </w:rPr>
        <w:t xml:space="preserve"> </w:t>
      </w:r>
      <w:r w:rsidR="00F3662D" w:rsidRPr="002903A4">
        <w:rPr>
          <w:sz w:val="22"/>
          <w:szCs w:val="22"/>
        </w:rPr>
        <w:t>implement</w:t>
      </w:r>
      <w:r w:rsidRPr="002903A4">
        <w:rPr>
          <w:sz w:val="22"/>
          <w:szCs w:val="22"/>
        </w:rPr>
        <w:t xml:space="preserve"> Connect America Phase II.  </w:t>
      </w:r>
      <w:r w:rsidR="00F3662D" w:rsidRPr="002903A4">
        <w:rPr>
          <w:sz w:val="22"/>
          <w:szCs w:val="22"/>
        </w:rPr>
        <w:t xml:space="preserve">With the model </w:t>
      </w:r>
      <w:r w:rsidR="00F01BA0" w:rsidRPr="002903A4">
        <w:rPr>
          <w:sz w:val="22"/>
          <w:szCs w:val="22"/>
        </w:rPr>
        <w:t xml:space="preserve">now </w:t>
      </w:r>
      <w:r w:rsidR="00867700" w:rsidRPr="002903A4">
        <w:rPr>
          <w:sz w:val="22"/>
          <w:szCs w:val="22"/>
        </w:rPr>
        <w:t>confirmed</w:t>
      </w:r>
      <w:r w:rsidR="00F3662D" w:rsidRPr="002903A4">
        <w:rPr>
          <w:sz w:val="22"/>
          <w:szCs w:val="22"/>
        </w:rPr>
        <w:t xml:space="preserve"> and the challenge process well underway, I am hopeful that the Commission will be able to wrap up all decisions needed to make offers to price cap carriers by the end of this year, and will finalize the rest of the decisions for CAF Phase II in early 2015.</w:t>
      </w:r>
    </w:p>
    <w:p w:rsidR="0064507F" w:rsidRPr="002903A4" w:rsidRDefault="00F3662D" w:rsidP="00034AA6">
      <w:pPr>
        <w:pStyle w:val="NormalWeb"/>
        <w:shd w:val="clear" w:color="auto" w:fill="FFFFFF"/>
        <w:spacing w:before="0" w:beforeAutospacing="0" w:after="120" w:afterAutospacing="0"/>
        <w:ind w:firstLine="720"/>
        <w:rPr>
          <w:sz w:val="22"/>
          <w:szCs w:val="22"/>
        </w:rPr>
      </w:pPr>
      <w:r w:rsidRPr="002903A4">
        <w:rPr>
          <w:sz w:val="22"/>
          <w:szCs w:val="22"/>
        </w:rPr>
        <w:t xml:space="preserve">With respect to the order </w:t>
      </w:r>
      <w:r w:rsidR="00F01BA0" w:rsidRPr="002903A4">
        <w:rPr>
          <w:sz w:val="22"/>
          <w:szCs w:val="22"/>
        </w:rPr>
        <w:t>at hand</w:t>
      </w:r>
      <w:r w:rsidRPr="002903A4">
        <w:rPr>
          <w:sz w:val="22"/>
          <w:szCs w:val="22"/>
        </w:rPr>
        <w:t>,</w:t>
      </w:r>
      <w:r w:rsidR="00F01BA0" w:rsidRPr="002903A4">
        <w:rPr>
          <w:sz w:val="22"/>
          <w:szCs w:val="22"/>
        </w:rPr>
        <w:t xml:space="preserve"> I recognize that the Commission previously delegated substantial authority to the Bureau to adopt the cost model.  I do not think the Bureau has overstepped that authority</w:t>
      </w:r>
      <w:r w:rsidR="009975EF" w:rsidRPr="002903A4">
        <w:rPr>
          <w:sz w:val="22"/>
          <w:szCs w:val="22"/>
        </w:rPr>
        <w:t xml:space="preserve"> or that its decisions are clearly in error</w:t>
      </w:r>
      <w:r w:rsidR="00F01BA0" w:rsidRPr="002903A4">
        <w:rPr>
          <w:sz w:val="22"/>
          <w:szCs w:val="22"/>
        </w:rPr>
        <w:t xml:space="preserve">.  </w:t>
      </w:r>
      <w:r w:rsidR="00901E19" w:rsidRPr="002903A4">
        <w:rPr>
          <w:sz w:val="22"/>
          <w:szCs w:val="22"/>
        </w:rPr>
        <w:t>In fact, I agree with the Bureau that a 70 percent subscription rate over five years in these high-cost areas is more likely than ACA’s 80 percent</w:t>
      </w:r>
      <w:r w:rsidR="004F1C65" w:rsidRPr="002903A4">
        <w:rPr>
          <w:sz w:val="22"/>
          <w:szCs w:val="22"/>
        </w:rPr>
        <w:t>, and I approve that part of the order</w:t>
      </w:r>
      <w:r w:rsidR="00901E19" w:rsidRPr="002903A4">
        <w:rPr>
          <w:sz w:val="22"/>
          <w:szCs w:val="22"/>
        </w:rPr>
        <w:t xml:space="preserve">.  </w:t>
      </w:r>
      <w:r w:rsidR="004F1C65" w:rsidRPr="002903A4">
        <w:rPr>
          <w:sz w:val="22"/>
          <w:szCs w:val="22"/>
        </w:rPr>
        <w:t>On the other hand</w:t>
      </w:r>
      <w:r w:rsidR="00F01BA0" w:rsidRPr="002903A4">
        <w:rPr>
          <w:sz w:val="22"/>
          <w:szCs w:val="22"/>
        </w:rPr>
        <w:t xml:space="preserve">, I am sympathetic to ACA’s </w:t>
      </w:r>
      <w:r w:rsidR="009975EF" w:rsidRPr="002903A4">
        <w:rPr>
          <w:sz w:val="22"/>
          <w:szCs w:val="22"/>
        </w:rPr>
        <w:t xml:space="preserve">arguments that a 7.72 percent cost of money would </w:t>
      </w:r>
      <w:r w:rsidR="00D30608" w:rsidRPr="002903A4">
        <w:rPr>
          <w:sz w:val="22"/>
          <w:szCs w:val="22"/>
        </w:rPr>
        <w:t xml:space="preserve">be a </w:t>
      </w:r>
      <w:r w:rsidR="00901E19" w:rsidRPr="002903A4">
        <w:rPr>
          <w:sz w:val="22"/>
          <w:szCs w:val="22"/>
        </w:rPr>
        <w:t>more accurate prediction</w:t>
      </w:r>
      <w:r w:rsidR="00D30608" w:rsidRPr="002903A4">
        <w:rPr>
          <w:sz w:val="22"/>
          <w:szCs w:val="22"/>
        </w:rPr>
        <w:t xml:space="preserve"> of</w:t>
      </w:r>
      <w:r w:rsidR="009975EF" w:rsidRPr="002903A4">
        <w:rPr>
          <w:sz w:val="22"/>
          <w:szCs w:val="22"/>
        </w:rPr>
        <w:t xml:space="preserve"> interest rates </w:t>
      </w:r>
      <w:r w:rsidR="00901E19" w:rsidRPr="002903A4">
        <w:rPr>
          <w:sz w:val="22"/>
          <w:szCs w:val="22"/>
        </w:rPr>
        <w:t xml:space="preserve">over five years (as well as a better reflection of </w:t>
      </w:r>
      <w:r w:rsidR="00F30461" w:rsidRPr="002903A4">
        <w:rPr>
          <w:sz w:val="22"/>
          <w:szCs w:val="22"/>
        </w:rPr>
        <w:t>these carriers’ systematic risk</w:t>
      </w:r>
      <w:r w:rsidR="00901E19" w:rsidRPr="002903A4">
        <w:rPr>
          <w:sz w:val="22"/>
          <w:szCs w:val="22"/>
        </w:rPr>
        <w:t>)</w:t>
      </w:r>
      <w:r w:rsidR="00F30461" w:rsidRPr="002903A4">
        <w:rPr>
          <w:sz w:val="22"/>
          <w:szCs w:val="22"/>
        </w:rPr>
        <w:t xml:space="preserve"> </w:t>
      </w:r>
      <w:r w:rsidR="009975EF" w:rsidRPr="002903A4">
        <w:rPr>
          <w:sz w:val="22"/>
          <w:szCs w:val="22"/>
        </w:rPr>
        <w:t xml:space="preserve">than the </w:t>
      </w:r>
      <w:r w:rsidR="00F30461" w:rsidRPr="002903A4">
        <w:rPr>
          <w:sz w:val="22"/>
          <w:szCs w:val="22"/>
        </w:rPr>
        <w:t xml:space="preserve">Bureau’s </w:t>
      </w:r>
      <w:r w:rsidR="009975EF" w:rsidRPr="002903A4">
        <w:rPr>
          <w:sz w:val="22"/>
          <w:szCs w:val="22"/>
        </w:rPr>
        <w:t xml:space="preserve">8.5 percent </w:t>
      </w:r>
      <w:r w:rsidR="00F30461" w:rsidRPr="002903A4">
        <w:rPr>
          <w:sz w:val="22"/>
          <w:szCs w:val="22"/>
        </w:rPr>
        <w:t>prediction</w:t>
      </w:r>
      <w:r w:rsidR="0064507F" w:rsidRPr="002903A4">
        <w:rPr>
          <w:sz w:val="22"/>
          <w:szCs w:val="22"/>
        </w:rPr>
        <w:t xml:space="preserve">. </w:t>
      </w:r>
      <w:r w:rsidR="007D35E2" w:rsidRPr="002903A4">
        <w:rPr>
          <w:sz w:val="22"/>
          <w:szCs w:val="22"/>
        </w:rPr>
        <w:t xml:space="preserve"> Based on a review of reasonable economic data, including inflationary projections, a lower level would seem to be justified, </w:t>
      </w:r>
      <w:r w:rsidR="003C0EC9" w:rsidRPr="002903A4">
        <w:rPr>
          <w:sz w:val="22"/>
          <w:szCs w:val="22"/>
        </w:rPr>
        <w:t xml:space="preserve">and it would stretch </w:t>
      </w:r>
      <w:r w:rsidR="007D35E2" w:rsidRPr="002903A4">
        <w:rPr>
          <w:sz w:val="22"/>
          <w:szCs w:val="22"/>
        </w:rPr>
        <w:t xml:space="preserve">CAF </w:t>
      </w:r>
      <w:r w:rsidR="003C0EC9" w:rsidRPr="002903A4">
        <w:rPr>
          <w:sz w:val="22"/>
          <w:szCs w:val="22"/>
        </w:rPr>
        <w:t xml:space="preserve">Phase II </w:t>
      </w:r>
      <w:r w:rsidR="007D35E2" w:rsidRPr="002903A4">
        <w:rPr>
          <w:sz w:val="22"/>
          <w:szCs w:val="22"/>
        </w:rPr>
        <w:t xml:space="preserve">to </w:t>
      </w:r>
      <w:r w:rsidR="003C0EC9" w:rsidRPr="002903A4">
        <w:rPr>
          <w:sz w:val="22"/>
          <w:szCs w:val="22"/>
        </w:rPr>
        <w:t>cover over 40,000 locations that are truly high-cost</w:t>
      </w:r>
      <w:r w:rsidR="007D35E2" w:rsidRPr="002903A4">
        <w:rPr>
          <w:sz w:val="22"/>
          <w:szCs w:val="22"/>
        </w:rPr>
        <w:t xml:space="preserve">.  </w:t>
      </w:r>
      <w:r w:rsidR="0064507F" w:rsidRPr="002903A4">
        <w:rPr>
          <w:sz w:val="22"/>
          <w:szCs w:val="22"/>
        </w:rPr>
        <w:t>Therefore</w:t>
      </w:r>
      <w:r w:rsidR="009975EF" w:rsidRPr="002903A4">
        <w:rPr>
          <w:sz w:val="22"/>
          <w:szCs w:val="22"/>
        </w:rPr>
        <w:t xml:space="preserve">, I </w:t>
      </w:r>
      <w:r w:rsidR="00EC078A" w:rsidRPr="002903A4">
        <w:rPr>
          <w:sz w:val="22"/>
          <w:szCs w:val="22"/>
        </w:rPr>
        <w:t xml:space="preserve">can only </w:t>
      </w:r>
      <w:r w:rsidR="009975EF" w:rsidRPr="002903A4">
        <w:rPr>
          <w:sz w:val="22"/>
          <w:szCs w:val="22"/>
        </w:rPr>
        <w:t>concur with that part of the order</w:t>
      </w:r>
      <w:r w:rsidR="00901E19" w:rsidRPr="002903A4">
        <w:rPr>
          <w:sz w:val="22"/>
          <w:szCs w:val="22"/>
        </w:rPr>
        <w:t xml:space="preserve">.  </w:t>
      </w:r>
    </w:p>
    <w:p w:rsidR="0064507F" w:rsidRPr="002903A4" w:rsidRDefault="00DD3267" w:rsidP="00034AA6">
      <w:pPr>
        <w:pStyle w:val="NormalWeb"/>
        <w:shd w:val="clear" w:color="auto" w:fill="FFFFFF"/>
        <w:spacing w:before="0" w:beforeAutospacing="0" w:after="120" w:afterAutospacing="0"/>
        <w:ind w:firstLine="720"/>
        <w:rPr>
          <w:sz w:val="22"/>
          <w:szCs w:val="22"/>
        </w:rPr>
      </w:pPr>
      <w:r w:rsidRPr="002903A4">
        <w:rPr>
          <w:sz w:val="22"/>
          <w:szCs w:val="22"/>
        </w:rPr>
        <w:t>Relatedly</w:t>
      </w:r>
      <w:r w:rsidR="00E57D2C" w:rsidRPr="002903A4">
        <w:rPr>
          <w:sz w:val="22"/>
          <w:szCs w:val="22"/>
        </w:rPr>
        <w:t xml:space="preserve">, I disagree </w:t>
      </w:r>
      <w:r w:rsidR="00CC62FC" w:rsidRPr="002903A4">
        <w:rPr>
          <w:sz w:val="22"/>
          <w:szCs w:val="22"/>
        </w:rPr>
        <w:t xml:space="preserve">with </w:t>
      </w:r>
      <w:r w:rsidR="00E57D2C" w:rsidRPr="002903A4">
        <w:rPr>
          <w:sz w:val="22"/>
          <w:szCs w:val="22"/>
        </w:rPr>
        <w:t>the assumption</w:t>
      </w:r>
      <w:r w:rsidR="00491003" w:rsidRPr="002903A4">
        <w:rPr>
          <w:sz w:val="22"/>
          <w:szCs w:val="22"/>
        </w:rPr>
        <w:t>,</w:t>
      </w:r>
      <w:r w:rsidR="00E57D2C" w:rsidRPr="002903A4">
        <w:rPr>
          <w:sz w:val="22"/>
          <w:szCs w:val="22"/>
        </w:rPr>
        <w:t xml:space="preserve"> implicit in the analysis, that </w:t>
      </w:r>
      <w:r w:rsidR="00305259" w:rsidRPr="002903A4">
        <w:rPr>
          <w:sz w:val="22"/>
          <w:szCs w:val="22"/>
        </w:rPr>
        <w:t xml:space="preserve">the Connect America Fund </w:t>
      </w:r>
      <w:r w:rsidR="005479EE" w:rsidRPr="002903A4">
        <w:rPr>
          <w:sz w:val="22"/>
          <w:szCs w:val="22"/>
        </w:rPr>
        <w:t>should aim to</w:t>
      </w:r>
      <w:r w:rsidR="00305259" w:rsidRPr="002903A4">
        <w:rPr>
          <w:sz w:val="22"/>
          <w:szCs w:val="22"/>
        </w:rPr>
        <w:t xml:space="preserve"> support more locations</w:t>
      </w:r>
      <w:r w:rsidR="00CC62FC" w:rsidRPr="002903A4">
        <w:rPr>
          <w:sz w:val="22"/>
          <w:szCs w:val="22"/>
        </w:rPr>
        <w:t xml:space="preserve"> even if they are lower cost</w:t>
      </w:r>
      <w:r w:rsidR="00305259" w:rsidRPr="002903A4">
        <w:rPr>
          <w:sz w:val="22"/>
          <w:szCs w:val="22"/>
        </w:rPr>
        <w:t xml:space="preserve">.  </w:t>
      </w:r>
      <w:r w:rsidR="0014445F" w:rsidRPr="002903A4">
        <w:rPr>
          <w:sz w:val="22"/>
          <w:szCs w:val="22"/>
        </w:rPr>
        <w:t xml:space="preserve">The purpose of the program is not to maximize the number of locations </w:t>
      </w:r>
      <w:r w:rsidR="007D35E2" w:rsidRPr="002903A4">
        <w:rPr>
          <w:sz w:val="22"/>
          <w:szCs w:val="22"/>
        </w:rPr>
        <w:t xml:space="preserve">that receive a </w:t>
      </w:r>
      <w:r w:rsidR="0014445F" w:rsidRPr="002903A4">
        <w:rPr>
          <w:sz w:val="22"/>
          <w:szCs w:val="22"/>
        </w:rPr>
        <w:t>subsid</w:t>
      </w:r>
      <w:r w:rsidR="007D35E2" w:rsidRPr="002903A4">
        <w:rPr>
          <w:sz w:val="22"/>
          <w:szCs w:val="22"/>
        </w:rPr>
        <w:t>y</w:t>
      </w:r>
      <w:r w:rsidR="0014445F" w:rsidRPr="002903A4">
        <w:rPr>
          <w:sz w:val="22"/>
          <w:szCs w:val="22"/>
        </w:rPr>
        <w:t xml:space="preserve"> but to ensure broadband services </w:t>
      </w:r>
      <w:r w:rsidR="00562D8E" w:rsidRPr="002903A4">
        <w:rPr>
          <w:sz w:val="22"/>
          <w:szCs w:val="22"/>
        </w:rPr>
        <w:t>in high-cost areas that would not be served absent support</w:t>
      </w:r>
      <w:r w:rsidR="0014445F" w:rsidRPr="002903A4">
        <w:rPr>
          <w:sz w:val="22"/>
          <w:szCs w:val="22"/>
        </w:rPr>
        <w:t xml:space="preserve">.  </w:t>
      </w:r>
      <w:r w:rsidR="00305259" w:rsidRPr="002903A4">
        <w:rPr>
          <w:sz w:val="22"/>
          <w:szCs w:val="22"/>
        </w:rPr>
        <w:t xml:space="preserve">I </w:t>
      </w:r>
      <w:r w:rsidR="00CC62FC" w:rsidRPr="002903A4">
        <w:rPr>
          <w:sz w:val="22"/>
          <w:szCs w:val="22"/>
        </w:rPr>
        <w:t>would prefer to</w:t>
      </w:r>
      <w:r w:rsidR="005479EE" w:rsidRPr="002903A4">
        <w:rPr>
          <w:sz w:val="22"/>
          <w:szCs w:val="22"/>
        </w:rPr>
        <w:t xml:space="preserve"> </w:t>
      </w:r>
      <w:r w:rsidR="00CC62FC" w:rsidRPr="002903A4">
        <w:rPr>
          <w:sz w:val="22"/>
          <w:szCs w:val="22"/>
        </w:rPr>
        <w:t>focus support on</w:t>
      </w:r>
      <w:r w:rsidR="005479EE" w:rsidRPr="002903A4">
        <w:rPr>
          <w:sz w:val="22"/>
          <w:szCs w:val="22"/>
        </w:rPr>
        <w:t xml:space="preserve"> locations </w:t>
      </w:r>
      <w:r w:rsidR="00FD3FF8" w:rsidRPr="002903A4">
        <w:rPr>
          <w:sz w:val="22"/>
          <w:szCs w:val="22"/>
        </w:rPr>
        <w:t xml:space="preserve">that </w:t>
      </w:r>
      <w:r w:rsidR="005479EE" w:rsidRPr="002903A4">
        <w:rPr>
          <w:sz w:val="22"/>
          <w:szCs w:val="22"/>
        </w:rPr>
        <w:t>are truly high-cost and</w:t>
      </w:r>
      <w:r w:rsidR="0077638C" w:rsidRPr="002903A4">
        <w:rPr>
          <w:sz w:val="22"/>
          <w:szCs w:val="22"/>
        </w:rPr>
        <w:t xml:space="preserve"> are</w:t>
      </w:r>
      <w:r w:rsidR="005479EE" w:rsidRPr="002903A4">
        <w:rPr>
          <w:sz w:val="22"/>
          <w:szCs w:val="22"/>
        </w:rPr>
        <w:t xml:space="preserve"> in areas that are not served or are unlikely to be served by a competing provider.  </w:t>
      </w:r>
      <w:r w:rsidR="0077638C" w:rsidRPr="002903A4">
        <w:rPr>
          <w:sz w:val="22"/>
          <w:szCs w:val="22"/>
        </w:rPr>
        <w:t>That way we minimize the market distorting effects of subsidizing investment.  Targeting support to higher-cost locations does mean that fewer locations can be funded</w:t>
      </w:r>
      <w:r w:rsidR="00CC62FC" w:rsidRPr="002903A4">
        <w:rPr>
          <w:sz w:val="22"/>
          <w:szCs w:val="22"/>
        </w:rPr>
        <w:t xml:space="preserve"> overall</w:t>
      </w:r>
      <w:r w:rsidR="00754C4D" w:rsidRPr="002903A4">
        <w:rPr>
          <w:sz w:val="22"/>
          <w:szCs w:val="22"/>
        </w:rPr>
        <w:t>.  B</w:t>
      </w:r>
      <w:r w:rsidR="0077638C" w:rsidRPr="002903A4">
        <w:rPr>
          <w:sz w:val="22"/>
          <w:szCs w:val="22"/>
        </w:rPr>
        <w:t xml:space="preserve">ut it is </w:t>
      </w:r>
      <w:r w:rsidR="00CC62FC" w:rsidRPr="002903A4">
        <w:rPr>
          <w:sz w:val="22"/>
          <w:szCs w:val="22"/>
        </w:rPr>
        <w:t xml:space="preserve">worth the tradeoff and, </w:t>
      </w:r>
      <w:r w:rsidR="0077638C" w:rsidRPr="002903A4">
        <w:rPr>
          <w:sz w:val="22"/>
          <w:szCs w:val="22"/>
        </w:rPr>
        <w:t>ultimately</w:t>
      </w:r>
      <w:r w:rsidR="00CC62FC" w:rsidRPr="002903A4">
        <w:rPr>
          <w:sz w:val="22"/>
          <w:szCs w:val="22"/>
        </w:rPr>
        <w:t>, is</w:t>
      </w:r>
      <w:r w:rsidR="0077638C" w:rsidRPr="002903A4">
        <w:rPr>
          <w:sz w:val="22"/>
          <w:szCs w:val="22"/>
        </w:rPr>
        <w:t xml:space="preserve"> more consistent with our statutory obligation to ensure access in rural and other high-cost areas.  </w:t>
      </w:r>
    </w:p>
    <w:p w:rsidR="0077638C" w:rsidRPr="002903A4" w:rsidRDefault="0077638C" w:rsidP="00034AA6">
      <w:pPr>
        <w:pStyle w:val="NormalWeb"/>
        <w:shd w:val="clear" w:color="auto" w:fill="FFFFFF"/>
        <w:spacing w:before="0" w:beforeAutospacing="0" w:after="120" w:afterAutospacing="0"/>
        <w:ind w:firstLine="720"/>
        <w:rPr>
          <w:sz w:val="22"/>
          <w:szCs w:val="22"/>
        </w:rPr>
      </w:pPr>
    </w:p>
    <w:sectPr w:rsidR="0077638C" w:rsidRPr="002903A4" w:rsidSect="00034A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4D" w:rsidRDefault="0080194D" w:rsidP="00754C4D">
      <w:pPr>
        <w:spacing w:after="0" w:line="240" w:lineRule="auto"/>
      </w:pPr>
      <w:r>
        <w:separator/>
      </w:r>
    </w:p>
  </w:endnote>
  <w:endnote w:type="continuationSeparator" w:id="0">
    <w:p w:rsidR="0080194D" w:rsidRDefault="0080194D" w:rsidP="0075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BE" w:rsidRDefault="00420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BE" w:rsidRDefault="00420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BE" w:rsidRDefault="0042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4D" w:rsidRDefault="0080194D" w:rsidP="00754C4D">
      <w:pPr>
        <w:spacing w:after="0" w:line="240" w:lineRule="auto"/>
      </w:pPr>
      <w:r>
        <w:separator/>
      </w:r>
    </w:p>
  </w:footnote>
  <w:footnote w:type="continuationSeparator" w:id="0">
    <w:p w:rsidR="0080194D" w:rsidRDefault="0080194D" w:rsidP="0075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BE" w:rsidRDefault="0042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BE" w:rsidRDefault="00420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BE" w:rsidRDefault="0042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0A"/>
    <w:rsid w:val="00034AA6"/>
    <w:rsid w:val="0014445F"/>
    <w:rsid w:val="00173035"/>
    <w:rsid w:val="001F4644"/>
    <w:rsid w:val="002903A4"/>
    <w:rsid w:val="002D270A"/>
    <w:rsid w:val="00305259"/>
    <w:rsid w:val="00376B66"/>
    <w:rsid w:val="003C0EC9"/>
    <w:rsid w:val="003F0C9E"/>
    <w:rsid w:val="004200BE"/>
    <w:rsid w:val="00484772"/>
    <w:rsid w:val="00491003"/>
    <w:rsid w:val="004A46D3"/>
    <w:rsid w:val="004F1C65"/>
    <w:rsid w:val="00500EC6"/>
    <w:rsid w:val="005479EE"/>
    <w:rsid w:val="0056125E"/>
    <w:rsid w:val="00562D8E"/>
    <w:rsid w:val="0064507F"/>
    <w:rsid w:val="00651C3E"/>
    <w:rsid w:val="006D4CBC"/>
    <w:rsid w:val="006E1525"/>
    <w:rsid w:val="00741273"/>
    <w:rsid w:val="00754C4D"/>
    <w:rsid w:val="00775ACA"/>
    <w:rsid w:val="0077638C"/>
    <w:rsid w:val="007A6377"/>
    <w:rsid w:val="007D35E2"/>
    <w:rsid w:val="0080194D"/>
    <w:rsid w:val="00867700"/>
    <w:rsid w:val="00901E19"/>
    <w:rsid w:val="009975EF"/>
    <w:rsid w:val="00AB35AE"/>
    <w:rsid w:val="00C1044A"/>
    <w:rsid w:val="00C50794"/>
    <w:rsid w:val="00CC62FC"/>
    <w:rsid w:val="00D30608"/>
    <w:rsid w:val="00DD3267"/>
    <w:rsid w:val="00E051DE"/>
    <w:rsid w:val="00E45105"/>
    <w:rsid w:val="00E57D2C"/>
    <w:rsid w:val="00EC078A"/>
    <w:rsid w:val="00F01BA0"/>
    <w:rsid w:val="00F30461"/>
    <w:rsid w:val="00F3662D"/>
    <w:rsid w:val="00F666A2"/>
    <w:rsid w:val="00FC371D"/>
    <w:rsid w:val="00FD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6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6B66"/>
    <w:rPr>
      <w:sz w:val="16"/>
      <w:szCs w:val="16"/>
    </w:rPr>
  </w:style>
  <w:style w:type="paragraph" w:styleId="CommentText">
    <w:name w:val="annotation text"/>
    <w:basedOn w:val="Normal"/>
    <w:link w:val="CommentTextChar"/>
    <w:uiPriority w:val="99"/>
    <w:semiHidden/>
    <w:unhideWhenUsed/>
    <w:rsid w:val="00376B66"/>
    <w:pPr>
      <w:spacing w:line="240" w:lineRule="auto"/>
    </w:pPr>
    <w:rPr>
      <w:sz w:val="20"/>
      <w:szCs w:val="20"/>
    </w:rPr>
  </w:style>
  <w:style w:type="character" w:customStyle="1" w:styleId="CommentTextChar">
    <w:name w:val="Comment Text Char"/>
    <w:basedOn w:val="DefaultParagraphFont"/>
    <w:link w:val="CommentText"/>
    <w:uiPriority w:val="99"/>
    <w:semiHidden/>
    <w:rsid w:val="00376B66"/>
    <w:rPr>
      <w:sz w:val="20"/>
      <w:szCs w:val="20"/>
    </w:rPr>
  </w:style>
  <w:style w:type="paragraph" w:styleId="CommentSubject">
    <w:name w:val="annotation subject"/>
    <w:basedOn w:val="CommentText"/>
    <w:next w:val="CommentText"/>
    <w:link w:val="CommentSubjectChar"/>
    <w:uiPriority w:val="99"/>
    <w:semiHidden/>
    <w:unhideWhenUsed/>
    <w:rsid w:val="00376B66"/>
    <w:rPr>
      <w:b/>
      <w:bCs/>
    </w:rPr>
  </w:style>
  <w:style w:type="character" w:customStyle="1" w:styleId="CommentSubjectChar">
    <w:name w:val="Comment Subject Char"/>
    <w:basedOn w:val="CommentTextChar"/>
    <w:link w:val="CommentSubject"/>
    <w:uiPriority w:val="99"/>
    <w:semiHidden/>
    <w:rsid w:val="00376B66"/>
    <w:rPr>
      <w:b/>
      <w:bCs/>
      <w:sz w:val="20"/>
      <w:szCs w:val="20"/>
    </w:rPr>
  </w:style>
  <w:style w:type="paragraph" w:styleId="BalloonText">
    <w:name w:val="Balloon Text"/>
    <w:basedOn w:val="Normal"/>
    <w:link w:val="BalloonTextChar"/>
    <w:uiPriority w:val="99"/>
    <w:semiHidden/>
    <w:unhideWhenUsed/>
    <w:rsid w:val="0037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66"/>
    <w:rPr>
      <w:rFonts w:ascii="Tahoma" w:hAnsi="Tahoma" w:cs="Tahoma"/>
      <w:sz w:val="16"/>
      <w:szCs w:val="16"/>
    </w:rPr>
  </w:style>
  <w:style w:type="paragraph" w:styleId="Header">
    <w:name w:val="header"/>
    <w:basedOn w:val="Normal"/>
    <w:link w:val="HeaderChar"/>
    <w:uiPriority w:val="99"/>
    <w:unhideWhenUsed/>
    <w:rsid w:val="0075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4D"/>
  </w:style>
  <w:style w:type="paragraph" w:styleId="Footer">
    <w:name w:val="footer"/>
    <w:basedOn w:val="Normal"/>
    <w:link w:val="FooterChar"/>
    <w:uiPriority w:val="99"/>
    <w:unhideWhenUsed/>
    <w:rsid w:val="0075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6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6B66"/>
    <w:rPr>
      <w:sz w:val="16"/>
      <w:szCs w:val="16"/>
    </w:rPr>
  </w:style>
  <w:style w:type="paragraph" w:styleId="CommentText">
    <w:name w:val="annotation text"/>
    <w:basedOn w:val="Normal"/>
    <w:link w:val="CommentTextChar"/>
    <w:uiPriority w:val="99"/>
    <w:semiHidden/>
    <w:unhideWhenUsed/>
    <w:rsid w:val="00376B66"/>
    <w:pPr>
      <w:spacing w:line="240" w:lineRule="auto"/>
    </w:pPr>
    <w:rPr>
      <w:sz w:val="20"/>
      <w:szCs w:val="20"/>
    </w:rPr>
  </w:style>
  <w:style w:type="character" w:customStyle="1" w:styleId="CommentTextChar">
    <w:name w:val="Comment Text Char"/>
    <w:basedOn w:val="DefaultParagraphFont"/>
    <w:link w:val="CommentText"/>
    <w:uiPriority w:val="99"/>
    <w:semiHidden/>
    <w:rsid w:val="00376B66"/>
    <w:rPr>
      <w:sz w:val="20"/>
      <w:szCs w:val="20"/>
    </w:rPr>
  </w:style>
  <w:style w:type="paragraph" w:styleId="CommentSubject">
    <w:name w:val="annotation subject"/>
    <w:basedOn w:val="CommentText"/>
    <w:next w:val="CommentText"/>
    <w:link w:val="CommentSubjectChar"/>
    <w:uiPriority w:val="99"/>
    <w:semiHidden/>
    <w:unhideWhenUsed/>
    <w:rsid w:val="00376B66"/>
    <w:rPr>
      <w:b/>
      <w:bCs/>
    </w:rPr>
  </w:style>
  <w:style w:type="character" w:customStyle="1" w:styleId="CommentSubjectChar">
    <w:name w:val="Comment Subject Char"/>
    <w:basedOn w:val="CommentTextChar"/>
    <w:link w:val="CommentSubject"/>
    <w:uiPriority w:val="99"/>
    <w:semiHidden/>
    <w:rsid w:val="00376B66"/>
    <w:rPr>
      <w:b/>
      <w:bCs/>
      <w:sz w:val="20"/>
      <w:szCs w:val="20"/>
    </w:rPr>
  </w:style>
  <w:style w:type="paragraph" w:styleId="BalloonText">
    <w:name w:val="Balloon Text"/>
    <w:basedOn w:val="Normal"/>
    <w:link w:val="BalloonTextChar"/>
    <w:uiPriority w:val="99"/>
    <w:semiHidden/>
    <w:unhideWhenUsed/>
    <w:rsid w:val="0037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66"/>
    <w:rPr>
      <w:rFonts w:ascii="Tahoma" w:hAnsi="Tahoma" w:cs="Tahoma"/>
      <w:sz w:val="16"/>
      <w:szCs w:val="16"/>
    </w:rPr>
  </w:style>
  <w:style w:type="paragraph" w:styleId="Header">
    <w:name w:val="header"/>
    <w:basedOn w:val="Normal"/>
    <w:link w:val="HeaderChar"/>
    <w:uiPriority w:val="99"/>
    <w:unhideWhenUsed/>
    <w:rsid w:val="0075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4D"/>
  </w:style>
  <w:style w:type="paragraph" w:styleId="Footer">
    <w:name w:val="footer"/>
    <w:basedOn w:val="Normal"/>
    <w:link w:val="FooterChar"/>
    <w:uiPriority w:val="99"/>
    <w:unhideWhenUsed/>
    <w:rsid w:val="0075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1966</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2014-11-12T16:18:00Z</dcterms:created>
  <dcterms:modified xsi:type="dcterms:W3CDTF">2014-11-12T16:18:00Z</dcterms:modified>
  <cp:category> </cp:category>
  <cp:contentStatus> </cp:contentStatus>
</cp:coreProperties>
</file>