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7A5B" w14:textId="0D6EC4A6" w:rsidR="00EE3A3E" w:rsidRPr="005577AD" w:rsidRDefault="00EE3A3E" w:rsidP="00EE3A3E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14:paraId="3DD7CB14" w14:textId="77777777" w:rsidR="00EE3A3E" w:rsidRPr="005577AD" w:rsidRDefault="00EE3A3E" w:rsidP="00EE3A3E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14:paraId="1A9685D3" w14:textId="77777777" w:rsidR="00EE3A3E" w:rsidRPr="005577AD" w:rsidRDefault="00EE3A3E" w:rsidP="00EE3A3E">
      <w:pPr>
        <w:jc w:val="center"/>
        <w:rPr>
          <w:b/>
          <w:bCs/>
          <w:caps/>
          <w:szCs w:val="22"/>
        </w:rPr>
      </w:pPr>
    </w:p>
    <w:p w14:paraId="1B98B50A" w14:textId="77777777" w:rsidR="00EE3A3E" w:rsidRPr="005577AD" w:rsidRDefault="00EE3A3E" w:rsidP="000C494B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   </w:t>
      </w:r>
      <w:r w:rsidRPr="005577AD">
        <w:rPr>
          <w:szCs w:val="22"/>
        </w:rPr>
        <w:tab/>
      </w:r>
      <w:r w:rsidR="000C494B">
        <w:rPr>
          <w:i/>
          <w:iCs/>
          <w:szCs w:val="22"/>
        </w:rPr>
        <w:t>Amendment of Section 73.1216 of the Commission’s Rules Related to Broadcast Licensee-Conducted Contests</w:t>
      </w:r>
      <w:r w:rsidRPr="005577AD">
        <w:rPr>
          <w:iCs/>
          <w:szCs w:val="22"/>
        </w:rPr>
        <w:t xml:space="preserve">, </w:t>
      </w:r>
      <w:r w:rsidR="000C494B">
        <w:rPr>
          <w:iCs/>
          <w:szCs w:val="22"/>
        </w:rPr>
        <w:t>MB Docket No. 14</w:t>
      </w:r>
      <w:r w:rsidRPr="005577AD">
        <w:rPr>
          <w:iCs/>
          <w:szCs w:val="22"/>
        </w:rPr>
        <w:t>-</w:t>
      </w:r>
      <w:r w:rsidR="000C494B">
        <w:rPr>
          <w:iCs/>
          <w:szCs w:val="22"/>
        </w:rPr>
        <w:t>226</w:t>
      </w:r>
      <w:r w:rsidRPr="005577AD">
        <w:rPr>
          <w:iCs/>
          <w:szCs w:val="22"/>
        </w:rPr>
        <w:t>.</w:t>
      </w:r>
    </w:p>
    <w:p w14:paraId="4C65FBC0" w14:textId="77777777" w:rsidR="00EE3A3E" w:rsidRPr="005577AD" w:rsidRDefault="00EE3A3E" w:rsidP="00EE3A3E">
      <w:pPr>
        <w:ind w:firstLine="720"/>
        <w:rPr>
          <w:szCs w:val="22"/>
        </w:rPr>
      </w:pPr>
    </w:p>
    <w:p w14:paraId="7F77DAA6" w14:textId="64138585" w:rsidR="002944A5" w:rsidRDefault="00AF15B5" w:rsidP="00EE3A3E">
      <w:r>
        <w:tab/>
      </w:r>
      <w:r w:rsidR="002944A5" w:rsidRPr="002944A5">
        <w:t xml:space="preserve">In 1992, two high school students </w:t>
      </w:r>
      <w:r w:rsidR="002944A5">
        <w:t>tried</w:t>
      </w:r>
      <w:r w:rsidR="002944A5" w:rsidRPr="002944A5">
        <w:t xml:space="preserve"> to rig a radio contest where the tenth caller would win a trip to Hawaii</w:t>
      </w:r>
      <w:r w:rsidR="002944A5">
        <w:t xml:space="preserve">.  One posed as a telephone company employee purporting to check on the status of the radio station’s phone.  But in reality, he was blocking calls to the station until the other student’s call </w:t>
      </w:r>
      <w:r w:rsidR="000C0431">
        <w:t>could be</w:t>
      </w:r>
      <w:r w:rsidR="002944A5">
        <w:t xml:space="preserve"> put through.  The two students were Screech and Zack</w:t>
      </w:r>
      <w:r w:rsidR="00E759ED">
        <w:t>, from t</w:t>
      </w:r>
      <w:r w:rsidR="000C0431">
        <w:t>he iconic</w:t>
      </w:r>
      <w:r w:rsidR="002944A5">
        <w:t xml:space="preserve"> television show </w:t>
      </w:r>
      <w:r w:rsidR="002944A5" w:rsidRPr="002944A5">
        <w:rPr>
          <w:i/>
        </w:rPr>
        <w:t>Saved by the Bell</w:t>
      </w:r>
      <w:r w:rsidR="002944A5">
        <w:t>.</w:t>
      </w:r>
      <w:r w:rsidR="000C0431">
        <w:t xml:space="preserve">  </w:t>
      </w:r>
      <w:r w:rsidR="002944A5">
        <w:t xml:space="preserve">    </w:t>
      </w:r>
    </w:p>
    <w:p w14:paraId="340C13B5" w14:textId="77777777" w:rsidR="002944A5" w:rsidRDefault="002944A5" w:rsidP="00EE3A3E"/>
    <w:p w14:paraId="4E5CD4E7" w14:textId="2D38A096" w:rsidR="0037546A" w:rsidRDefault="000C0431" w:rsidP="00EE3A3E">
      <w:r>
        <w:tab/>
        <w:t xml:space="preserve">Much has changed since 1992.  </w:t>
      </w:r>
      <w:r w:rsidR="00693DC1">
        <w:t>But one thing that hasn’t is the FCC’</w:t>
      </w:r>
      <w:r w:rsidR="000751FA">
        <w:t>s Contest R</w:t>
      </w:r>
      <w:r w:rsidR="00693DC1">
        <w:t>ule</w:t>
      </w:r>
      <w:r w:rsidR="00FF0ADC">
        <w:t>, which was adopted way back in 1976</w:t>
      </w:r>
      <w:r w:rsidR="00693DC1">
        <w:t>.</w:t>
      </w:r>
      <w:r w:rsidR="00693DC1">
        <w:rPr>
          <w:rStyle w:val="FootnoteReference"/>
        </w:rPr>
        <w:footnoteReference w:id="2"/>
      </w:r>
      <w:r w:rsidR="00693DC1">
        <w:t xml:space="preserve">  </w:t>
      </w:r>
      <w:r w:rsidR="00F653F6">
        <w:t>When</w:t>
      </w:r>
      <w:r w:rsidR="00693DC1">
        <w:t xml:space="preserve"> Zack, Screech, Kelly, and A.C. were roaming the halls of Bayside High School, it </w:t>
      </w:r>
      <w:r w:rsidR="0037546A">
        <w:t>might have made sense</w:t>
      </w:r>
      <w:r w:rsidR="00693DC1">
        <w:t xml:space="preserve"> for the Commission to require broadcasters to periodically disclose over the air all of a contest’s </w:t>
      </w:r>
      <w:r w:rsidR="0037546A">
        <w:t xml:space="preserve">material </w:t>
      </w:r>
      <w:r w:rsidR="00886508">
        <w:t>terms</w:t>
      </w:r>
      <w:r w:rsidR="0037546A">
        <w:t xml:space="preserve">.  But </w:t>
      </w:r>
      <w:r w:rsidR="00F514FB">
        <w:t>in 2015</w:t>
      </w:r>
      <w:r w:rsidR="0037546A">
        <w:t xml:space="preserve">, this requirement </w:t>
      </w:r>
      <w:r w:rsidR="00367D85">
        <w:t xml:space="preserve">reflects </w:t>
      </w:r>
      <w:r w:rsidR="0037546A">
        <w:t xml:space="preserve">neither current technology nor how Americans </w:t>
      </w:r>
      <w:r w:rsidR="000751FA">
        <w:t>consume</w:t>
      </w:r>
      <w:r w:rsidR="0037546A">
        <w:t xml:space="preserve"> information.</w:t>
      </w:r>
      <w:r w:rsidR="00F514FB">
        <w:t xml:space="preserve">  Indeed, announcements of contest terms aren’t exactly compelling content, and they can cause listeners to turn the dial.</w:t>
      </w:r>
    </w:p>
    <w:p w14:paraId="5A608D10" w14:textId="77777777" w:rsidR="0037546A" w:rsidRDefault="0037546A" w:rsidP="00EE3A3E"/>
    <w:p w14:paraId="45109546" w14:textId="1BC4B06A" w:rsidR="00F47E2F" w:rsidRDefault="0037546A" w:rsidP="0037546A">
      <w:r>
        <w:tab/>
        <w:t xml:space="preserve">That’s why, in the summer of 2013, </w:t>
      </w:r>
      <w:r w:rsidR="00DF6097">
        <w:t>I proposed that the Commission</w:t>
      </w:r>
      <w:r>
        <w:t xml:space="preserve"> modernize the </w:t>
      </w:r>
      <w:r w:rsidR="00EF40E7">
        <w:t>Contest R</w:t>
      </w:r>
      <w:r>
        <w:t xml:space="preserve">ule.  Specifically, </w:t>
      </w:r>
      <w:r w:rsidR="00F514FB">
        <w:t xml:space="preserve">at Pittsburgh’s KDKA, home to the nation’s first commercial radio broadcast, </w:t>
      </w:r>
      <w:r>
        <w:t>I suggested giving</w:t>
      </w:r>
      <w:r w:rsidR="00DA57F3">
        <w:t xml:space="preserve"> </w:t>
      </w:r>
      <w:r w:rsidR="000C494B" w:rsidRPr="00AA5BE2">
        <w:t xml:space="preserve">broadcasters the option of disclosing the material terms of </w:t>
      </w:r>
      <w:r w:rsidR="009A71CC">
        <w:t>a contest</w:t>
      </w:r>
      <w:r w:rsidR="000C494B" w:rsidRPr="00AA5BE2">
        <w:t xml:space="preserve"> on</w:t>
      </w:r>
      <w:r w:rsidR="00DA57F3">
        <w:t xml:space="preserve"> air </w:t>
      </w:r>
      <w:r w:rsidR="00DA57F3" w:rsidRPr="000E4365">
        <w:rPr>
          <w:i/>
        </w:rPr>
        <w:t>or</w:t>
      </w:r>
      <w:r w:rsidR="00DA57F3">
        <w:t xml:space="preserve"> </w:t>
      </w:r>
      <w:r w:rsidR="009A71CC">
        <w:t xml:space="preserve">in writing </w:t>
      </w:r>
      <w:r w:rsidR="00DA57F3">
        <w:t>on</w:t>
      </w:r>
      <w:r w:rsidR="000C494B" w:rsidRPr="00AA5BE2">
        <w:t xml:space="preserve"> a publicly accessible website</w:t>
      </w:r>
      <w:r w:rsidR="00DA57F3">
        <w:t>.</w:t>
      </w:r>
      <w:r w:rsidR="00974CC8">
        <w:t xml:space="preserve">  </w:t>
      </w:r>
    </w:p>
    <w:p w14:paraId="283B7EF0" w14:textId="77777777" w:rsidR="00F47E2F" w:rsidRDefault="00F47E2F" w:rsidP="0037546A"/>
    <w:p w14:paraId="0D81953B" w14:textId="1EF6094D" w:rsidR="000C494B" w:rsidRPr="00AA5BE2" w:rsidRDefault="00F47E2F" w:rsidP="00F47E2F">
      <w:pPr>
        <w:ind w:firstLine="720"/>
      </w:pPr>
      <w:r>
        <w:t xml:space="preserve">Today, I am pleased that the Commission is taking this </w:t>
      </w:r>
      <w:r w:rsidR="00EF40E7">
        <w:t xml:space="preserve">simple and straightforward </w:t>
      </w:r>
      <w:r>
        <w:t xml:space="preserve">step.  Now, instead of </w:t>
      </w:r>
      <w:r w:rsidR="00F514FB">
        <w:t xml:space="preserve">trudging </w:t>
      </w:r>
      <w:r>
        <w:t xml:space="preserve">through </w:t>
      </w:r>
      <w:r w:rsidR="00F514FB">
        <w:t xml:space="preserve">each and every </w:t>
      </w:r>
      <w:r>
        <w:t xml:space="preserve">contest rule on air, a broadcaster can simply refer </w:t>
      </w:r>
      <w:r w:rsidR="00F514FB">
        <w:t xml:space="preserve">listeners </w:t>
      </w:r>
      <w:r>
        <w:t xml:space="preserve">to a publicly accessible website.  </w:t>
      </w:r>
      <w:r w:rsidR="00F514FB">
        <w:t>T</w:t>
      </w:r>
      <w:r w:rsidR="00DF6097">
        <w:t xml:space="preserve">his flexibility will be good for broadcasters.  </w:t>
      </w:r>
      <w:r w:rsidR="00FF0ADC">
        <w:t>Moreover, posting contest rules online will</w:t>
      </w:r>
      <w:r w:rsidR="00DF6097">
        <w:t xml:space="preserve"> be good for </w:t>
      </w:r>
      <w:r w:rsidR="00EF40E7">
        <w:t xml:space="preserve">interested </w:t>
      </w:r>
      <w:r w:rsidR="00DF6097">
        <w:t>consumers</w:t>
      </w:r>
      <w:r w:rsidR="00F514FB">
        <w:t>,</w:t>
      </w:r>
      <w:r w:rsidR="00DF6097">
        <w:t xml:space="preserve"> who will be able to review </w:t>
      </w:r>
      <w:r w:rsidR="00FF0ADC">
        <w:t>them</w:t>
      </w:r>
      <w:r w:rsidR="00DF6097">
        <w:t xml:space="preserve"> </w:t>
      </w:r>
      <w:r w:rsidR="00F514FB">
        <w:t>whenever they want</w:t>
      </w:r>
      <w:r w:rsidR="00DF6097">
        <w:t xml:space="preserve">.  </w:t>
      </w:r>
      <w:r w:rsidR="000751FA">
        <w:t xml:space="preserve">And critically, this change is consistent with the basic </w:t>
      </w:r>
      <w:r w:rsidR="001D6B02">
        <w:t xml:space="preserve">purposes </w:t>
      </w:r>
      <w:r w:rsidR="000751FA">
        <w:t xml:space="preserve">of our Contest Rule, which </w:t>
      </w:r>
      <w:r w:rsidR="00DD13EB">
        <w:t>are for</w:t>
      </w:r>
      <w:r w:rsidR="001D6B02">
        <w:t xml:space="preserve"> </w:t>
      </w:r>
      <w:r w:rsidR="000751FA">
        <w:t xml:space="preserve">broadcasters </w:t>
      </w:r>
      <w:r w:rsidR="001D6B02">
        <w:t xml:space="preserve">to </w:t>
      </w:r>
      <w:r w:rsidR="00404B09">
        <w:t xml:space="preserve">provide full and accurate disclosures </w:t>
      </w:r>
      <w:r w:rsidR="008608D1">
        <w:t xml:space="preserve">of contest terms </w:t>
      </w:r>
      <w:r w:rsidR="00404B09">
        <w:t xml:space="preserve">and </w:t>
      </w:r>
      <w:r w:rsidR="001D6B02">
        <w:t xml:space="preserve">to </w:t>
      </w:r>
      <w:r w:rsidR="00404B09">
        <w:t>conduct contests substantially as announced or advertised</w:t>
      </w:r>
      <w:r w:rsidR="000751FA">
        <w:t xml:space="preserve">.  </w:t>
      </w:r>
    </w:p>
    <w:p w14:paraId="3F46BC52" w14:textId="77777777" w:rsidR="000C494B" w:rsidRPr="00AA5BE2" w:rsidRDefault="00CC22FF" w:rsidP="000C494B">
      <w:r>
        <w:t xml:space="preserve"> </w:t>
      </w:r>
    </w:p>
    <w:p w14:paraId="17B35EFF" w14:textId="3BEE7342" w:rsidR="00B6372E" w:rsidRPr="00AA5BE2" w:rsidRDefault="00EF40E7" w:rsidP="00E90D4F">
      <w:pPr>
        <w:ind w:firstLine="720"/>
      </w:pPr>
      <w:r>
        <w:t xml:space="preserve">I would like to thank Commissioner O’Rielly for his leadership on this issue and the staff of the Media Bureau for their work on this </w:t>
      </w:r>
      <w:r w:rsidR="001D6B02">
        <w:t>reform</w:t>
      </w:r>
      <w:r>
        <w:t>.</w:t>
      </w:r>
      <w:r w:rsidR="008B7232">
        <w:t xml:space="preserve">  </w:t>
      </w:r>
      <w:r w:rsidR="001D6B02">
        <w:t xml:space="preserve">This </w:t>
      </w:r>
      <w:r w:rsidR="008B7232">
        <w:t xml:space="preserve">is a good example of how the Commission can </w:t>
      </w:r>
      <w:r w:rsidR="001D6B02">
        <w:t xml:space="preserve">make sure that </w:t>
      </w:r>
      <w:r w:rsidR="008B7232">
        <w:t xml:space="preserve">our rules </w:t>
      </w:r>
      <w:r w:rsidR="001D6B02">
        <w:t xml:space="preserve">reflect </w:t>
      </w:r>
      <w:r w:rsidR="008B7232">
        <w:t xml:space="preserve">the </w:t>
      </w:r>
      <w:r w:rsidR="00324BD7">
        <w:t>modern marketplace</w:t>
      </w:r>
      <w:r w:rsidR="001D6B02">
        <w:t>.</w:t>
      </w:r>
      <w:r w:rsidR="008B7232">
        <w:t xml:space="preserve"> </w:t>
      </w:r>
      <w:r w:rsidR="001D6B02">
        <w:t xml:space="preserve"> From AM radio to the IP transition, </w:t>
      </w:r>
      <w:r w:rsidR="008B7232">
        <w:t xml:space="preserve">I hope that we will continue to work together to ease </w:t>
      </w:r>
      <w:r w:rsidR="00886508">
        <w:t xml:space="preserve">outdated </w:t>
      </w:r>
      <w:r w:rsidR="008B7232">
        <w:t xml:space="preserve">regulatory burdens in the months to come.  </w:t>
      </w:r>
    </w:p>
    <w:sectPr w:rsidR="00B6372E" w:rsidRPr="00AA5BE2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A00E" w14:textId="77777777" w:rsidR="00A92D0F" w:rsidRDefault="00A92D0F">
      <w:pPr>
        <w:spacing w:line="20" w:lineRule="exact"/>
      </w:pPr>
    </w:p>
  </w:endnote>
  <w:endnote w:type="continuationSeparator" w:id="0">
    <w:p w14:paraId="6BF3D251" w14:textId="77777777" w:rsidR="00A92D0F" w:rsidRDefault="00A92D0F">
      <w:r>
        <w:t xml:space="preserve"> </w:t>
      </w:r>
    </w:p>
  </w:endnote>
  <w:endnote w:type="continuationNotice" w:id="1">
    <w:p w14:paraId="1FE45765" w14:textId="77777777" w:rsidR="00A92D0F" w:rsidRDefault="00A92D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A1DD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B5B69F6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814A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7546A">
      <w:rPr>
        <w:noProof/>
      </w:rPr>
      <w:t>2</w:t>
    </w:r>
    <w:r>
      <w:fldChar w:fldCharType="end"/>
    </w:r>
  </w:p>
  <w:p w14:paraId="606CD703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037D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AAFC9" w14:textId="77777777" w:rsidR="00A92D0F" w:rsidRDefault="00A92D0F">
      <w:r>
        <w:separator/>
      </w:r>
    </w:p>
  </w:footnote>
  <w:footnote w:type="continuationSeparator" w:id="0">
    <w:p w14:paraId="27253B17" w14:textId="77777777" w:rsidR="00A92D0F" w:rsidRDefault="00A92D0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155509E8" w14:textId="77777777" w:rsidR="00A92D0F" w:rsidRDefault="00A92D0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71921D6D" w14:textId="77777777" w:rsidR="00693DC1" w:rsidRDefault="00693DC1" w:rsidP="00693DC1">
      <w:pPr>
        <w:pStyle w:val="FootnoteText"/>
      </w:pPr>
      <w:r>
        <w:rPr>
          <w:rStyle w:val="FootnoteReference"/>
        </w:rPr>
        <w:footnoteRef/>
      </w:r>
      <w:r>
        <w:t xml:space="preserve"> 47 C.F.R. § 73.1216.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0551" w14:textId="77777777" w:rsidR="009A013B" w:rsidRDefault="009A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70BF" w14:textId="7777777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14:paraId="4A5B3224" w14:textId="77777777" w:rsidR="00D25FB5" w:rsidRDefault="00170D2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70E70C" wp14:editId="195C8CB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6B736F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279F785B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7AFB" w14:textId="77777777" w:rsidR="009A013B" w:rsidRDefault="009A0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B"/>
    <w:rsid w:val="00036039"/>
    <w:rsid w:val="00037F90"/>
    <w:rsid w:val="000751FA"/>
    <w:rsid w:val="000830A1"/>
    <w:rsid w:val="000875BF"/>
    <w:rsid w:val="00096D8C"/>
    <w:rsid w:val="000C0431"/>
    <w:rsid w:val="000C0B65"/>
    <w:rsid w:val="000C494B"/>
    <w:rsid w:val="000E05FE"/>
    <w:rsid w:val="000E3D42"/>
    <w:rsid w:val="000E4365"/>
    <w:rsid w:val="000F7FF0"/>
    <w:rsid w:val="00101836"/>
    <w:rsid w:val="00122BD5"/>
    <w:rsid w:val="00133F79"/>
    <w:rsid w:val="00156206"/>
    <w:rsid w:val="00170D2F"/>
    <w:rsid w:val="0019359E"/>
    <w:rsid w:val="00194A66"/>
    <w:rsid w:val="001D6B02"/>
    <w:rsid w:val="001D6BCF"/>
    <w:rsid w:val="001E01CA"/>
    <w:rsid w:val="00204107"/>
    <w:rsid w:val="002450B0"/>
    <w:rsid w:val="002507A0"/>
    <w:rsid w:val="00275CF5"/>
    <w:rsid w:val="0028301F"/>
    <w:rsid w:val="00283C5C"/>
    <w:rsid w:val="00285017"/>
    <w:rsid w:val="002944A5"/>
    <w:rsid w:val="002A2D2E"/>
    <w:rsid w:val="002A5E32"/>
    <w:rsid w:val="002E51FD"/>
    <w:rsid w:val="00324BD7"/>
    <w:rsid w:val="003416E3"/>
    <w:rsid w:val="00343075"/>
    <w:rsid w:val="00343749"/>
    <w:rsid w:val="003660ED"/>
    <w:rsid w:val="00367D85"/>
    <w:rsid w:val="0037546A"/>
    <w:rsid w:val="003A4607"/>
    <w:rsid w:val="003B0550"/>
    <w:rsid w:val="003B694F"/>
    <w:rsid w:val="003D1B4E"/>
    <w:rsid w:val="003F171C"/>
    <w:rsid w:val="00404B09"/>
    <w:rsid w:val="00412FC5"/>
    <w:rsid w:val="00422276"/>
    <w:rsid w:val="004242F1"/>
    <w:rsid w:val="00445A00"/>
    <w:rsid w:val="00451B0F"/>
    <w:rsid w:val="00486BF4"/>
    <w:rsid w:val="004C2EE3"/>
    <w:rsid w:val="004D5BEB"/>
    <w:rsid w:val="004E4A22"/>
    <w:rsid w:val="00511968"/>
    <w:rsid w:val="00535B03"/>
    <w:rsid w:val="0055614C"/>
    <w:rsid w:val="00587D96"/>
    <w:rsid w:val="005A6765"/>
    <w:rsid w:val="005D75B8"/>
    <w:rsid w:val="005E14C2"/>
    <w:rsid w:val="005F0BC2"/>
    <w:rsid w:val="00605FA1"/>
    <w:rsid w:val="00607BA5"/>
    <w:rsid w:val="006222AA"/>
    <w:rsid w:val="006228AA"/>
    <w:rsid w:val="00626EB6"/>
    <w:rsid w:val="00655D03"/>
    <w:rsid w:val="00677C2B"/>
    <w:rsid w:val="00683388"/>
    <w:rsid w:val="00683F84"/>
    <w:rsid w:val="00693DC1"/>
    <w:rsid w:val="006A5134"/>
    <w:rsid w:val="006A6A81"/>
    <w:rsid w:val="006E0228"/>
    <w:rsid w:val="006F7393"/>
    <w:rsid w:val="0070224F"/>
    <w:rsid w:val="007115F7"/>
    <w:rsid w:val="00780114"/>
    <w:rsid w:val="00785689"/>
    <w:rsid w:val="0078673B"/>
    <w:rsid w:val="0079754B"/>
    <w:rsid w:val="007A1E6D"/>
    <w:rsid w:val="007B0EB2"/>
    <w:rsid w:val="007F021A"/>
    <w:rsid w:val="008069E7"/>
    <w:rsid w:val="00810B6F"/>
    <w:rsid w:val="00822CE0"/>
    <w:rsid w:val="00841AB1"/>
    <w:rsid w:val="00842E22"/>
    <w:rsid w:val="008608D1"/>
    <w:rsid w:val="00886508"/>
    <w:rsid w:val="00894019"/>
    <w:rsid w:val="008B7232"/>
    <w:rsid w:val="008C68F1"/>
    <w:rsid w:val="009023F8"/>
    <w:rsid w:val="00921803"/>
    <w:rsid w:val="00926503"/>
    <w:rsid w:val="009418D1"/>
    <w:rsid w:val="009726D8"/>
    <w:rsid w:val="00974CC8"/>
    <w:rsid w:val="009772C4"/>
    <w:rsid w:val="009A013B"/>
    <w:rsid w:val="009A71CC"/>
    <w:rsid w:val="009F76DB"/>
    <w:rsid w:val="00A0795C"/>
    <w:rsid w:val="00A25E95"/>
    <w:rsid w:val="00A266E7"/>
    <w:rsid w:val="00A32C3B"/>
    <w:rsid w:val="00A45F4F"/>
    <w:rsid w:val="00A600A9"/>
    <w:rsid w:val="00A84B4C"/>
    <w:rsid w:val="00A92D0F"/>
    <w:rsid w:val="00AA55B7"/>
    <w:rsid w:val="00AA5B9E"/>
    <w:rsid w:val="00AB2407"/>
    <w:rsid w:val="00AB53DF"/>
    <w:rsid w:val="00AF15B5"/>
    <w:rsid w:val="00B07E5C"/>
    <w:rsid w:val="00B150A4"/>
    <w:rsid w:val="00B35733"/>
    <w:rsid w:val="00B437B9"/>
    <w:rsid w:val="00B62E8B"/>
    <w:rsid w:val="00B6372E"/>
    <w:rsid w:val="00B76EE2"/>
    <w:rsid w:val="00B811F7"/>
    <w:rsid w:val="00BA5DC6"/>
    <w:rsid w:val="00BA6196"/>
    <w:rsid w:val="00BC6D8C"/>
    <w:rsid w:val="00C34006"/>
    <w:rsid w:val="00C426B1"/>
    <w:rsid w:val="00C443D0"/>
    <w:rsid w:val="00C66160"/>
    <w:rsid w:val="00C67FFE"/>
    <w:rsid w:val="00C721AC"/>
    <w:rsid w:val="00C764AF"/>
    <w:rsid w:val="00C90D6A"/>
    <w:rsid w:val="00CA0472"/>
    <w:rsid w:val="00CA247E"/>
    <w:rsid w:val="00CC22FF"/>
    <w:rsid w:val="00CC72B6"/>
    <w:rsid w:val="00CE7C60"/>
    <w:rsid w:val="00D013E8"/>
    <w:rsid w:val="00D0218D"/>
    <w:rsid w:val="00D25FB5"/>
    <w:rsid w:val="00D30A6E"/>
    <w:rsid w:val="00D41BA0"/>
    <w:rsid w:val="00D44223"/>
    <w:rsid w:val="00D90D13"/>
    <w:rsid w:val="00D949D2"/>
    <w:rsid w:val="00DA2529"/>
    <w:rsid w:val="00DA57F3"/>
    <w:rsid w:val="00DB130A"/>
    <w:rsid w:val="00DB2EBB"/>
    <w:rsid w:val="00DB404B"/>
    <w:rsid w:val="00DC10A1"/>
    <w:rsid w:val="00DC655F"/>
    <w:rsid w:val="00DD0B59"/>
    <w:rsid w:val="00DD13EB"/>
    <w:rsid w:val="00DD7EBD"/>
    <w:rsid w:val="00DE72D3"/>
    <w:rsid w:val="00DF6097"/>
    <w:rsid w:val="00DF62B6"/>
    <w:rsid w:val="00E00E2E"/>
    <w:rsid w:val="00E07225"/>
    <w:rsid w:val="00E1499B"/>
    <w:rsid w:val="00E4075F"/>
    <w:rsid w:val="00E5008B"/>
    <w:rsid w:val="00E5409F"/>
    <w:rsid w:val="00E759ED"/>
    <w:rsid w:val="00E80E1F"/>
    <w:rsid w:val="00E90D4F"/>
    <w:rsid w:val="00EE3A3E"/>
    <w:rsid w:val="00EE6488"/>
    <w:rsid w:val="00EF13F2"/>
    <w:rsid w:val="00EF40E7"/>
    <w:rsid w:val="00F021FA"/>
    <w:rsid w:val="00F07B50"/>
    <w:rsid w:val="00F47E2F"/>
    <w:rsid w:val="00F514FB"/>
    <w:rsid w:val="00F62E97"/>
    <w:rsid w:val="00F64209"/>
    <w:rsid w:val="00F653F6"/>
    <w:rsid w:val="00F75667"/>
    <w:rsid w:val="00F80366"/>
    <w:rsid w:val="00F93BF5"/>
    <w:rsid w:val="00FA2367"/>
    <w:rsid w:val="00FF0ADC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7B7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F51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14F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5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4F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F5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14FB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F51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14F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5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4F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F5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14F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413</Words>
  <Characters>2105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2544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2015-09-17T19:00:00Z</dcterms:created>
  <dcterms:modified xsi:type="dcterms:W3CDTF">2015-09-17T19:00:00Z</dcterms:modified>
  <cp:category> </cp:category>
  <cp:contentStatus> </cp:contentStatus>
</cp:coreProperties>
</file>