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7F" w:rsidRPr="00CB71ED" w:rsidRDefault="002B1B7F" w:rsidP="002B1B7F">
      <w:pPr>
        <w:autoSpaceDE w:val="0"/>
        <w:autoSpaceDN w:val="0"/>
        <w:spacing w:after="0" w:line="240" w:lineRule="auto"/>
        <w:jc w:val="center"/>
        <w:rPr>
          <w:rFonts w:ascii="Times New Roman" w:hAnsi="Times New Roman" w:cs="Times New Roman"/>
          <w:b/>
          <w:bCs/>
          <w:color w:val="010101"/>
        </w:rPr>
      </w:pPr>
      <w:bookmarkStart w:id="0" w:name="_GoBack"/>
      <w:bookmarkEnd w:id="0"/>
      <w:r w:rsidRPr="00CB71ED">
        <w:rPr>
          <w:rFonts w:ascii="Times New Roman" w:hAnsi="Times New Roman" w:cs="Times New Roman"/>
          <w:b/>
          <w:bCs/>
          <w:color w:val="010101"/>
        </w:rPr>
        <w:t xml:space="preserve">STATEMENT OF </w:t>
      </w:r>
    </w:p>
    <w:p w:rsidR="002B1B7F" w:rsidRPr="00CB71ED" w:rsidRDefault="002B1B7F" w:rsidP="002B1B7F">
      <w:pPr>
        <w:autoSpaceDE w:val="0"/>
        <w:autoSpaceDN w:val="0"/>
        <w:spacing w:after="0" w:line="240" w:lineRule="auto"/>
        <w:jc w:val="center"/>
        <w:rPr>
          <w:rFonts w:ascii="Times New Roman" w:hAnsi="Times New Roman" w:cs="Times New Roman"/>
          <w:b/>
          <w:bCs/>
          <w:color w:val="010101"/>
        </w:rPr>
      </w:pPr>
      <w:r w:rsidRPr="00CB71ED">
        <w:rPr>
          <w:rFonts w:ascii="Times New Roman" w:hAnsi="Times New Roman" w:cs="Times New Roman"/>
          <w:b/>
          <w:bCs/>
          <w:color w:val="010101"/>
        </w:rPr>
        <w:t>C</w:t>
      </w:r>
      <w:r>
        <w:rPr>
          <w:rFonts w:ascii="Times New Roman" w:hAnsi="Times New Roman" w:cs="Times New Roman"/>
          <w:b/>
          <w:bCs/>
          <w:color w:val="010101"/>
        </w:rPr>
        <w:t>HAIRMAN TOM WHEELER</w:t>
      </w:r>
    </w:p>
    <w:p w:rsidR="002B1B7F" w:rsidRPr="00CB71ED" w:rsidRDefault="002B1B7F" w:rsidP="002B1B7F">
      <w:pPr>
        <w:spacing w:after="0" w:line="240" w:lineRule="auto"/>
        <w:jc w:val="center"/>
        <w:rPr>
          <w:rFonts w:ascii="Times New Roman" w:hAnsi="Times New Roman" w:cs="Times New Roman"/>
        </w:rPr>
      </w:pPr>
    </w:p>
    <w:p w:rsidR="002B1B7F" w:rsidRPr="00CB71ED" w:rsidRDefault="002B1B7F" w:rsidP="002B1B7F">
      <w:pPr>
        <w:spacing w:after="120" w:line="240" w:lineRule="auto"/>
        <w:rPr>
          <w:rFonts w:ascii="Times New Roman" w:hAnsi="Times New Roman" w:cs="Times New Roman"/>
        </w:rPr>
      </w:pPr>
      <w:r w:rsidRPr="00CB71ED">
        <w:rPr>
          <w:rFonts w:ascii="Times New Roman" w:hAnsi="Times New Roman" w:cs="Times New Roman"/>
          <w:lang w:val="x-none"/>
        </w:rPr>
        <w:t>Re:</w:t>
      </w:r>
      <w:r w:rsidRPr="00CB71ED">
        <w:rPr>
          <w:rFonts w:ascii="Times New Roman" w:hAnsi="Times New Roman" w:cs="Times New Roman"/>
        </w:rPr>
        <w:tab/>
      </w:r>
      <w:r w:rsidRPr="00CB71ED">
        <w:rPr>
          <w:rFonts w:ascii="Times New Roman" w:hAnsi="Times New Roman" w:cs="Times New Roman"/>
          <w:i/>
        </w:rPr>
        <w:t>Rates for Interstate Inmate Calling Services</w:t>
      </w:r>
      <w:r w:rsidRPr="00CB71ED">
        <w:rPr>
          <w:rFonts w:ascii="Times New Roman" w:hAnsi="Times New Roman" w:cs="Times New Roman"/>
        </w:rPr>
        <w:t>, WC Docket No. 12-375.</w:t>
      </w:r>
      <w:r w:rsidRPr="00CB71ED">
        <w:rPr>
          <w:rFonts w:ascii="Times New Roman" w:hAnsi="Times New Roman" w:cs="Times New Roman"/>
          <w:i/>
          <w:iCs/>
        </w:rPr>
        <w:t xml:space="preserve"> </w:t>
      </w:r>
    </w:p>
    <w:p w:rsidR="002B1B7F" w:rsidRPr="00CB71ED" w:rsidRDefault="002B1B7F" w:rsidP="002B1B7F">
      <w:pPr>
        <w:pStyle w:val="BodyText"/>
        <w:spacing w:line="240" w:lineRule="auto"/>
        <w:jc w:val="left"/>
        <w:rPr>
          <w:i/>
          <w:iCs/>
          <w:sz w:val="22"/>
          <w:szCs w:val="22"/>
        </w:rPr>
      </w:pPr>
    </w:p>
    <w:p w:rsidR="00444D82" w:rsidRDefault="00444D82" w:rsidP="002B1B7F">
      <w:pPr>
        <w:ind w:firstLine="720"/>
        <w:rPr>
          <w:rFonts w:ascii="Times New Roman" w:hAnsi="Times New Roman" w:cs="Times New Roman"/>
        </w:rPr>
      </w:pPr>
      <w:r>
        <w:rPr>
          <w:rFonts w:ascii="Times New Roman" w:hAnsi="Times New Roman" w:cs="Times New Roman"/>
        </w:rPr>
        <w:t xml:space="preserve">As an </w:t>
      </w:r>
      <w:r w:rsidR="00980483">
        <w:rPr>
          <w:rFonts w:ascii="Times New Roman" w:hAnsi="Times New Roman" w:cs="Times New Roman"/>
        </w:rPr>
        <w:t xml:space="preserve">agency </w:t>
      </w:r>
      <w:r>
        <w:rPr>
          <w:rFonts w:ascii="Times New Roman" w:hAnsi="Times New Roman" w:cs="Times New Roman"/>
        </w:rPr>
        <w:t>whose core mission is to promote</w:t>
      </w:r>
      <w:r w:rsidR="00980483">
        <w:rPr>
          <w:rFonts w:ascii="Times New Roman" w:hAnsi="Times New Roman" w:cs="Times New Roman"/>
        </w:rPr>
        <w:t xml:space="preserve"> the pu</w:t>
      </w:r>
      <w:r>
        <w:rPr>
          <w:rFonts w:ascii="Times New Roman" w:hAnsi="Times New Roman" w:cs="Times New Roman"/>
        </w:rPr>
        <w:t xml:space="preserve">blic interest, </w:t>
      </w:r>
      <w:r w:rsidR="00052AA7">
        <w:rPr>
          <w:rFonts w:ascii="Times New Roman" w:hAnsi="Times New Roman" w:cs="Times New Roman"/>
        </w:rPr>
        <w:t xml:space="preserve">the Commission routinely takes actions that </w:t>
      </w:r>
      <w:r>
        <w:rPr>
          <w:rFonts w:ascii="Times New Roman" w:hAnsi="Times New Roman" w:cs="Times New Roman"/>
        </w:rPr>
        <w:t xml:space="preserve">impact </w:t>
      </w:r>
      <w:r w:rsidR="00182B6B">
        <w:rPr>
          <w:rFonts w:ascii="Times New Roman" w:hAnsi="Times New Roman" w:cs="Times New Roman"/>
        </w:rPr>
        <w:t>the</w:t>
      </w:r>
      <w:r w:rsidR="00D033EA">
        <w:rPr>
          <w:rFonts w:ascii="Times New Roman" w:hAnsi="Times New Roman" w:cs="Times New Roman"/>
        </w:rPr>
        <w:t xml:space="preserve"> </w:t>
      </w:r>
      <w:r w:rsidR="00182B6B">
        <w:rPr>
          <w:rFonts w:ascii="Times New Roman" w:hAnsi="Times New Roman" w:cs="Times New Roman"/>
        </w:rPr>
        <w:t>lives of ordinary</w:t>
      </w:r>
      <w:r w:rsidR="00052AA7">
        <w:rPr>
          <w:rFonts w:ascii="Times New Roman" w:hAnsi="Times New Roman" w:cs="Times New Roman"/>
        </w:rPr>
        <w:t xml:space="preserve"> American</w:t>
      </w:r>
      <w:r w:rsidR="00182B6B">
        <w:rPr>
          <w:rFonts w:ascii="Times New Roman" w:hAnsi="Times New Roman" w:cs="Times New Roman"/>
        </w:rPr>
        <w:t>s</w:t>
      </w:r>
      <w:r>
        <w:rPr>
          <w:rFonts w:ascii="Times New Roman" w:hAnsi="Times New Roman" w:cs="Times New Roman"/>
        </w:rPr>
        <w:t xml:space="preserve">. But few issues have a more direct and meaningful impact on the lives of millions of American </w:t>
      </w:r>
      <w:r w:rsidR="00052AA7">
        <w:rPr>
          <w:rFonts w:ascii="Times New Roman" w:hAnsi="Times New Roman" w:cs="Times New Roman"/>
        </w:rPr>
        <w:t>than inmate calling reform. With today’s action</w:t>
      </w:r>
      <w:r w:rsidR="00D033EA">
        <w:rPr>
          <w:rFonts w:ascii="Times New Roman" w:hAnsi="Times New Roman" w:cs="Times New Roman"/>
        </w:rPr>
        <w:t xml:space="preserve">, we will provide material relief to nearly two million families with loved ones behind bars.  </w:t>
      </w:r>
    </w:p>
    <w:p w:rsidR="00444D82" w:rsidRDefault="00444D82" w:rsidP="00444D82">
      <w:pPr>
        <w:ind w:firstLine="720"/>
        <w:rPr>
          <w:rFonts w:ascii="Times New Roman" w:hAnsi="Times New Roman" w:cs="Times New Roman"/>
        </w:rPr>
      </w:pPr>
      <w:r>
        <w:rPr>
          <w:rFonts w:ascii="Times New Roman" w:hAnsi="Times New Roman" w:cs="Times New Roman"/>
        </w:rPr>
        <w:t>T</w:t>
      </w:r>
      <w:r w:rsidR="00D033EA">
        <w:rPr>
          <w:rFonts w:ascii="Times New Roman" w:hAnsi="Times New Roman" w:cs="Times New Roman"/>
        </w:rPr>
        <w:t>o be clear, t</w:t>
      </w:r>
      <w:r>
        <w:rPr>
          <w:rFonts w:ascii="Times New Roman" w:hAnsi="Times New Roman" w:cs="Times New Roman"/>
        </w:rPr>
        <w:t>his is not a niche issue</w:t>
      </w:r>
      <w:r w:rsidR="00D033EA">
        <w:rPr>
          <w:rFonts w:ascii="Times New Roman" w:hAnsi="Times New Roman" w:cs="Times New Roman"/>
        </w:rPr>
        <w:t xml:space="preserve"> impacting only the families of incarcerated Americans</w:t>
      </w:r>
      <w:r>
        <w:rPr>
          <w:rFonts w:ascii="Times New Roman" w:hAnsi="Times New Roman" w:cs="Times New Roman"/>
        </w:rPr>
        <w:t>. As Dr. Martin Luther King famously wrote – fittingly</w:t>
      </w:r>
      <w:r w:rsidR="00182B6B">
        <w:rPr>
          <w:rFonts w:ascii="Times New Roman" w:hAnsi="Times New Roman" w:cs="Times New Roman"/>
        </w:rPr>
        <w:t xml:space="preserve"> in</w:t>
      </w:r>
      <w:r>
        <w:rPr>
          <w:rFonts w:ascii="Times New Roman" w:hAnsi="Times New Roman" w:cs="Times New Roman"/>
        </w:rPr>
        <w:t xml:space="preserve"> a Birmingham jail cell – “Injustice anywhere is a threat to justice everywhere.”</w:t>
      </w:r>
    </w:p>
    <w:p w:rsidR="00444D82" w:rsidRDefault="00182B6B" w:rsidP="00444D82">
      <w:pPr>
        <w:ind w:firstLine="720"/>
        <w:rPr>
          <w:rFonts w:ascii="Times New Roman" w:hAnsi="Times New Roman" w:cs="Times New Roman"/>
        </w:rPr>
      </w:pPr>
      <w:r>
        <w:rPr>
          <w:rFonts w:ascii="Times New Roman" w:hAnsi="Times New Roman" w:cs="Times New Roman"/>
        </w:rPr>
        <w:t>To portray this issue as a battle for justice and fairness m</w:t>
      </w:r>
      <w:r w:rsidR="00B02121">
        <w:rPr>
          <w:rFonts w:ascii="Times New Roman" w:hAnsi="Times New Roman" w:cs="Times New Roman"/>
        </w:rPr>
        <w:t>a</w:t>
      </w:r>
      <w:r>
        <w:rPr>
          <w:rFonts w:ascii="Times New Roman" w:hAnsi="Times New Roman" w:cs="Times New Roman"/>
        </w:rPr>
        <w:t>y sound hyperbolic to some. To those people</w:t>
      </w:r>
      <w:r w:rsidR="000D2DA9">
        <w:rPr>
          <w:rFonts w:ascii="Times New Roman" w:hAnsi="Times New Roman" w:cs="Times New Roman"/>
        </w:rPr>
        <w:t>,</w:t>
      </w:r>
      <w:r>
        <w:rPr>
          <w:rFonts w:ascii="Times New Roman" w:hAnsi="Times New Roman" w:cs="Times New Roman"/>
        </w:rPr>
        <w:t xml:space="preserve"> I say, “Look at the law.” We have a statutory </w:t>
      </w:r>
      <w:r w:rsidR="000D2DA9">
        <w:rPr>
          <w:rFonts w:ascii="Times New Roman" w:hAnsi="Times New Roman" w:cs="Times New Roman"/>
        </w:rPr>
        <w:t>mandate</w:t>
      </w:r>
      <w:r>
        <w:rPr>
          <w:rFonts w:ascii="Times New Roman" w:hAnsi="Times New Roman" w:cs="Times New Roman"/>
        </w:rPr>
        <w:t xml:space="preserve"> to ensure that ICS rates are “just, reasonable, and fair.” </w:t>
      </w:r>
      <w:r w:rsidR="000D2DA9">
        <w:rPr>
          <w:rFonts w:ascii="Times New Roman" w:hAnsi="Times New Roman" w:cs="Times New Roman"/>
        </w:rPr>
        <w:t xml:space="preserve">Fighting for justice and fairness is our job. </w:t>
      </w:r>
      <w:r>
        <w:rPr>
          <w:rFonts w:ascii="Times New Roman" w:hAnsi="Times New Roman" w:cs="Times New Roman"/>
        </w:rPr>
        <w:t>Today, we</w:t>
      </w:r>
      <w:r w:rsidR="000D2DA9">
        <w:rPr>
          <w:rFonts w:ascii="Times New Roman" w:hAnsi="Times New Roman" w:cs="Times New Roman"/>
        </w:rPr>
        <w:t xml:space="preserve"> are</w:t>
      </w:r>
      <w:r>
        <w:rPr>
          <w:rFonts w:ascii="Times New Roman" w:hAnsi="Times New Roman" w:cs="Times New Roman"/>
        </w:rPr>
        <w:t xml:space="preserve"> </w:t>
      </w:r>
      <w:r w:rsidR="000D2DA9">
        <w:rPr>
          <w:rFonts w:ascii="Times New Roman" w:hAnsi="Times New Roman" w:cs="Times New Roman"/>
        </w:rPr>
        <w:t xml:space="preserve">getting the job done. </w:t>
      </w:r>
    </w:p>
    <w:p w:rsidR="000D2DA9" w:rsidRDefault="001E51B1" w:rsidP="000D2DA9">
      <w:pPr>
        <w:ind w:firstLine="720"/>
        <w:rPr>
          <w:rFonts w:ascii="Times New Roman" w:hAnsi="Times New Roman" w:cs="Times New Roman"/>
        </w:rPr>
      </w:pPr>
      <w:r>
        <w:rPr>
          <w:rFonts w:ascii="Times New Roman" w:hAnsi="Times New Roman" w:cs="Times New Roman"/>
        </w:rPr>
        <w:t>Inmate calling reform is not only</w:t>
      </w:r>
      <w:r w:rsidR="000D2DA9">
        <w:rPr>
          <w:rFonts w:ascii="Times New Roman" w:hAnsi="Times New Roman" w:cs="Times New Roman"/>
        </w:rPr>
        <w:t xml:space="preserve"> the right thing to do, </w:t>
      </w:r>
      <w:r>
        <w:rPr>
          <w:rFonts w:ascii="Times New Roman" w:hAnsi="Times New Roman" w:cs="Times New Roman"/>
        </w:rPr>
        <w:t>it’s also good policy</w:t>
      </w:r>
      <w:r w:rsidR="006649B5" w:rsidRPr="000D2DA9">
        <w:rPr>
          <w:rFonts w:ascii="Times New Roman" w:hAnsi="Times New Roman" w:cs="Times New Roman"/>
        </w:rPr>
        <w:t xml:space="preserve">.  </w:t>
      </w:r>
    </w:p>
    <w:p w:rsidR="006649B5" w:rsidRPr="001E51B1" w:rsidRDefault="006649B5" w:rsidP="001E51B1">
      <w:pPr>
        <w:ind w:firstLine="720"/>
        <w:rPr>
          <w:rFonts w:ascii="Times New Roman" w:hAnsi="Times New Roman" w:cs="Times New Roman"/>
        </w:rPr>
      </w:pPr>
      <w:r w:rsidRPr="000D2DA9">
        <w:rPr>
          <w:rFonts w:ascii="Times New Roman" w:hAnsi="Times New Roman" w:cs="Times New Roman"/>
        </w:rPr>
        <w:t xml:space="preserve">Contact between inmates and their loved ones has been shown to reduce the rate of recidivism, but high inmate calling rates have made that contact unaffordable for many families, who often live in poverty.  By adopting tiered rate caps that apply to all interstate and intrastate ICS calls, </w:t>
      </w:r>
      <w:r w:rsidR="00584218" w:rsidRPr="000D2DA9">
        <w:rPr>
          <w:rFonts w:ascii="Times New Roman" w:hAnsi="Times New Roman" w:cs="Times New Roman"/>
        </w:rPr>
        <w:t xml:space="preserve">and </w:t>
      </w:r>
      <w:r w:rsidR="00A9398F" w:rsidRPr="000D2DA9">
        <w:rPr>
          <w:rFonts w:ascii="Times New Roman" w:hAnsi="Times New Roman" w:cs="Times New Roman"/>
        </w:rPr>
        <w:t xml:space="preserve">limiting and capping runaway ancillary service charges, </w:t>
      </w:r>
      <w:r w:rsidRPr="000D2DA9">
        <w:rPr>
          <w:rFonts w:ascii="Times New Roman" w:hAnsi="Times New Roman" w:cs="Times New Roman"/>
        </w:rPr>
        <w:t xml:space="preserve">this item addresses </w:t>
      </w:r>
      <w:r w:rsidR="001E51B1">
        <w:rPr>
          <w:rFonts w:ascii="Times New Roman" w:hAnsi="Times New Roman" w:cs="Times New Roman"/>
        </w:rPr>
        <w:t>unaffordable ICS rates head on.</w:t>
      </w:r>
      <w:r w:rsidRPr="000D2DA9">
        <w:rPr>
          <w:rFonts w:ascii="Times New Roman" w:hAnsi="Times New Roman" w:cs="Times New Roman"/>
        </w:rPr>
        <w:t xml:space="preserve"> At the same time, the new caps fully cover the enhanced security requirements of inmate calling</w:t>
      </w:r>
      <w:r w:rsidR="00584218" w:rsidRPr="000D2DA9">
        <w:rPr>
          <w:rFonts w:ascii="Times New Roman" w:hAnsi="Times New Roman" w:cs="Times New Roman"/>
        </w:rPr>
        <w:t xml:space="preserve"> and facilitate access to inmate calling for persons with communications disabilities</w:t>
      </w:r>
      <w:r w:rsidRPr="000D2DA9">
        <w:rPr>
          <w:rFonts w:ascii="Times New Roman" w:hAnsi="Times New Roman" w:cs="Times New Roman"/>
        </w:rPr>
        <w:t>, while allowing providers a reasonable return.</w:t>
      </w:r>
      <w:r w:rsidR="001E51B1">
        <w:rPr>
          <w:rFonts w:ascii="Times New Roman" w:hAnsi="Times New Roman" w:cs="Times New Roman"/>
        </w:rPr>
        <w:t xml:space="preserve"> </w:t>
      </w:r>
      <w:r w:rsidR="006A3850" w:rsidRPr="001E51B1">
        <w:rPr>
          <w:rFonts w:ascii="Times New Roman" w:hAnsi="Times New Roman" w:cs="Times New Roman"/>
        </w:rPr>
        <w:t xml:space="preserve">This ensures that the rates for phone calls between inmates and their families are </w:t>
      </w:r>
      <w:r w:rsidR="006A3850" w:rsidRPr="001E51B1">
        <w:rPr>
          <w:rFonts w:ascii="Times New Roman" w:hAnsi="Times New Roman" w:cs="Times New Roman"/>
          <w:i/>
        </w:rPr>
        <w:t>just, reasonable and fair</w:t>
      </w:r>
      <w:r w:rsidR="006A3850" w:rsidRPr="001E51B1">
        <w:rPr>
          <w:rFonts w:ascii="Times New Roman" w:hAnsi="Times New Roman" w:cs="Times New Roman"/>
        </w:rPr>
        <w:t xml:space="preserve"> all around.</w:t>
      </w:r>
    </w:p>
    <w:p w:rsidR="006A3850" w:rsidRPr="001E51B1" w:rsidRDefault="001E51B1" w:rsidP="001E51B1">
      <w:pPr>
        <w:ind w:firstLine="720"/>
        <w:rPr>
          <w:rFonts w:ascii="Times New Roman" w:hAnsi="Times New Roman" w:cs="Times New Roman"/>
        </w:rPr>
      </w:pPr>
      <w:r>
        <w:rPr>
          <w:rFonts w:ascii="Times New Roman" w:hAnsi="Times New Roman" w:cs="Times New Roman"/>
        </w:rPr>
        <w:t xml:space="preserve">Today’s actions also help to address a prime example of a market failure. </w:t>
      </w:r>
      <w:r w:rsidR="00F81675" w:rsidRPr="001E51B1">
        <w:rPr>
          <w:rFonts w:ascii="Times New Roman" w:hAnsi="Times New Roman" w:cs="Times New Roman"/>
        </w:rPr>
        <w:t xml:space="preserve">Where, as here, </w:t>
      </w:r>
      <w:r w:rsidR="00ED3FF7" w:rsidRPr="001E51B1">
        <w:rPr>
          <w:rFonts w:ascii="Times New Roman" w:hAnsi="Times New Roman" w:cs="Times New Roman"/>
        </w:rPr>
        <w:t>market forces have</w:t>
      </w:r>
      <w:r w:rsidR="00A9398F" w:rsidRPr="001E51B1">
        <w:rPr>
          <w:rFonts w:ascii="Times New Roman" w:hAnsi="Times New Roman" w:cs="Times New Roman"/>
        </w:rPr>
        <w:t xml:space="preserve"> not been able to</w:t>
      </w:r>
      <w:r w:rsidR="00F81675" w:rsidRPr="001E51B1">
        <w:rPr>
          <w:rFonts w:ascii="Times New Roman" w:hAnsi="Times New Roman" w:cs="Times New Roman"/>
        </w:rPr>
        <w:t xml:space="preserve"> discipline </w:t>
      </w:r>
      <w:r w:rsidR="00A9398F" w:rsidRPr="001E51B1">
        <w:rPr>
          <w:rFonts w:ascii="Times New Roman" w:hAnsi="Times New Roman" w:cs="Times New Roman"/>
        </w:rPr>
        <w:t>costs to consumers</w:t>
      </w:r>
      <w:r w:rsidR="00F81675" w:rsidRPr="001E51B1">
        <w:rPr>
          <w:rFonts w:ascii="Times New Roman" w:hAnsi="Times New Roman" w:cs="Times New Roman"/>
        </w:rPr>
        <w:t>, we must shoulder the responsibility of promoting communications services that do not leave the most vulnerable of our population behind.</w:t>
      </w:r>
    </w:p>
    <w:p w:rsidR="00AA4AB0" w:rsidRDefault="001E51B1" w:rsidP="00AA4AB0">
      <w:pPr>
        <w:ind w:firstLine="720"/>
        <w:rPr>
          <w:rFonts w:ascii="Times New Roman" w:hAnsi="Times New Roman" w:cs="Times New Roman"/>
        </w:rPr>
      </w:pPr>
      <w:r>
        <w:rPr>
          <w:rFonts w:ascii="Times New Roman" w:hAnsi="Times New Roman" w:cs="Times New Roman"/>
        </w:rPr>
        <w:t xml:space="preserve">Perhaps the most important thing people need to understand about today’s reforms is that this would not have happened without the leadership of Commissioner Clyburn. This issue was largely ignored by this agency for a decade. She began championing this issue when she arrived as Commissioner in 2009, and when she got the gavel in 2013, she was determined to seize the opportunity to fast track real reform. </w:t>
      </w:r>
      <w:r w:rsidR="009247B4">
        <w:rPr>
          <w:rFonts w:ascii="Times New Roman" w:hAnsi="Times New Roman" w:cs="Times New Roman"/>
        </w:rPr>
        <w:t>From the first Order and Further Notice adopted by th</w:t>
      </w:r>
      <w:r w:rsidR="00AA4AB0">
        <w:rPr>
          <w:rFonts w:ascii="Times New Roman" w:hAnsi="Times New Roman" w:cs="Times New Roman"/>
        </w:rPr>
        <w:t>e Commission under her interim leadershi</w:t>
      </w:r>
      <w:r w:rsidR="009247B4">
        <w:rPr>
          <w:rFonts w:ascii="Times New Roman" w:hAnsi="Times New Roman" w:cs="Times New Roman"/>
        </w:rPr>
        <w:t>p, to the Second Further Notice adopted a year ago, to this item now, Commissioner Clyburn has been the undisputed leader on these issues, as much a champion of a just cause as I have seen.  T</w:t>
      </w:r>
      <w:r w:rsidR="00ED3FF7">
        <w:rPr>
          <w:rFonts w:ascii="Times New Roman" w:hAnsi="Times New Roman" w:cs="Times New Roman"/>
        </w:rPr>
        <w:t>his item is a testament to her strong leadership, the dedication of her staff</w:t>
      </w:r>
      <w:r w:rsidR="00AA4AB0">
        <w:rPr>
          <w:rFonts w:ascii="Times New Roman" w:hAnsi="Times New Roman" w:cs="Times New Roman"/>
        </w:rPr>
        <w:t>, notably Rebekah Goodheart</w:t>
      </w:r>
      <w:r w:rsidR="00ED3FF7">
        <w:rPr>
          <w:rFonts w:ascii="Times New Roman" w:hAnsi="Times New Roman" w:cs="Times New Roman"/>
        </w:rPr>
        <w:t xml:space="preserve">, </w:t>
      </w:r>
      <w:r w:rsidR="009247B4">
        <w:rPr>
          <w:rFonts w:ascii="Times New Roman" w:hAnsi="Times New Roman" w:cs="Times New Roman"/>
        </w:rPr>
        <w:t>the unflagging advocacy of the Wright Petitioners, as well as the truly tireless efforts of the ICS Team in the Wireline Competition Bureau and Office of General Counsel</w:t>
      </w:r>
      <w:r w:rsidR="00ED3FF7">
        <w:rPr>
          <w:rFonts w:ascii="Times New Roman" w:hAnsi="Times New Roman" w:cs="Times New Roman"/>
        </w:rPr>
        <w:t xml:space="preserve">.  </w:t>
      </w:r>
    </w:p>
    <w:p w:rsidR="001E51B1" w:rsidRPr="001E51B1" w:rsidRDefault="001E51B1" w:rsidP="001E51B1">
      <w:pPr>
        <w:rPr>
          <w:rFonts w:ascii="Times New Roman" w:hAnsi="Times New Roman" w:cs="Times New Roman"/>
        </w:rPr>
      </w:pPr>
    </w:p>
    <w:sectPr w:rsidR="001E51B1" w:rsidRPr="001E51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8C" w:rsidRDefault="00AB378C" w:rsidP="007B2BFB">
      <w:pPr>
        <w:spacing w:after="0" w:line="240" w:lineRule="auto"/>
      </w:pPr>
      <w:r>
        <w:separator/>
      </w:r>
    </w:p>
  </w:endnote>
  <w:endnote w:type="continuationSeparator" w:id="0">
    <w:p w:rsidR="00AB378C" w:rsidRDefault="00AB378C" w:rsidP="007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8C" w:rsidRDefault="00AB378C" w:rsidP="007B2BFB">
      <w:pPr>
        <w:spacing w:after="0" w:line="240" w:lineRule="auto"/>
      </w:pPr>
      <w:r>
        <w:separator/>
      </w:r>
    </w:p>
  </w:footnote>
  <w:footnote w:type="continuationSeparator" w:id="0">
    <w:p w:rsidR="00AB378C" w:rsidRDefault="00AB378C" w:rsidP="007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9D" w:rsidRDefault="003B0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F048A"/>
    <w:multiLevelType w:val="hybridMultilevel"/>
    <w:tmpl w:val="A59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FB"/>
    <w:rsid w:val="00040CD5"/>
    <w:rsid w:val="00052AA7"/>
    <w:rsid w:val="00072566"/>
    <w:rsid w:val="000D2DA9"/>
    <w:rsid w:val="00182B6B"/>
    <w:rsid w:val="001E51B1"/>
    <w:rsid w:val="002369F2"/>
    <w:rsid w:val="002B1B7F"/>
    <w:rsid w:val="003B029D"/>
    <w:rsid w:val="00444D82"/>
    <w:rsid w:val="00584218"/>
    <w:rsid w:val="0065638D"/>
    <w:rsid w:val="006649B5"/>
    <w:rsid w:val="006A3850"/>
    <w:rsid w:val="007B2BFB"/>
    <w:rsid w:val="008F775A"/>
    <w:rsid w:val="009247B4"/>
    <w:rsid w:val="00980483"/>
    <w:rsid w:val="00A40441"/>
    <w:rsid w:val="00A9398F"/>
    <w:rsid w:val="00AA4AB0"/>
    <w:rsid w:val="00AB378C"/>
    <w:rsid w:val="00B02121"/>
    <w:rsid w:val="00B90D2E"/>
    <w:rsid w:val="00CA15F4"/>
    <w:rsid w:val="00CC3E2A"/>
    <w:rsid w:val="00D033EA"/>
    <w:rsid w:val="00DC0867"/>
    <w:rsid w:val="00E10C65"/>
    <w:rsid w:val="00E94FEB"/>
    <w:rsid w:val="00ED3FF7"/>
    <w:rsid w:val="00F72607"/>
    <w:rsid w:val="00F8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paragraph" w:styleId="BodyText">
    <w:name w:val="Body Text"/>
    <w:basedOn w:val="Normal"/>
    <w:link w:val="BodyTextChar"/>
    <w:uiPriority w:val="99"/>
    <w:unhideWhenUsed/>
    <w:rsid w:val="002B1B7F"/>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2B1B7F"/>
    <w:rPr>
      <w:rFonts w:ascii="Times New Roman" w:hAnsi="Times New Roman" w:cs="Times New Roman"/>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FB"/>
  </w:style>
  <w:style w:type="paragraph" w:styleId="Footer">
    <w:name w:val="footer"/>
    <w:basedOn w:val="Normal"/>
    <w:link w:val="FooterChar"/>
    <w:uiPriority w:val="99"/>
    <w:unhideWhenUsed/>
    <w:rsid w:val="007B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FB"/>
  </w:style>
  <w:style w:type="paragraph" w:styleId="ListParagraph">
    <w:name w:val="List Paragraph"/>
    <w:basedOn w:val="Normal"/>
    <w:uiPriority w:val="34"/>
    <w:qFormat/>
    <w:rsid w:val="007B2BFB"/>
    <w:pPr>
      <w:ind w:left="720"/>
      <w:contextualSpacing/>
    </w:pPr>
  </w:style>
  <w:style w:type="paragraph" w:styleId="BalloonText">
    <w:name w:val="Balloon Text"/>
    <w:basedOn w:val="Normal"/>
    <w:link w:val="BalloonTextChar"/>
    <w:uiPriority w:val="99"/>
    <w:semiHidden/>
    <w:unhideWhenUsed/>
    <w:rsid w:val="0058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18"/>
    <w:rPr>
      <w:rFonts w:ascii="Segoe UI" w:hAnsi="Segoe UI" w:cs="Segoe UI"/>
      <w:sz w:val="18"/>
      <w:szCs w:val="18"/>
    </w:rPr>
  </w:style>
  <w:style w:type="paragraph" w:styleId="BodyText">
    <w:name w:val="Body Text"/>
    <w:basedOn w:val="Normal"/>
    <w:link w:val="BodyTextChar"/>
    <w:uiPriority w:val="99"/>
    <w:unhideWhenUsed/>
    <w:rsid w:val="002B1B7F"/>
    <w:pPr>
      <w:autoSpaceDE w:val="0"/>
      <w:autoSpaceDN w:val="0"/>
      <w:spacing w:after="0" w:line="270" w:lineRule="exact"/>
      <w:jc w:val="both"/>
    </w:pPr>
    <w:rPr>
      <w:rFonts w:ascii="Times New Roman" w:hAnsi="Times New Roman" w:cs="Times New Roman"/>
      <w:sz w:val="24"/>
      <w:szCs w:val="24"/>
      <w:lang w:eastAsia="x-none"/>
    </w:rPr>
  </w:style>
  <w:style w:type="character" w:customStyle="1" w:styleId="BodyTextChar">
    <w:name w:val="Body Text Char"/>
    <w:basedOn w:val="DefaultParagraphFont"/>
    <w:link w:val="BodyText"/>
    <w:uiPriority w:val="99"/>
    <w:rsid w:val="002B1B7F"/>
    <w:rPr>
      <w:rFonts w:ascii="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2602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2015-10-21T12:58:00Z</cp:lastPrinted>
  <dcterms:created xsi:type="dcterms:W3CDTF">2015-11-05T21:32:00Z</dcterms:created>
  <dcterms:modified xsi:type="dcterms:W3CDTF">2015-11-05T21:32:00Z</dcterms:modified>
  <cp:category> </cp:category>
  <cp:contentStatus> </cp:contentStatus>
</cp:coreProperties>
</file>