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E3" w:rsidRDefault="004C2EE3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RDefault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RDefault="00810B6F" w:rsidP="00096D8C">
      <w:pPr>
        <w:pStyle w:val="StyleBoldCentered"/>
      </w:pPr>
      <w:r>
        <w:rPr>
          <w:caps w:val="0"/>
        </w:rPr>
        <w:t>Washington, D.C. 20554</w:t>
      </w:r>
    </w:p>
    <w:p w:rsidR="004C2EE3" w:rsidRDefault="004C2EE3" w:rsidP="0070224F"/>
    <w:p w:rsidR="004C2EE3" w:rsidRDefault="004C2EE3" w:rsidP="0070224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4C2EE3">
        <w:tc>
          <w:tcPr>
            <w:tcW w:w="469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747EAF" w:rsidRPr="00747EAF" w:rsidRDefault="00747EAF" w:rsidP="00747EAF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747EAF">
              <w:rPr>
                <w:spacing w:val="-2"/>
              </w:rPr>
              <w:t>Federal-State Joint Board on Jurisdictional</w:t>
            </w:r>
          </w:p>
          <w:p w:rsidR="004C2EE3" w:rsidRPr="007115F7" w:rsidRDefault="00747EAF" w:rsidP="00747EAF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747EAF">
              <w:rPr>
                <w:spacing w:val="-2"/>
              </w:rPr>
              <w:t>Separations</w:t>
            </w:r>
          </w:p>
        </w:tc>
        <w:tc>
          <w:tcPr>
            <w:tcW w:w="630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424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Default="004C2EE3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:rsidR="004C2EE3" w:rsidRDefault="00CB46D0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CC Docket No. 80-286</w:t>
            </w:r>
          </w:p>
        </w:tc>
      </w:tr>
    </w:tbl>
    <w:p w:rsidR="004C2EE3" w:rsidRDefault="004C2EE3" w:rsidP="0070224F"/>
    <w:p w:rsidR="00841AB1" w:rsidRDefault="002A5949" w:rsidP="00F021FA">
      <w:pPr>
        <w:pStyle w:val="StyleBoldCentered"/>
      </w:pPr>
      <w:r>
        <w:t>order</w:t>
      </w:r>
    </w:p>
    <w:p w:rsidR="004C2EE3" w:rsidRDefault="004C2EE3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RDefault="004C2EE3" w:rsidP="00133F79">
      <w:pPr>
        <w:tabs>
          <w:tab w:val="left" w:pos="720"/>
          <w:tab w:val="right" w:pos="9360"/>
        </w:tabs>
        <w:suppressAutoHyphens/>
        <w:spacing w:line="227" w:lineRule="auto"/>
        <w:rPr>
          <w:spacing w:val="-2"/>
        </w:rPr>
      </w:pPr>
      <w:r>
        <w:rPr>
          <w:b/>
          <w:spacing w:val="-2"/>
        </w:rPr>
        <w:t xml:space="preserve">Adopted:  </w:t>
      </w:r>
      <w:r w:rsidR="003173CA">
        <w:rPr>
          <w:b/>
          <w:spacing w:val="-2"/>
        </w:rPr>
        <w:t>June 26, 2015</w:t>
      </w:r>
      <w:r>
        <w:rPr>
          <w:b/>
          <w:spacing w:val="-2"/>
        </w:rPr>
        <w:tab/>
      </w:r>
      <w:r w:rsidR="00822CE0">
        <w:rPr>
          <w:b/>
          <w:spacing w:val="-2"/>
        </w:rPr>
        <w:t>Released</w:t>
      </w:r>
      <w:r>
        <w:rPr>
          <w:b/>
          <w:spacing w:val="-2"/>
        </w:rPr>
        <w:t>:</w:t>
      </w:r>
      <w:r w:rsidR="00822CE0">
        <w:rPr>
          <w:b/>
          <w:spacing w:val="-2"/>
        </w:rPr>
        <w:t xml:space="preserve"> </w:t>
      </w:r>
      <w:r>
        <w:rPr>
          <w:b/>
          <w:spacing w:val="-2"/>
        </w:rPr>
        <w:t xml:space="preserve"> </w:t>
      </w:r>
      <w:r w:rsidR="003173CA">
        <w:rPr>
          <w:b/>
          <w:spacing w:val="-2"/>
        </w:rPr>
        <w:t>June 29, 2015</w:t>
      </w:r>
    </w:p>
    <w:p w:rsidR="00822CE0" w:rsidRDefault="00822CE0"/>
    <w:p w:rsidR="004C2EE3" w:rsidRDefault="004C2EE3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747EAF">
        <w:rPr>
          <w:spacing w:val="-2"/>
        </w:rPr>
        <w:t>Commission</w:t>
      </w:r>
      <w:r>
        <w:rPr>
          <w:spacing w:val="-2"/>
        </w:rPr>
        <w:t>:</w:t>
      </w:r>
    </w:p>
    <w:p w:rsidR="00822CE0" w:rsidRDefault="00822CE0">
      <w:pPr>
        <w:rPr>
          <w:spacing w:val="-2"/>
        </w:rPr>
      </w:pPr>
    </w:p>
    <w:p w:rsidR="00412FC5" w:rsidRDefault="00412FC5" w:rsidP="00412FC5"/>
    <w:p w:rsidR="00747EAF" w:rsidRPr="003173CA" w:rsidRDefault="00747EAF" w:rsidP="00983AA1">
      <w:pPr>
        <w:pStyle w:val="ParaNum"/>
        <w:rPr>
          <w:snapToGrid/>
        </w:rPr>
      </w:pPr>
      <w:r w:rsidRPr="003173CA">
        <w:rPr>
          <w:snapToGrid/>
        </w:rPr>
        <w:t>Pursuant to section 410(c) of the Communications Act of 1934, as amended,</w:t>
      </w:r>
      <w:r w:rsidR="00C30643" w:rsidRPr="003173CA">
        <w:rPr>
          <w:rStyle w:val="FootnoteReference"/>
          <w:snapToGrid/>
          <w:kern w:val="0"/>
          <w:szCs w:val="22"/>
        </w:rPr>
        <w:t xml:space="preserve"> </w:t>
      </w:r>
      <w:r w:rsidR="00C30643">
        <w:rPr>
          <w:rStyle w:val="FootnoteReference"/>
          <w:snapToGrid/>
          <w:kern w:val="0"/>
          <w:szCs w:val="22"/>
        </w:rPr>
        <w:footnoteReference w:id="2"/>
      </w:r>
      <w:r w:rsidRPr="003173CA">
        <w:rPr>
          <w:snapToGrid/>
        </w:rPr>
        <w:t xml:space="preserve"> the</w:t>
      </w:r>
      <w:r w:rsidR="003173CA">
        <w:rPr>
          <w:snapToGrid/>
        </w:rPr>
        <w:t xml:space="preserve"> </w:t>
      </w:r>
      <w:r w:rsidRPr="003173CA">
        <w:rPr>
          <w:snapToGrid/>
        </w:rPr>
        <w:t>Commission appoints the Honorable</w:t>
      </w:r>
      <w:r w:rsidR="00917961" w:rsidRPr="003173CA">
        <w:rPr>
          <w:snapToGrid/>
        </w:rPr>
        <w:t xml:space="preserve"> Sarah </w:t>
      </w:r>
      <w:r w:rsidRPr="003173CA">
        <w:rPr>
          <w:snapToGrid/>
        </w:rPr>
        <w:t xml:space="preserve">D. Hofmann, </w:t>
      </w:r>
      <w:r w:rsidR="002A5949" w:rsidRPr="003173CA">
        <w:rPr>
          <w:snapToGrid/>
        </w:rPr>
        <w:t>Commissioner</w:t>
      </w:r>
      <w:r w:rsidRPr="003173CA">
        <w:rPr>
          <w:snapToGrid/>
        </w:rPr>
        <w:t>, Vermont Public Service Board, to serve on the Federal-State Joint Board on Jurisdictional Separations.</w:t>
      </w:r>
      <w:r w:rsidR="00C30643">
        <w:rPr>
          <w:rStyle w:val="FootnoteReference"/>
          <w:snapToGrid/>
          <w:kern w:val="0"/>
          <w:szCs w:val="22"/>
        </w:rPr>
        <w:footnoteReference w:id="3"/>
      </w:r>
      <w:r w:rsidR="002A5949" w:rsidRPr="003173CA">
        <w:rPr>
          <w:snapToGrid/>
        </w:rPr>
        <w:t xml:space="preserve">  </w:t>
      </w:r>
      <w:r w:rsidRPr="003173CA">
        <w:rPr>
          <w:snapToGrid/>
        </w:rPr>
        <w:t>This appointment</w:t>
      </w:r>
      <w:r w:rsidR="00917961" w:rsidRPr="003173CA">
        <w:rPr>
          <w:snapToGrid/>
        </w:rPr>
        <w:t xml:space="preserve"> </w:t>
      </w:r>
      <w:r w:rsidRPr="003173CA">
        <w:rPr>
          <w:snapToGrid/>
        </w:rPr>
        <w:t xml:space="preserve">fills the position recently vacated by the Honorable John Burke, </w:t>
      </w:r>
      <w:r w:rsidR="002A5949" w:rsidRPr="003173CA">
        <w:rPr>
          <w:snapToGrid/>
        </w:rPr>
        <w:t>Commissioner</w:t>
      </w:r>
      <w:r w:rsidRPr="003173CA">
        <w:rPr>
          <w:snapToGrid/>
        </w:rPr>
        <w:t>, Vermont Public Service Board</w:t>
      </w:r>
      <w:r w:rsidR="002A5949" w:rsidRPr="003173CA">
        <w:rPr>
          <w:snapToGrid/>
        </w:rPr>
        <w:t xml:space="preserve">.  </w:t>
      </w:r>
      <w:r w:rsidRPr="003173CA">
        <w:rPr>
          <w:snapToGrid/>
        </w:rPr>
        <w:t xml:space="preserve">The Commission gratefully acknowledges the contributions of </w:t>
      </w:r>
      <w:r w:rsidR="002A5949" w:rsidRPr="003173CA">
        <w:rPr>
          <w:snapToGrid/>
        </w:rPr>
        <w:t>Commissioner Burke</w:t>
      </w:r>
      <w:r w:rsidRPr="003173CA">
        <w:rPr>
          <w:snapToGrid/>
        </w:rPr>
        <w:t xml:space="preserve"> to the</w:t>
      </w:r>
      <w:r w:rsidR="002A5949" w:rsidRPr="003173CA">
        <w:rPr>
          <w:snapToGrid/>
        </w:rPr>
        <w:t xml:space="preserve"> </w:t>
      </w:r>
      <w:r w:rsidRPr="003173CA">
        <w:rPr>
          <w:snapToGrid/>
        </w:rPr>
        <w:t>work of the Federal-State Joint Board on Jurisdictional Separations.</w:t>
      </w:r>
    </w:p>
    <w:p w:rsidR="002A5949" w:rsidRPr="003173CA" w:rsidRDefault="00747EAF" w:rsidP="008754F1">
      <w:pPr>
        <w:pStyle w:val="ParaNum"/>
        <w:rPr>
          <w:snapToGrid/>
        </w:rPr>
      </w:pPr>
      <w:r w:rsidRPr="003173CA">
        <w:rPr>
          <w:snapToGrid/>
        </w:rPr>
        <w:t>Henceforth, a copy of all filings in this proceeding shall be served on Commissioner</w:t>
      </w:r>
      <w:r w:rsidR="003173CA" w:rsidRPr="003173CA">
        <w:rPr>
          <w:snapToGrid/>
        </w:rPr>
        <w:t xml:space="preserve"> </w:t>
      </w:r>
      <w:r w:rsidR="002A5949" w:rsidRPr="003173CA">
        <w:rPr>
          <w:snapToGrid/>
        </w:rPr>
        <w:t>Sarah D. Hofmann at the following address:</w:t>
      </w:r>
    </w:p>
    <w:p w:rsidR="002A5949" w:rsidRDefault="002A5949" w:rsidP="002A5949">
      <w:pPr>
        <w:widowControl/>
        <w:autoSpaceDE w:val="0"/>
        <w:autoSpaceDN w:val="0"/>
        <w:adjustRightInd w:val="0"/>
        <w:rPr>
          <w:snapToGrid/>
          <w:kern w:val="0"/>
          <w:szCs w:val="22"/>
        </w:rPr>
      </w:pPr>
    </w:p>
    <w:p w:rsidR="002A5949" w:rsidRDefault="002A5949" w:rsidP="002A5949">
      <w:pPr>
        <w:widowControl/>
        <w:autoSpaceDE w:val="0"/>
        <w:autoSpaceDN w:val="0"/>
        <w:adjustRightInd w:val="0"/>
        <w:ind w:firstLine="720"/>
        <w:rPr>
          <w:snapToGrid/>
          <w:kern w:val="0"/>
          <w:szCs w:val="22"/>
        </w:rPr>
      </w:pPr>
      <w:r>
        <w:rPr>
          <w:snapToGrid/>
          <w:kern w:val="0"/>
          <w:szCs w:val="22"/>
        </w:rPr>
        <w:t>The Honorable Sarah D. Hofmann</w:t>
      </w:r>
    </w:p>
    <w:p w:rsidR="002A5949" w:rsidRDefault="002A5949" w:rsidP="002A5949">
      <w:pPr>
        <w:widowControl/>
        <w:autoSpaceDE w:val="0"/>
        <w:autoSpaceDN w:val="0"/>
        <w:adjustRightInd w:val="0"/>
        <w:ind w:firstLine="720"/>
        <w:rPr>
          <w:snapToGrid/>
          <w:kern w:val="0"/>
          <w:szCs w:val="22"/>
        </w:rPr>
      </w:pPr>
      <w:r>
        <w:rPr>
          <w:snapToGrid/>
          <w:kern w:val="0"/>
          <w:szCs w:val="22"/>
        </w:rPr>
        <w:t>Vermont Public Service Board</w:t>
      </w:r>
    </w:p>
    <w:p w:rsidR="002A5949" w:rsidRDefault="002A5949" w:rsidP="002A5949">
      <w:pPr>
        <w:widowControl/>
        <w:autoSpaceDE w:val="0"/>
        <w:autoSpaceDN w:val="0"/>
        <w:adjustRightInd w:val="0"/>
        <w:ind w:firstLine="720"/>
        <w:rPr>
          <w:snapToGrid/>
          <w:kern w:val="0"/>
          <w:szCs w:val="22"/>
        </w:rPr>
      </w:pPr>
      <w:r>
        <w:rPr>
          <w:snapToGrid/>
          <w:kern w:val="0"/>
          <w:szCs w:val="22"/>
        </w:rPr>
        <w:t>112 State Street, 4</w:t>
      </w:r>
      <w:r w:rsidRPr="002A5949">
        <w:rPr>
          <w:snapToGrid/>
          <w:kern w:val="0"/>
          <w:szCs w:val="22"/>
          <w:vertAlign w:val="superscript"/>
        </w:rPr>
        <w:t>th</w:t>
      </w:r>
      <w:r>
        <w:rPr>
          <w:snapToGrid/>
          <w:kern w:val="0"/>
          <w:szCs w:val="22"/>
        </w:rPr>
        <w:t xml:space="preserve"> Floor</w:t>
      </w:r>
    </w:p>
    <w:p w:rsidR="002A5949" w:rsidRDefault="002A5949" w:rsidP="002A5949">
      <w:pPr>
        <w:widowControl/>
        <w:autoSpaceDE w:val="0"/>
        <w:autoSpaceDN w:val="0"/>
        <w:adjustRightInd w:val="0"/>
        <w:ind w:firstLine="720"/>
        <w:rPr>
          <w:snapToGrid/>
          <w:kern w:val="0"/>
          <w:szCs w:val="22"/>
        </w:rPr>
      </w:pPr>
      <w:r>
        <w:rPr>
          <w:snapToGrid/>
          <w:kern w:val="0"/>
          <w:szCs w:val="22"/>
        </w:rPr>
        <w:t>Montpelier, VT 05620-2701</w:t>
      </w:r>
    </w:p>
    <w:p w:rsidR="002A5949" w:rsidRDefault="002A5949" w:rsidP="002A5949">
      <w:pPr>
        <w:widowControl/>
        <w:autoSpaceDE w:val="0"/>
        <w:autoSpaceDN w:val="0"/>
        <w:adjustRightInd w:val="0"/>
        <w:ind w:firstLine="720"/>
        <w:rPr>
          <w:snapToGrid/>
          <w:kern w:val="0"/>
          <w:szCs w:val="22"/>
        </w:rPr>
      </w:pPr>
    </w:p>
    <w:p w:rsidR="002A5949" w:rsidRPr="003173CA" w:rsidRDefault="002A5949" w:rsidP="00F14A97">
      <w:pPr>
        <w:pStyle w:val="ParaNum"/>
        <w:rPr>
          <w:snapToGrid/>
        </w:rPr>
      </w:pPr>
      <w:r w:rsidRPr="003173CA">
        <w:rPr>
          <w:snapToGrid/>
        </w:rPr>
        <w:t>Accordingly, IT IS ORDERED that, pursuant to section 410(c) of the Communications</w:t>
      </w:r>
      <w:r w:rsidR="003173CA" w:rsidRPr="003173CA">
        <w:rPr>
          <w:snapToGrid/>
        </w:rPr>
        <w:t xml:space="preserve"> </w:t>
      </w:r>
      <w:r w:rsidRPr="003173CA">
        <w:rPr>
          <w:snapToGrid/>
        </w:rPr>
        <w:t>Act of 1934, as amended, 47 U.S.C. § 410(c), this Order is ADOPTED.</w:t>
      </w:r>
    </w:p>
    <w:p w:rsidR="002A5949" w:rsidRDefault="002A5949" w:rsidP="002A5949">
      <w:pPr>
        <w:widowControl/>
        <w:autoSpaceDE w:val="0"/>
        <w:autoSpaceDN w:val="0"/>
        <w:adjustRightInd w:val="0"/>
        <w:rPr>
          <w:snapToGrid/>
          <w:kern w:val="0"/>
          <w:szCs w:val="22"/>
        </w:rPr>
      </w:pPr>
    </w:p>
    <w:p w:rsidR="002A5949" w:rsidRDefault="002A5949" w:rsidP="002A5949">
      <w:pPr>
        <w:widowControl/>
        <w:autoSpaceDE w:val="0"/>
        <w:autoSpaceDN w:val="0"/>
        <w:adjustRightInd w:val="0"/>
        <w:rPr>
          <w:snapToGrid/>
          <w:kern w:val="0"/>
          <w:szCs w:val="22"/>
        </w:rPr>
      </w:pPr>
    </w:p>
    <w:p w:rsidR="003173CA" w:rsidRDefault="003173CA" w:rsidP="0017296B">
      <w:r>
        <w:tab/>
      </w:r>
      <w:r>
        <w:tab/>
      </w:r>
      <w:r>
        <w:tab/>
      </w:r>
      <w:r>
        <w:tab/>
      </w:r>
      <w:r>
        <w:tab/>
      </w:r>
      <w:r>
        <w:tab/>
        <w:t>FEDERAL COMMUNICATIONS COMMISSION</w:t>
      </w:r>
    </w:p>
    <w:p w:rsidR="003173CA" w:rsidRDefault="003173CA" w:rsidP="0017296B"/>
    <w:p w:rsidR="003173CA" w:rsidRDefault="003173CA" w:rsidP="0017296B"/>
    <w:p w:rsidR="003173CA" w:rsidRDefault="003173CA" w:rsidP="0017296B"/>
    <w:p w:rsidR="003173CA" w:rsidRDefault="003173CA" w:rsidP="0017296B"/>
    <w:p w:rsidR="003173CA" w:rsidRDefault="003173CA" w:rsidP="0017296B">
      <w:r>
        <w:tab/>
      </w:r>
      <w:r>
        <w:tab/>
      </w:r>
      <w:r>
        <w:tab/>
      </w:r>
      <w:r>
        <w:tab/>
      </w:r>
      <w:r>
        <w:tab/>
      </w:r>
      <w:r>
        <w:tab/>
        <w:t>Marlene H. Dortch</w:t>
      </w:r>
    </w:p>
    <w:p w:rsidR="003173CA" w:rsidRDefault="003173CA" w:rsidP="0017296B">
      <w:r>
        <w:tab/>
      </w:r>
      <w:r>
        <w:tab/>
      </w:r>
      <w:r>
        <w:tab/>
      </w:r>
      <w:r>
        <w:tab/>
      </w:r>
      <w:r>
        <w:tab/>
      </w:r>
      <w:r>
        <w:tab/>
        <w:t>Secretary</w:t>
      </w:r>
    </w:p>
    <w:p w:rsidR="002A5949" w:rsidRPr="002A5949" w:rsidRDefault="002A5949" w:rsidP="003173CA">
      <w:pPr>
        <w:rPr>
          <w:snapToGrid/>
        </w:rPr>
      </w:pPr>
    </w:p>
    <w:sectPr w:rsidR="002A5949" w:rsidRPr="002A5949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D34" w:rsidRDefault="00565D34">
      <w:pPr>
        <w:spacing w:line="20" w:lineRule="exact"/>
      </w:pPr>
    </w:p>
  </w:endnote>
  <w:endnote w:type="continuationSeparator" w:id="0">
    <w:p w:rsidR="00565D34" w:rsidRDefault="00565D34">
      <w:r>
        <w:t xml:space="preserve"> </w:t>
      </w:r>
    </w:p>
  </w:endnote>
  <w:endnote w:type="continuationNotice" w:id="1">
    <w:p w:rsidR="00565D34" w:rsidRDefault="00565D3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C30643">
      <w:rPr>
        <w:noProof/>
      </w:rPr>
      <w:t>2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D34" w:rsidRDefault="00565D34">
      <w:r>
        <w:separator/>
      </w:r>
    </w:p>
  </w:footnote>
  <w:footnote w:type="continuationSeparator" w:id="0">
    <w:p w:rsidR="00565D34" w:rsidRDefault="00565D34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565D34" w:rsidRDefault="00565D34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  <w:footnote w:id="2">
    <w:p w:rsidR="00C30643" w:rsidRDefault="00C30643" w:rsidP="00C306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30643">
        <w:t>47 U.S.C. § 410(c).</w:t>
      </w:r>
    </w:p>
  </w:footnote>
  <w:footnote w:id="3">
    <w:p w:rsidR="00C30643" w:rsidRDefault="00C30643" w:rsidP="00C30643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 w:rsidRPr="00C30643">
        <w:rPr>
          <w:i/>
        </w:rPr>
        <w:t>See</w:t>
      </w:r>
      <w:r>
        <w:t xml:space="preserve"> Letter from James Bradford Ramsay, General Counsel, NARUC, to </w:t>
      </w:r>
      <w:r w:rsidR="00A64E4E">
        <w:t xml:space="preserve">the Honorable </w:t>
      </w:r>
      <w:r>
        <w:t>Tom Wheeler, Chairman,</w:t>
      </w:r>
    </w:p>
    <w:p w:rsidR="00C30643" w:rsidRDefault="00C30643" w:rsidP="00C30643">
      <w:pPr>
        <w:pStyle w:val="FootnoteText"/>
        <w:spacing w:after="0"/>
      </w:pPr>
      <w:r>
        <w:t>F</w:t>
      </w:r>
      <w:r w:rsidR="00F94DBF">
        <w:t>CC</w:t>
      </w:r>
      <w:r>
        <w:t>, CC Docket No. 80-286 (filed June 5, 2015).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62" w:rsidRDefault="00230D6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 w:rsidRDefault="002A5949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4562869"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2A5949" w:rsidP="00810B6F">
    <w:pPr>
      <w:pStyle w:val="Header"/>
      <w:rPr>
        <w:b w:val="0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91C0A44"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>
      <w:tab/>
      <w:t>Federal Communications Commission</w:t>
    </w:r>
    <w:r w:rsidR="00D25FB5">
      <w:tab/>
    </w:r>
    <w:r w:rsidR="003173CA">
      <w:rPr>
        <w:spacing w:val="-2"/>
      </w:rPr>
      <w:t>FCC 15-75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AF"/>
    <w:rsid w:val="00015F0C"/>
    <w:rsid w:val="00036039"/>
    <w:rsid w:val="00037F90"/>
    <w:rsid w:val="000875BF"/>
    <w:rsid w:val="00096D8C"/>
    <w:rsid w:val="000C0B65"/>
    <w:rsid w:val="000E05FE"/>
    <w:rsid w:val="000E3D42"/>
    <w:rsid w:val="00122BD5"/>
    <w:rsid w:val="00133F79"/>
    <w:rsid w:val="00194A66"/>
    <w:rsid w:val="001D6BCF"/>
    <w:rsid w:val="001E01CA"/>
    <w:rsid w:val="00230D62"/>
    <w:rsid w:val="00275CF5"/>
    <w:rsid w:val="0028301F"/>
    <w:rsid w:val="00285017"/>
    <w:rsid w:val="002A2D2E"/>
    <w:rsid w:val="002A5949"/>
    <w:rsid w:val="002C00E8"/>
    <w:rsid w:val="003173CA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B7A67"/>
    <w:rsid w:val="004C2EE3"/>
    <w:rsid w:val="004E4A22"/>
    <w:rsid w:val="00511968"/>
    <w:rsid w:val="0055614C"/>
    <w:rsid w:val="00565D34"/>
    <w:rsid w:val="005E14C2"/>
    <w:rsid w:val="00607BA5"/>
    <w:rsid w:val="0061180A"/>
    <w:rsid w:val="00626EB6"/>
    <w:rsid w:val="00651467"/>
    <w:rsid w:val="00655D03"/>
    <w:rsid w:val="00683388"/>
    <w:rsid w:val="00683F84"/>
    <w:rsid w:val="006A6A81"/>
    <w:rsid w:val="006F7393"/>
    <w:rsid w:val="0070224F"/>
    <w:rsid w:val="007115F7"/>
    <w:rsid w:val="00747EAF"/>
    <w:rsid w:val="00785689"/>
    <w:rsid w:val="0079754B"/>
    <w:rsid w:val="007A1E6D"/>
    <w:rsid w:val="007B0EB2"/>
    <w:rsid w:val="00810B6F"/>
    <w:rsid w:val="00822CE0"/>
    <w:rsid w:val="00841AB1"/>
    <w:rsid w:val="008C68F1"/>
    <w:rsid w:val="00917961"/>
    <w:rsid w:val="00921803"/>
    <w:rsid w:val="00926503"/>
    <w:rsid w:val="009726D8"/>
    <w:rsid w:val="009F76DB"/>
    <w:rsid w:val="00A32C3B"/>
    <w:rsid w:val="00A45F4F"/>
    <w:rsid w:val="00A4715A"/>
    <w:rsid w:val="00A600A9"/>
    <w:rsid w:val="00A64E4E"/>
    <w:rsid w:val="00AA4A73"/>
    <w:rsid w:val="00AA55B7"/>
    <w:rsid w:val="00AA5B9E"/>
    <w:rsid w:val="00AB2407"/>
    <w:rsid w:val="00AB53DF"/>
    <w:rsid w:val="00AE4C01"/>
    <w:rsid w:val="00B07E5C"/>
    <w:rsid w:val="00B811F7"/>
    <w:rsid w:val="00BA5DC6"/>
    <w:rsid w:val="00BA6196"/>
    <w:rsid w:val="00BC6D8C"/>
    <w:rsid w:val="00C27635"/>
    <w:rsid w:val="00C30643"/>
    <w:rsid w:val="00C34006"/>
    <w:rsid w:val="00C426B1"/>
    <w:rsid w:val="00C66160"/>
    <w:rsid w:val="00C721AC"/>
    <w:rsid w:val="00C90D6A"/>
    <w:rsid w:val="00CA247E"/>
    <w:rsid w:val="00CB46D0"/>
    <w:rsid w:val="00CC72B6"/>
    <w:rsid w:val="00D0218D"/>
    <w:rsid w:val="00D25FB5"/>
    <w:rsid w:val="00D44223"/>
    <w:rsid w:val="00D84348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5409F"/>
    <w:rsid w:val="00EE6488"/>
    <w:rsid w:val="00F021FA"/>
    <w:rsid w:val="00F072D6"/>
    <w:rsid w:val="00F35A0B"/>
    <w:rsid w:val="00F62E97"/>
    <w:rsid w:val="00F64209"/>
    <w:rsid w:val="00F93BF5"/>
    <w:rsid w:val="00F9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E4C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4C01"/>
    <w:rPr>
      <w:rFonts w:ascii="Segoe UI" w:hAnsi="Segoe UI" w:cs="Segoe UI"/>
      <w:snapToGrid w:val="0"/>
      <w:kern w:val="28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E4C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4C01"/>
    <w:rPr>
      <w:rFonts w:ascii="Segoe UI" w:hAnsi="Segoe UI" w:cs="Segoe UI"/>
      <w:snapToGrid w:val="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</Template>
  <TotalTime>0</TotalTime>
  <Pages>1</Pages>
  <Words>184</Words>
  <Characters>1053</Characters>
  <Application>Microsoft Office Word</Application>
  <DocSecurity>0</DocSecurity>
  <Lines>51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1235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2015-06-29T21:13:00Z</cp:lastPrinted>
  <dcterms:created xsi:type="dcterms:W3CDTF">2015-06-29T21:17:00Z</dcterms:created>
  <dcterms:modified xsi:type="dcterms:W3CDTF">2015-06-29T21:17:00Z</dcterms:modified>
  <cp:category> </cp:category>
  <cp:contentStatus> </cp:contentStatus>
</cp:coreProperties>
</file>