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2148" w14:textId="77777777" w:rsidR="007240D1" w:rsidRPr="007240D1" w:rsidRDefault="007240D1" w:rsidP="00724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40D1">
        <w:rPr>
          <w:rFonts w:ascii="Times New Roman" w:hAnsi="Times New Roman" w:cs="Times New Roman"/>
          <w:b/>
        </w:rPr>
        <w:t>Statement of Commissioner Michael O’Rielly</w:t>
      </w:r>
    </w:p>
    <w:p w14:paraId="60D6BCDE" w14:textId="274265A9" w:rsidR="007240D1" w:rsidRPr="007240D1" w:rsidRDefault="007240D1" w:rsidP="00724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Approving in </w:t>
      </w:r>
      <w:r w:rsidR="001E1AB2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art and </w:t>
      </w:r>
      <w:r w:rsidR="001E1AB2">
        <w:rPr>
          <w:rFonts w:ascii="Times New Roman" w:hAnsi="Times New Roman" w:cs="Times New Roman"/>
          <w:b/>
        </w:rPr>
        <w:t>Dissenting</w:t>
      </w:r>
      <w:r>
        <w:rPr>
          <w:rFonts w:ascii="Times New Roman" w:hAnsi="Times New Roman" w:cs="Times New Roman"/>
          <w:b/>
        </w:rPr>
        <w:t xml:space="preserve"> in </w:t>
      </w:r>
      <w:r w:rsidR="009D285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art</w:t>
      </w:r>
    </w:p>
    <w:p w14:paraId="29187847" w14:textId="77777777" w:rsidR="007240D1" w:rsidRPr="007240D1" w:rsidRDefault="007240D1" w:rsidP="007240D1">
      <w:pPr>
        <w:spacing w:after="0" w:line="240" w:lineRule="auto"/>
        <w:rPr>
          <w:rFonts w:ascii="Times New Roman" w:hAnsi="Times New Roman" w:cs="Times New Roman"/>
        </w:rPr>
      </w:pPr>
    </w:p>
    <w:p w14:paraId="2ACAF74A" w14:textId="2732CE76" w:rsidR="007240D1" w:rsidRPr="007240D1" w:rsidRDefault="007240D1" w:rsidP="007240D1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7240D1">
        <w:rPr>
          <w:rFonts w:ascii="Times New Roman" w:hAnsi="Times New Roman" w:cs="Times New Roman"/>
          <w:i/>
        </w:rPr>
        <w:t>Re:</w:t>
      </w:r>
      <w:r w:rsidRPr="007240D1">
        <w:rPr>
          <w:rFonts w:ascii="Times New Roman" w:hAnsi="Times New Roman" w:cs="Times New Roman"/>
          <w:i/>
        </w:rPr>
        <w:tab/>
      </w:r>
      <w:r w:rsidR="00EB024C">
        <w:rPr>
          <w:rFonts w:ascii="Times New Roman" w:hAnsi="Times New Roman" w:cs="Times New Roman"/>
          <w:i/>
        </w:rPr>
        <w:t>In the</w:t>
      </w:r>
      <w:r w:rsidR="00BB5469">
        <w:rPr>
          <w:rFonts w:ascii="Times New Roman" w:hAnsi="Times New Roman" w:cs="Times New Roman"/>
          <w:i/>
        </w:rPr>
        <w:t xml:space="preserve"> Matter of Mitchell F. Brecher o</w:t>
      </w:r>
      <w:r w:rsidR="00EB024C">
        <w:rPr>
          <w:rFonts w:ascii="Times New Roman" w:hAnsi="Times New Roman" w:cs="Times New Roman"/>
          <w:i/>
        </w:rPr>
        <w:t>n Request for Inspection of Records, FOIA Control No. 2014-338</w:t>
      </w:r>
    </w:p>
    <w:p w14:paraId="477D8DE6" w14:textId="77777777" w:rsidR="007240D1" w:rsidRDefault="007240D1" w:rsidP="007240D1">
      <w:pPr>
        <w:spacing w:after="0" w:line="240" w:lineRule="auto"/>
        <w:rPr>
          <w:rFonts w:ascii="Times New Roman" w:hAnsi="Times New Roman" w:cs="Times New Roman"/>
        </w:rPr>
      </w:pPr>
    </w:p>
    <w:p w14:paraId="05D6FCC9" w14:textId="77777777" w:rsidR="00A80015" w:rsidRPr="007240D1" w:rsidRDefault="00A80015" w:rsidP="007240D1">
      <w:pPr>
        <w:spacing w:after="0" w:line="240" w:lineRule="auto"/>
        <w:rPr>
          <w:rFonts w:ascii="Times New Roman" w:hAnsi="Times New Roman" w:cs="Times New Roman"/>
        </w:rPr>
      </w:pPr>
    </w:p>
    <w:p w14:paraId="0D47B530" w14:textId="3E1DC679" w:rsidR="009F04A6" w:rsidRDefault="00EB024C" w:rsidP="00214CE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agree with the Wireline Competition Bureau’s finding that the records at issue are exempt </w:t>
      </w:r>
      <w:r w:rsidR="009F04A6">
        <w:rPr>
          <w:rFonts w:ascii="Times New Roman" w:hAnsi="Times New Roman" w:cs="Times New Roman"/>
        </w:rPr>
        <w:t xml:space="preserve">from release </w:t>
      </w:r>
      <w:r>
        <w:rPr>
          <w:rFonts w:ascii="Times New Roman" w:hAnsi="Times New Roman" w:cs="Times New Roman"/>
        </w:rPr>
        <w:t xml:space="preserve">under FOIA Exemption 7(E), </w:t>
      </w:r>
      <w:r w:rsidR="00A80015">
        <w:rPr>
          <w:rFonts w:ascii="Times New Roman" w:hAnsi="Times New Roman" w:cs="Times New Roman"/>
        </w:rPr>
        <w:t>and therefore reach the same outcome in this matter, I must dissent from the</w:t>
      </w:r>
      <w:r>
        <w:rPr>
          <w:rFonts w:ascii="Times New Roman" w:hAnsi="Times New Roman" w:cs="Times New Roman"/>
        </w:rPr>
        <w:t xml:space="preserve"> </w:t>
      </w:r>
      <w:r w:rsidR="00383DCE">
        <w:rPr>
          <w:rFonts w:ascii="Times New Roman" w:hAnsi="Times New Roman" w:cs="Times New Roman"/>
        </w:rPr>
        <w:t>application</w:t>
      </w:r>
      <w:r w:rsidR="009F04A6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Exemption 5 </w:t>
      </w:r>
      <w:r w:rsidR="00383DCE">
        <w:rPr>
          <w:rFonts w:ascii="Times New Roman" w:hAnsi="Times New Roman" w:cs="Times New Roman"/>
        </w:rPr>
        <w:t>to</w:t>
      </w:r>
      <w:r w:rsidR="00796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communications</w:t>
      </w:r>
      <w:r w:rsidR="007962E2">
        <w:rPr>
          <w:rFonts w:ascii="Times New Roman" w:hAnsi="Times New Roman" w:cs="Times New Roman"/>
        </w:rPr>
        <w:t xml:space="preserve"> between the FCC and </w:t>
      </w:r>
      <w:r w:rsidR="00CB1489">
        <w:rPr>
          <w:rFonts w:ascii="Times New Roman" w:hAnsi="Times New Roman" w:cs="Times New Roman"/>
        </w:rPr>
        <w:t xml:space="preserve">the </w:t>
      </w:r>
      <w:r w:rsidR="007962E2">
        <w:rPr>
          <w:rFonts w:ascii="Times New Roman" w:hAnsi="Times New Roman" w:cs="Times New Roman"/>
        </w:rPr>
        <w:t>U</w:t>
      </w:r>
      <w:r w:rsidR="00CB1489">
        <w:rPr>
          <w:rFonts w:ascii="Times New Roman" w:hAnsi="Times New Roman" w:cs="Times New Roman"/>
        </w:rPr>
        <w:t xml:space="preserve">niversal </w:t>
      </w:r>
      <w:r w:rsidR="007962E2">
        <w:rPr>
          <w:rFonts w:ascii="Times New Roman" w:hAnsi="Times New Roman" w:cs="Times New Roman"/>
        </w:rPr>
        <w:t>S</w:t>
      </w:r>
      <w:r w:rsidR="00CB1489">
        <w:rPr>
          <w:rFonts w:ascii="Times New Roman" w:hAnsi="Times New Roman" w:cs="Times New Roman"/>
        </w:rPr>
        <w:t xml:space="preserve">ervice </w:t>
      </w:r>
      <w:r w:rsidR="007962E2">
        <w:rPr>
          <w:rFonts w:ascii="Times New Roman" w:hAnsi="Times New Roman" w:cs="Times New Roman"/>
        </w:rPr>
        <w:t>A</w:t>
      </w:r>
      <w:r w:rsidR="00CB1489">
        <w:rPr>
          <w:rFonts w:ascii="Times New Roman" w:hAnsi="Times New Roman" w:cs="Times New Roman"/>
        </w:rPr>
        <w:t xml:space="preserve">dministrative </w:t>
      </w:r>
      <w:r w:rsidR="007962E2">
        <w:rPr>
          <w:rFonts w:ascii="Times New Roman" w:hAnsi="Times New Roman" w:cs="Times New Roman"/>
        </w:rPr>
        <w:t>C</w:t>
      </w:r>
      <w:r w:rsidR="00CB1489">
        <w:rPr>
          <w:rFonts w:ascii="Times New Roman" w:hAnsi="Times New Roman" w:cs="Times New Roman"/>
        </w:rPr>
        <w:t>ompany (“USAC”)</w:t>
      </w:r>
      <w:r>
        <w:rPr>
          <w:rFonts w:ascii="Times New Roman" w:hAnsi="Times New Roman" w:cs="Times New Roman"/>
        </w:rPr>
        <w:t xml:space="preserve">.  </w:t>
      </w:r>
    </w:p>
    <w:p w14:paraId="0518CF91" w14:textId="77777777" w:rsidR="00383DCE" w:rsidRDefault="00383DCE" w:rsidP="009F04A6">
      <w:pPr>
        <w:spacing w:after="0" w:line="240" w:lineRule="auto"/>
        <w:rPr>
          <w:rFonts w:ascii="Times New Roman" w:hAnsi="Times New Roman" w:cs="Times New Roman"/>
        </w:rPr>
      </w:pPr>
    </w:p>
    <w:p w14:paraId="385951EF" w14:textId="4B20C3FB" w:rsidR="009F04A6" w:rsidRDefault="00EB024C" w:rsidP="00730F0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USAC is neither a part of the FCC nor a federal agency, but an independent</w:t>
      </w:r>
      <w:r w:rsidR="000F1176">
        <w:rPr>
          <w:rFonts w:ascii="Times New Roman" w:hAnsi="Times New Roman" w:cs="Times New Roman"/>
        </w:rPr>
        <w:t>, private</w:t>
      </w:r>
      <w:r>
        <w:rPr>
          <w:rFonts w:ascii="Times New Roman" w:hAnsi="Times New Roman" w:cs="Times New Roman"/>
        </w:rPr>
        <w:t xml:space="preserve"> nonprofit corporation governed by a 19-member board </w:t>
      </w:r>
      <w:r w:rsidR="007962E2">
        <w:rPr>
          <w:rFonts w:ascii="Times New Roman" w:hAnsi="Times New Roman" w:cs="Times New Roman"/>
        </w:rPr>
        <w:t>composed primarily of</w:t>
      </w:r>
      <w:r>
        <w:rPr>
          <w:rFonts w:ascii="Times New Roman" w:hAnsi="Times New Roman" w:cs="Times New Roman"/>
        </w:rPr>
        <w:t xml:space="preserve"> industry and advocacy group representatives.</w:t>
      </w:r>
      <w:r w:rsidR="00A80015">
        <w:rPr>
          <w:rFonts w:ascii="Times New Roman" w:hAnsi="Times New Roman" w:cs="Times New Roman"/>
        </w:rPr>
        <w:t xml:space="preserve">  Its employees work for the corporation, not for any federal government agency.</w:t>
      </w:r>
      <w:r w:rsidR="00881A9F">
        <w:rPr>
          <w:rFonts w:ascii="Times New Roman" w:hAnsi="Times New Roman" w:cs="Times New Roman"/>
        </w:rPr>
        <w:t xml:space="preserve">  This was the intentional design when the Commission “created” it almost two decades ago</w:t>
      </w:r>
      <w:r w:rsidR="007C1F7E">
        <w:rPr>
          <w:rFonts w:ascii="Times New Roman" w:hAnsi="Times New Roman" w:cs="Times New Roman"/>
        </w:rPr>
        <w:t>,</w:t>
      </w:r>
      <w:r w:rsidR="00881A9F">
        <w:rPr>
          <w:rFonts w:ascii="Times New Roman" w:hAnsi="Times New Roman" w:cs="Times New Roman"/>
        </w:rPr>
        <w:t xml:space="preserve"> and </w:t>
      </w:r>
      <w:r w:rsidR="000F1176">
        <w:rPr>
          <w:rFonts w:ascii="Times New Roman" w:hAnsi="Times New Roman" w:cs="Times New Roman"/>
        </w:rPr>
        <w:t>the independence of USAC is often touted when necessary for purposes of passing the buck</w:t>
      </w:r>
      <w:r w:rsidR="006E7F2E">
        <w:rPr>
          <w:rFonts w:ascii="Times New Roman" w:hAnsi="Times New Roman" w:cs="Times New Roman"/>
        </w:rPr>
        <w:t xml:space="preserve"> or insulating USAC from Commissioners’ input</w:t>
      </w:r>
      <w:r w:rsidR="000F1176">
        <w:rPr>
          <w:rFonts w:ascii="Times New Roman" w:hAnsi="Times New Roman" w:cs="Times New Roman"/>
        </w:rPr>
        <w:t xml:space="preserve">.  </w:t>
      </w:r>
      <w:r w:rsidR="006E7F2E">
        <w:rPr>
          <w:rFonts w:ascii="Times New Roman" w:hAnsi="Times New Roman" w:cs="Times New Roman"/>
        </w:rPr>
        <w:t>T</w:t>
      </w:r>
      <w:r w:rsidR="00881A9F">
        <w:rPr>
          <w:rFonts w:ascii="Times New Roman" w:hAnsi="Times New Roman" w:cs="Times New Roman"/>
        </w:rPr>
        <w:t xml:space="preserve">he Commission cannot redefine this relationship </w:t>
      </w:r>
      <w:r w:rsidR="00730F0D">
        <w:rPr>
          <w:rFonts w:ascii="Times New Roman" w:hAnsi="Times New Roman" w:cs="Times New Roman"/>
        </w:rPr>
        <w:t>at will</w:t>
      </w:r>
      <w:r w:rsidR="00881A9F">
        <w:rPr>
          <w:rFonts w:ascii="Times New Roman" w:hAnsi="Times New Roman" w:cs="Times New Roman"/>
        </w:rPr>
        <w:t xml:space="preserve"> to suit its needs. </w:t>
      </w:r>
      <w:r w:rsidR="009F04A6">
        <w:rPr>
          <w:rFonts w:ascii="Times New Roman" w:hAnsi="Times New Roman" w:cs="Times New Roman"/>
        </w:rPr>
        <w:t xml:space="preserve">  </w:t>
      </w:r>
      <w:r w:rsidR="00A80015">
        <w:rPr>
          <w:rFonts w:ascii="Times New Roman" w:hAnsi="Times New Roman" w:cs="Times New Roman"/>
        </w:rPr>
        <w:t xml:space="preserve">  </w:t>
      </w:r>
    </w:p>
    <w:p w14:paraId="52AA4A2E" w14:textId="77777777" w:rsidR="009F04A6" w:rsidRDefault="009F04A6" w:rsidP="00214CE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BE14CAE" w14:textId="52167C7D" w:rsidR="009F04A6" w:rsidRDefault="00A80015" w:rsidP="00A7119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FCC-USAC communications are </w:t>
      </w:r>
      <w:r w:rsidR="007962E2">
        <w:rPr>
          <w:rFonts w:ascii="Times New Roman" w:hAnsi="Times New Roman" w:cs="Times New Roman"/>
        </w:rPr>
        <w:t xml:space="preserve">clearly </w:t>
      </w:r>
      <w:r w:rsidR="00A71194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ither intra-agency </w:t>
      </w:r>
      <w:r w:rsidR="00A7119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or inter-agency communications protected by the deliberative process privilege</w:t>
      </w:r>
      <w:r w:rsidR="007962E2">
        <w:rPr>
          <w:rFonts w:ascii="Times New Roman" w:hAnsi="Times New Roman" w:cs="Times New Roman"/>
        </w:rPr>
        <w:t>, and should not be treated as such</w:t>
      </w:r>
      <w:r>
        <w:rPr>
          <w:rFonts w:ascii="Times New Roman" w:hAnsi="Times New Roman" w:cs="Times New Roman"/>
        </w:rPr>
        <w:t>.</w:t>
      </w:r>
      <w:r w:rsidR="009F04A6">
        <w:rPr>
          <w:rFonts w:ascii="Times New Roman" w:hAnsi="Times New Roman" w:cs="Times New Roman"/>
        </w:rPr>
        <w:t xml:space="preserve"> </w:t>
      </w:r>
    </w:p>
    <w:p w14:paraId="48A448C9" w14:textId="16C76E5B" w:rsidR="00214CEC" w:rsidRDefault="00EB024C" w:rsidP="009F0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61892979" w14:textId="77777777" w:rsidR="00440160" w:rsidRPr="007240D1" w:rsidRDefault="0044016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440160" w:rsidRPr="00724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EE03" w14:textId="77777777" w:rsidR="00E54ACE" w:rsidRDefault="00E54ACE" w:rsidP="00E54ACE">
      <w:pPr>
        <w:spacing w:after="0" w:line="240" w:lineRule="auto"/>
      </w:pPr>
      <w:r>
        <w:separator/>
      </w:r>
    </w:p>
  </w:endnote>
  <w:endnote w:type="continuationSeparator" w:id="0">
    <w:p w14:paraId="693C4322" w14:textId="77777777" w:rsidR="00E54ACE" w:rsidRDefault="00E54ACE" w:rsidP="00E5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C4C3" w14:textId="77777777" w:rsidR="00E54ACE" w:rsidRDefault="00E54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5D57" w14:textId="77777777" w:rsidR="00E54ACE" w:rsidRDefault="00E54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C93F" w14:textId="77777777" w:rsidR="00E54ACE" w:rsidRDefault="00E5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7EAF" w14:textId="77777777" w:rsidR="00E54ACE" w:rsidRDefault="00E54ACE" w:rsidP="00E54ACE">
      <w:pPr>
        <w:spacing w:after="0" w:line="240" w:lineRule="auto"/>
      </w:pPr>
      <w:r>
        <w:separator/>
      </w:r>
    </w:p>
  </w:footnote>
  <w:footnote w:type="continuationSeparator" w:id="0">
    <w:p w14:paraId="4306C412" w14:textId="77777777" w:rsidR="00E54ACE" w:rsidRDefault="00E54ACE" w:rsidP="00E5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6802" w14:textId="77777777" w:rsidR="00E54ACE" w:rsidRDefault="00E54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9BB1" w14:textId="77777777" w:rsidR="00E54ACE" w:rsidRDefault="00E54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4105" w14:textId="77777777" w:rsidR="00E54ACE" w:rsidRDefault="00E54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1"/>
    <w:rsid w:val="00073407"/>
    <w:rsid w:val="000824E4"/>
    <w:rsid w:val="000F1176"/>
    <w:rsid w:val="0019044C"/>
    <w:rsid w:val="001E1AB2"/>
    <w:rsid w:val="001F4977"/>
    <w:rsid w:val="00214CEC"/>
    <w:rsid w:val="00254A83"/>
    <w:rsid w:val="00336391"/>
    <w:rsid w:val="0036658C"/>
    <w:rsid w:val="00383DCE"/>
    <w:rsid w:val="0040638A"/>
    <w:rsid w:val="00440160"/>
    <w:rsid w:val="00510815"/>
    <w:rsid w:val="005C41E5"/>
    <w:rsid w:val="005C4C69"/>
    <w:rsid w:val="005D4558"/>
    <w:rsid w:val="005F4551"/>
    <w:rsid w:val="005F74E6"/>
    <w:rsid w:val="00632009"/>
    <w:rsid w:val="00641694"/>
    <w:rsid w:val="00661C55"/>
    <w:rsid w:val="006E7F2E"/>
    <w:rsid w:val="007240D1"/>
    <w:rsid w:val="00730F0D"/>
    <w:rsid w:val="00750031"/>
    <w:rsid w:val="007962E2"/>
    <w:rsid w:val="007C1F7E"/>
    <w:rsid w:val="00806804"/>
    <w:rsid w:val="00881A9F"/>
    <w:rsid w:val="008D2658"/>
    <w:rsid w:val="009D2850"/>
    <w:rsid w:val="009F04A6"/>
    <w:rsid w:val="009F677C"/>
    <w:rsid w:val="00A71194"/>
    <w:rsid w:val="00A80015"/>
    <w:rsid w:val="00A94885"/>
    <w:rsid w:val="00AA616D"/>
    <w:rsid w:val="00AA62A9"/>
    <w:rsid w:val="00BB5469"/>
    <w:rsid w:val="00BC1004"/>
    <w:rsid w:val="00C356F7"/>
    <w:rsid w:val="00C71BBA"/>
    <w:rsid w:val="00CB1489"/>
    <w:rsid w:val="00CC2E17"/>
    <w:rsid w:val="00D1531B"/>
    <w:rsid w:val="00D26CAD"/>
    <w:rsid w:val="00E368D0"/>
    <w:rsid w:val="00E54ACE"/>
    <w:rsid w:val="00EB024C"/>
    <w:rsid w:val="00F9007F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CE"/>
  </w:style>
  <w:style w:type="paragraph" w:styleId="Footer">
    <w:name w:val="footer"/>
    <w:basedOn w:val="Normal"/>
    <w:link w:val="FooterChar"/>
    <w:uiPriority w:val="99"/>
    <w:unhideWhenUsed/>
    <w:rsid w:val="00E5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CE"/>
  </w:style>
  <w:style w:type="paragraph" w:styleId="Footer">
    <w:name w:val="footer"/>
    <w:basedOn w:val="Normal"/>
    <w:link w:val="FooterChar"/>
    <w:uiPriority w:val="99"/>
    <w:unhideWhenUsed/>
    <w:rsid w:val="00E5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2016-03-25T18:27:00Z</cp:lastPrinted>
  <dcterms:created xsi:type="dcterms:W3CDTF">2016-03-29T14:29:00Z</dcterms:created>
  <dcterms:modified xsi:type="dcterms:W3CDTF">2016-03-29T14:29:00Z</dcterms:modified>
  <cp:category> </cp:category>
  <cp:contentStatus> </cp:contentStatus>
</cp:coreProperties>
</file>