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523B48" w:rsidRDefault="00980F01" w:rsidP="00980F01">
      <w:pPr>
        <w:spacing w:after="0" w:line="240" w:lineRule="auto"/>
        <w:jc w:val="center"/>
        <w:rPr>
          <w:rFonts w:ascii="Times New Roman" w:hAnsi="Times New Roman" w:cs="Times New Roman"/>
          <w:b/>
        </w:rPr>
      </w:pPr>
      <w:bookmarkStart w:id="0" w:name="_GoBack"/>
      <w:bookmarkEnd w:id="0"/>
      <w:r w:rsidRPr="00523B48">
        <w:rPr>
          <w:rFonts w:ascii="Times New Roman" w:hAnsi="Times New Roman" w:cs="Times New Roman"/>
          <w:b/>
        </w:rPr>
        <w:t>STATEMENT OF</w:t>
      </w:r>
      <w:r w:rsidRPr="00523B48">
        <w:rPr>
          <w:rFonts w:ascii="Times New Roman" w:hAnsi="Times New Roman" w:cs="Times New Roman"/>
          <w:b/>
        </w:rPr>
        <w:br/>
        <w:t>COMMISSIONER JESSICA ROSENWORCEL</w:t>
      </w:r>
    </w:p>
    <w:p w:rsidR="00980F01" w:rsidRPr="00523B48" w:rsidRDefault="00980F01" w:rsidP="00980F01">
      <w:pPr>
        <w:spacing w:after="0" w:line="240" w:lineRule="auto"/>
        <w:jc w:val="center"/>
        <w:rPr>
          <w:rFonts w:ascii="Times New Roman" w:hAnsi="Times New Roman" w:cs="Times New Roman"/>
          <w:b/>
        </w:rPr>
      </w:pPr>
    </w:p>
    <w:p w:rsidR="00980F01" w:rsidRPr="00523B48" w:rsidRDefault="00523B48" w:rsidP="00523B48">
      <w:pPr>
        <w:spacing w:after="0" w:line="240" w:lineRule="auto"/>
        <w:ind w:left="720" w:hanging="720"/>
        <w:rPr>
          <w:rFonts w:ascii="Times New Roman" w:hAnsi="Times New Roman" w:cs="Times New Roman"/>
        </w:rPr>
      </w:pPr>
      <w:r w:rsidRPr="00523B48">
        <w:rPr>
          <w:rFonts w:ascii="Times New Roman" w:hAnsi="Times New Roman" w:cs="Times New Roman"/>
        </w:rPr>
        <w:t>Re:</w:t>
      </w:r>
      <w:r w:rsidRPr="00523B48">
        <w:rPr>
          <w:rFonts w:ascii="Times New Roman" w:hAnsi="Times New Roman" w:cs="Times New Roman"/>
        </w:rPr>
        <w:tab/>
      </w:r>
      <w:r w:rsidRPr="00523B48">
        <w:rPr>
          <w:rFonts w:ascii="Times New Roman" w:hAnsi="Times New Roman" w:cs="Times New Roman"/>
          <w:i/>
        </w:rPr>
        <w:t>Protecting the Privacy of Customers of Broadband and Other Telecommunications Services</w:t>
      </w:r>
      <w:r w:rsidRPr="00523B48">
        <w:rPr>
          <w:rFonts w:ascii="Times New Roman" w:hAnsi="Times New Roman" w:cs="Times New Roman"/>
        </w:rPr>
        <w:t>, WC Docket No. 16-106.</w:t>
      </w:r>
    </w:p>
    <w:p w:rsidR="00980F01" w:rsidRPr="00523B48" w:rsidRDefault="00980F01" w:rsidP="00980F01">
      <w:pPr>
        <w:spacing w:after="0" w:line="240" w:lineRule="auto"/>
        <w:rPr>
          <w:rFonts w:ascii="Times New Roman" w:hAnsi="Times New Roman" w:cs="Times New Roman"/>
        </w:rPr>
      </w:pPr>
    </w:p>
    <w:p w:rsidR="000B2411" w:rsidRPr="00523B48" w:rsidRDefault="00980F01" w:rsidP="00980F01">
      <w:pPr>
        <w:spacing w:after="0" w:line="240" w:lineRule="auto"/>
        <w:rPr>
          <w:rFonts w:ascii="Times New Roman" w:hAnsi="Times New Roman" w:cs="Times New Roman"/>
        </w:rPr>
      </w:pPr>
      <w:r w:rsidRPr="00523B48">
        <w:rPr>
          <w:rFonts w:ascii="Times New Roman" w:hAnsi="Times New Roman" w:cs="Times New Roman"/>
        </w:rPr>
        <w:tab/>
        <w:t>Check your mobile phone, turn on the television, or pick up a newspaper—</w:t>
      </w:r>
      <w:r w:rsidR="00D05B9B" w:rsidRPr="00523B48">
        <w:rPr>
          <w:rFonts w:ascii="Times New Roman" w:hAnsi="Times New Roman" w:cs="Times New Roman"/>
        </w:rPr>
        <w:t xml:space="preserve">wherever </w:t>
      </w:r>
      <w:r w:rsidR="000B2411" w:rsidRPr="00523B48">
        <w:rPr>
          <w:rFonts w:ascii="Times New Roman" w:hAnsi="Times New Roman" w:cs="Times New Roman"/>
        </w:rPr>
        <w:t xml:space="preserve">you look </w:t>
      </w:r>
      <w:r w:rsidRPr="00523B48">
        <w:rPr>
          <w:rFonts w:ascii="Times New Roman" w:hAnsi="Times New Roman" w:cs="Times New Roman"/>
        </w:rPr>
        <w:t xml:space="preserve">privacy is in the headlines.  </w:t>
      </w:r>
      <w:r w:rsidR="00664AB5" w:rsidRPr="00523B48">
        <w:rPr>
          <w:rFonts w:ascii="Times New Roman" w:hAnsi="Times New Roman" w:cs="Times New Roman"/>
        </w:rPr>
        <w:t xml:space="preserve">From debates about encryption to </w:t>
      </w:r>
      <w:r w:rsidR="00702D20" w:rsidRPr="00523B48">
        <w:rPr>
          <w:rFonts w:ascii="Times New Roman" w:hAnsi="Times New Roman" w:cs="Times New Roman"/>
        </w:rPr>
        <w:t xml:space="preserve">discussions of </w:t>
      </w:r>
      <w:r w:rsidR="00664AB5" w:rsidRPr="00523B48">
        <w:rPr>
          <w:rFonts w:ascii="Times New Roman" w:hAnsi="Times New Roman" w:cs="Times New Roman"/>
        </w:rPr>
        <w:t xml:space="preserve">data security </w:t>
      </w:r>
      <w:r w:rsidR="00702D20" w:rsidRPr="00523B48">
        <w:rPr>
          <w:rFonts w:ascii="Times New Roman" w:hAnsi="Times New Roman" w:cs="Times New Roman"/>
        </w:rPr>
        <w:t xml:space="preserve">and </w:t>
      </w:r>
      <w:r w:rsidR="00C7569D" w:rsidRPr="00523B48">
        <w:rPr>
          <w:rFonts w:ascii="Times New Roman" w:hAnsi="Times New Roman" w:cs="Times New Roman"/>
        </w:rPr>
        <w:t xml:space="preserve">cybersecurity, privacy is </w:t>
      </w:r>
      <w:r w:rsidR="00664AB5" w:rsidRPr="00523B48">
        <w:rPr>
          <w:rFonts w:ascii="Times New Roman" w:hAnsi="Times New Roman" w:cs="Times New Roman"/>
        </w:rPr>
        <w:t xml:space="preserve">making news—and making its mark on our </w:t>
      </w:r>
      <w:r w:rsidR="003963F8" w:rsidRPr="00523B48">
        <w:rPr>
          <w:rFonts w:ascii="Times New Roman" w:hAnsi="Times New Roman" w:cs="Times New Roman"/>
        </w:rPr>
        <w:t>economy and our consciousness.</w:t>
      </w:r>
      <w:r w:rsidR="00E92BE2" w:rsidRPr="00523B48">
        <w:rPr>
          <w:rFonts w:ascii="Times New Roman" w:hAnsi="Times New Roman" w:cs="Times New Roman"/>
        </w:rPr>
        <w:t xml:space="preserve">  That’s because a number of forces have collided to make privacy both more important and more complicated.</w:t>
      </w:r>
    </w:p>
    <w:p w:rsidR="00847755" w:rsidRPr="00523B48" w:rsidRDefault="00847755" w:rsidP="00980F01">
      <w:pPr>
        <w:spacing w:after="0" w:line="240" w:lineRule="auto"/>
        <w:rPr>
          <w:rFonts w:ascii="Times New Roman" w:hAnsi="Times New Roman" w:cs="Times New Roman"/>
        </w:rPr>
      </w:pPr>
    </w:p>
    <w:p w:rsidR="000B2411" w:rsidRPr="00523B48" w:rsidRDefault="00847755" w:rsidP="00980F01">
      <w:pPr>
        <w:spacing w:after="0" w:line="240" w:lineRule="auto"/>
        <w:rPr>
          <w:rFonts w:ascii="Times New Roman" w:hAnsi="Times New Roman" w:cs="Times New Roman"/>
        </w:rPr>
      </w:pPr>
      <w:r w:rsidRPr="00523B48">
        <w:rPr>
          <w:rFonts w:ascii="Times New Roman" w:hAnsi="Times New Roman" w:cs="Times New Roman"/>
        </w:rPr>
        <w:tab/>
      </w:r>
      <w:r w:rsidR="000B2411" w:rsidRPr="00523B48">
        <w:rPr>
          <w:rFonts w:ascii="Times New Roman" w:hAnsi="Times New Roman" w:cs="Times New Roman"/>
        </w:rPr>
        <w:t xml:space="preserve">First, </w:t>
      </w:r>
      <w:r w:rsidRPr="00523B48">
        <w:rPr>
          <w:rFonts w:ascii="Times New Roman" w:hAnsi="Times New Roman" w:cs="Times New Roman"/>
        </w:rPr>
        <w:t xml:space="preserve">connection is no longer merely convenient.  </w:t>
      </w:r>
      <w:r w:rsidR="000B2411" w:rsidRPr="00523B48">
        <w:rPr>
          <w:rFonts w:ascii="Times New Roman" w:hAnsi="Times New Roman" w:cs="Times New Roman"/>
        </w:rPr>
        <w:t xml:space="preserve">We live in an always-on world.  Our commercial and civic lives are migrating to online platforms with ferocious force and speed.  The opportunity to opt out of this new digital age is limited.  Its advances are too bountiful, they save us time and money, and they inform all aspects of modern life.  </w:t>
      </w:r>
    </w:p>
    <w:p w:rsidR="000B2411" w:rsidRPr="00523B48" w:rsidRDefault="000B2411" w:rsidP="00980F01">
      <w:pPr>
        <w:spacing w:after="0" w:line="240" w:lineRule="auto"/>
        <w:rPr>
          <w:rFonts w:ascii="Times New Roman" w:hAnsi="Times New Roman" w:cs="Times New Roman"/>
        </w:rPr>
      </w:pPr>
    </w:p>
    <w:p w:rsidR="000B2411" w:rsidRPr="00523B48" w:rsidRDefault="000B2411" w:rsidP="00980F01">
      <w:pPr>
        <w:spacing w:after="0" w:line="240" w:lineRule="auto"/>
        <w:rPr>
          <w:rFonts w:ascii="Times New Roman" w:hAnsi="Times New Roman" w:cs="Times New Roman"/>
        </w:rPr>
      </w:pPr>
      <w:r w:rsidRPr="00523B48">
        <w:rPr>
          <w:rFonts w:ascii="Times New Roman" w:hAnsi="Times New Roman" w:cs="Times New Roman"/>
        </w:rPr>
        <w:tab/>
        <w:t xml:space="preserve">Second, the number of parties participating in our digital age connections and transactions has multiplied exponentially.  It used to be that the lone communications relationship was between a customer and his or her carrier.  No more.  Today you can dial a call, write an e-mail, post an update to a social network, read a news site, store your family photographs in the cloud, and you should assume that service providers, advertising networks, and companies specializing in analytics have access to your personal information—and lots of it, for a long time.  Our digital footprints are hardly in sand; they are effectively in wet cement.  </w:t>
      </w:r>
    </w:p>
    <w:p w:rsidR="000B2411" w:rsidRPr="00523B48" w:rsidRDefault="000B2411" w:rsidP="00980F01">
      <w:pPr>
        <w:spacing w:after="0" w:line="240" w:lineRule="auto"/>
        <w:rPr>
          <w:rFonts w:ascii="Times New Roman" w:hAnsi="Times New Roman" w:cs="Times New Roman"/>
        </w:rPr>
      </w:pPr>
    </w:p>
    <w:p w:rsidR="000B2411" w:rsidRPr="00523B48" w:rsidRDefault="000B2411" w:rsidP="00980F01">
      <w:pPr>
        <w:spacing w:after="0" w:line="240" w:lineRule="auto"/>
        <w:rPr>
          <w:rFonts w:ascii="Times New Roman" w:hAnsi="Times New Roman" w:cs="Times New Roman"/>
        </w:rPr>
      </w:pPr>
      <w:r w:rsidRPr="00523B48">
        <w:rPr>
          <w:rFonts w:ascii="Times New Roman" w:hAnsi="Times New Roman" w:cs="Times New Roman"/>
        </w:rPr>
        <w:tab/>
        <w:t xml:space="preserve">Third, the monetization of data is big business.  The cost of data storage has declined dramatically.  The market incentives to keep our data and slice and dice it to inform </w:t>
      </w:r>
      <w:r w:rsidR="00F135BC" w:rsidRPr="00523B48">
        <w:rPr>
          <w:rFonts w:ascii="Times New Roman" w:hAnsi="Times New Roman" w:cs="Times New Roman"/>
        </w:rPr>
        <w:t xml:space="preserve">economic </w:t>
      </w:r>
      <w:r w:rsidRPr="00523B48">
        <w:rPr>
          <w:rFonts w:ascii="Times New Roman" w:hAnsi="Times New Roman" w:cs="Times New Roman"/>
        </w:rPr>
        <w:t>activity are enormous.  They are only going to grow.</w:t>
      </w:r>
    </w:p>
    <w:p w:rsidR="00E92BE2" w:rsidRPr="00523B48" w:rsidRDefault="00E92BE2" w:rsidP="00980F01">
      <w:pPr>
        <w:spacing w:after="0" w:line="240" w:lineRule="auto"/>
        <w:rPr>
          <w:rFonts w:ascii="Times New Roman" w:hAnsi="Times New Roman" w:cs="Times New Roman"/>
        </w:rPr>
      </w:pPr>
    </w:p>
    <w:p w:rsidR="000B2411" w:rsidRPr="00523B48" w:rsidRDefault="00E92BE2" w:rsidP="00980F01">
      <w:pPr>
        <w:spacing w:after="0" w:line="240" w:lineRule="auto"/>
        <w:rPr>
          <w:rFonts w:ascii="Times New Roman" w:hAnsi="Times New Roman" w:cs="Times New Roman"/>
        </w:rPr>
      </w:pPr>
      <w:r w:rsidRPr="00523B48">
        <w:rPr>
          <w:rFonts w:ascii="Times New Roman" w:hAnsi="Times New Roman" w:cs="Times New Roman"/>
        </w:rPr>
        <w:tab/>
        <w:t xml:space="preserve">To be clear, these forces </w:t>
      </w:r>
      <w:r w:rsidR="00F135BC" w:rsidRPr="00523B48">
        <w:rPr>
          <w:rFonts w:ascii="Times New Roman" w:hAnsi="Times New Roman" w:cs="Times New Roman"/>
        </w:rPr>
        <w:t>can</w:t>
      </w:r>
      <w:r w:rsidRPr="00523B48">
        <w:rPr>
          <w:rFonts w:ascii="Times New Roman" w:hAnsi="Times New Roman" w:cs="Times New Roman"/>
        </w:rPr>
        <w:t xml:space="preserve"> do a whole lot of good.  They can make us more effective, more efficient, our cities smarter, and our communities more connected.  But as consumers navigate this new digital landscape, they are anxious.  According to the Pew Research Center, nine out of ten</w:t>
      </w:r>
      <w:r w:rsidR="00DF67C2" w:rsidRPr="00523B48">
        <w:rPr>
          <w:rFonts w:ascii="Times New Roman" w:hAnsi="Times New Roman" w:cs="Times New Roman"/>
        </w:rPr>
        <w:t xml:space="preserve"> Americans believe that it is important to control what information is collected about themselves and an even greater number believe it is important to be in control of who can get that information.  At the same time, consumers know there is a value proposition associated with sharing their information—in fact over half of consumers would agree to do so in exchange for something free.</w:t>
      </w:r>
      <w:r w:rsidR="00220D99" w:rsidRPr="00523B48">
        <w:rPr>
          <w:rFonts w:ascii="Times New Roman" w:hAnsi="Times New Roman" w:cs="Times New Roman"/>
        </w:rPr>
        <w:t xml:space="preserve">  That might sound familiar to an</w:t>
      </w:r>
      <w:r w:rsidR="00F135BC" w:rsidRPr="00523B48">
        <w:rPr>
          <w:rFonts w:ascii="Times New Roman" w:hAnsi="Times New Roman" w:cs="Times New Roman"/>
        </w:rPr>
        <w:t xml:space="preserve">y one of us who has paused—just </w:t>
      </w:r>
      <w:r w:rsidR="00220D99" w:rsidRPr="00523B48">
        <w:rPr>
          <w:rFonts w:ascii="Times New Roman" w:hAnsi="Times New Roman" w:cs="Times New Roman"/>
        </w:rPr>
        <w:t xml:space="preserve">barely—to review fine print online before </w:t>
      </w:r>
      <w:r w:rsidR="00F135BC" w:rsidRPr="00523B48">
        <w:rPr>
          <w:rFonts w:ascii="Times New Roman" w:hAnsi="Times New Roman" w:cs="Times New Roman"/>
        </w:rPr>
        <w:t xml:space="preserve">swiftly </w:t>
      </w:r>
      <w:r w:rsidR="00220D99" w:rsidRPr="00523B48">
        <w:rPr>
          <w:rFonts w:ascii="Times New Roman" w:hAnsi="Times New Roman" w:cs="Times New Roman"/>
        </w:rPr>
        <w:t xml:space="preserve">checking a box to enjoy the </w:t>
      </w:r>
      <w:r w:rsidR="00F135BC" w:rsidRPr="00523B48">
        <w:rPr>
          <w:rFonts w:ascii="Times New Roman" w:hAnsi="Times New Roman" w:cs="Times New Roman"/>
        </w:rPr>
        <w:t xml:space="preserve">wonder </w:t>
      </w:r>
      <w:r w:rsidR="00220D99" w:rsidRPr="00523B48">
        <w:rPr>
          <w:rFonts w:ascii="Times New Roman" w:hAnsi="Times New Roman" w:cs="Times New Roman"/>
        </w:rPr>
        <w:t xml:space="preserve">of free shipping.  </w:t>
      </w:r>
      <w:r w:rsidR="00DF67C2" w:rsidRPr="00523B48">
        <w:rPr>
          <w:rFonts w:ascii="Times New Roman" w:hAnsi="Times New Roman" w:cs="Times New Roman"/>
        </w:rPr>
        <w:t xml:space="preserve">  </w:t>
      </w:r>
    </w:p>
    <w:p w:rsidR="00DF67C2" w:rsidRPr="00523B48" w:rsidRDefault="00DF67C2" w:rsidP="00980F01">
      <w:pPr>
        <w:spacing w:after="0" w:line="240" w:lineRule="auto"/>
        <w:rPr>
          <w:rFonts w:ascii="Times New Roman" w:hAnsi="Times New Roman" w:cs="Times New Roman"/>
        </w:rPr>
      </w:pPr>
    </w:p>
    <w:p w:rsidR="00220D99" w:rsidRPr="00523B48" w:rsidRDefault="00220D99" w:rsidP="00980F01">
      <w:pPr>
        <w:spacing w:after="0" w:line="240" w:lineRule="auto"/>
        <w:rPr>
          <w:rFonts w:ascii="Times New Roman" w:hAnsi="Times New Roman" w:cs="Times New Roman"/>
        </w:rPr>
      </w:pPr>
      <w:r w:rsidRPr="00523B48">
        <w:rPr>
          <w:rFonts w:ascii="Times New Roman" w:hAnsi="Times New Roman" w:cs="Times New Roman"/>
        </w:rPr>
        <w:tab/>
        <w:t>So t</w:t>
      </w:r>
      <w:r w:rsidR="00DF67C2" w:rsidRPr="00523B48">
        <w:rPr>
          <w:rFonts w:ascii="Times New Roman" w:hAnsi="Times New Roman" w:cs="Times New Roman"/>
        </w:rPr>
        <w:t xml:space="preserve">here are some contradictions here that make privacy complicated.  At the same time, it is clear that under Section 222 customer proprietary network information is entitled to protection.  </w:t>
      </w:r>
      <w:r w:rsidRPr="00523B48">
        <w:rPr>
          <w:rFonts w:ascii="Times New Roman" w:hAnsi="Times New Roman" w:cs="Times New Roman"/>
        </w:rPr>
        <w:t xml:space="preserve">Moreover, the Commission has a responsibility to ensure that its privacy policies adopted </w:t>
      </w:r>
      <w:r w:rsidR="007F14F1" w:rsidRPr="00523B48">
        <w:rPr>
          <w:rFonts w:ascii="Times New Roman" w:hAnsi="Times New Roman" w:cs="Times New Roman"/>
        </w:rPr>
        <w:t>under</w:t>
      </w:r>
      <w:r w:rsidRPr="00523B48">
        <w:rPr>
          <w:rFonts w:ascii="Times New Roman" w:hAnsi="Times New Roman" w:cs="Times New Roman"/>
        </w:rPr>
        <w:t xml:space="preserve"> this section reflect the current communications landscape.  To this end, today</w:t>
      </w:r>
      <w:r w:rsidR="00DF67C2" w:rsidRPr="00523B48">
        <w:rPr>
          <w:rFonts w:ascii="Times New Roman" w:hAnsi="Times New Roman" w:cs="Times New Roman"/>
        </w:rPr>
        <w:t xml:space="preserve"> we start a process to update our </w:t>
      </w:r>
      <w:r w:rsidR="007F14F1" w:rsidRPr="00523B48">
        <w:rPr>
          <w:rFonts w:ascii="Times New Roman" w:hAnsi="Times New Roman" w:cs="Times New Roman"/>
        </w:rPr>
        <w:t>Section 222 rules</w:t>
      </w:r>
      <w:r w:rsidRPr="00523B48">
        <w:rPr>
          <w:rFonts w:ascii="Times New Roman" w:hAnsi="Times New Roman" w:cs="Times New Roman"/>
        </w:rPr>
        <w:t xml:space="preserve"> so they no longer reflect only voice services—but also encompass broadband.  It is my hope that along</w:t>
      </w:r>
      <w:r w:rsidR="007F14F1" w:rsidRPr="00523B48">
        <w:rPr>
          <w:rFonts w:ascii="Times New Roman" w:hAnsi="Times New Roman" w:cs="Times New Roman"/>
        </w:rPr>
        <w:t xml:space="preserve"> the way we can harmonize our </w:t>
      </w:r>
      <w:r w:rsidRPr="00523B48">
        <w:rPr>
          <w:rFonts w:ascii="Times New Roman" w:hAnsi="Times New Roman" w:cs="Times New Roman"/>
        </w:rPr>
        <w:t xml:space="preserve">efforts under Section 222 with other privacy provisions in the Communications Act, including Section 631.  </w:t>
      </w:r>
    </w:p>
    <w:p w:rsidR="008C4085" w:rsidRPr="00523B48" w:rsidRDefault="008C4085" w:rsidP="00980F01">
      <w:pPr>
        <w:spacing w:after="0" w:line="240" w:lineRule="auto"/>
        <w:rPr>
          <w:rFonts w:ascii="Times New Roman" w:hAnsi="Times New Roman" w:cs="Times New Roman"/>
        </w:rPr>
      </w:pPr>
    </w:p>
    <w:p w:rsidR="008C4085" w:rsidRPr="00523B48" w:rsidRDefault="00220D99" w:rsidP="00980F01">
      <w:pPr>
        <w:spacing w:after="0" w:line="240" w:lineRule="auto"/>
        <w:rPr>
          <w:rFonts w:ascii="Times New Roman" w:hAnsi="Times New Roman" w:cs="Times New Roman"/>
        </w:rPr>
      </w:pPr>
      <w:r w:rsidRPr="00523B48">
        <w:rPr>
          <w:rFonts w:ascii="Times New Roman" w:hAnsi="Times New Roman" w:cs="Times New Roman"/>
        </w:rPr>
        <w:tab/>
        <w:t>To get this done, this rulemaking asks questions—</w:t>
      </w:r>
      <w:r w:rsidR="007F14F1" w:rsidRPr="00523B48">
        <w:rPr>
          <w:rFonts w:ascii="Times New Roman" w:hAnsi="Times New Roman" w:cs="Times New Roman"/>
        </w:rPr>
        <w:t>lots and lots</w:t>
      </w:r>
      <w:r w:rsidRPr="00523B48">
        <w:rPr>
          <w:rFonts w:ascii="Times New Roman" w:hAnsi="Times New Roman" w:cs="Times New Roman"/>
        </w:rPr>
        <w:t xml:space="preserve"> of questions.  By my quick count, </w:t>
      </w:r>
      <w:r w:rsidR="007F14F1" w:rsidRPr="00523B48">
        <w:rPr>
          <w:rFonts w:ascii="Times New Roman" w:hAnsi="Times New Roman" w:cs="Times New Roman"/>
        </w:rPr>
        <w:t xml:space="preserve">there are </w:t>
      </w:r>
      <w:r w:rsidRPr="00523B48">
        <w:rPr>
          <w:rFonts w:ascii="Times New Roman" w:hAnsi="Times New Roman" w:cs="Times New Roman"/>
        </w:rPr>
        <w:t xml:space="preserve">more than 500 of them. </w:t>
      </w:r>
      <w:r w:rsidR="007F14F1" w:rsidRPr="00523B48">
        <w:rPr>
          <w:rFonts w:ascii="Times New Roman" w:hAnsi="Times New Roman" w:cs="Times New Roman"/>
        </w:rPr>
        <w:t xml:space="preserve"> We ask </w:t>
      </w:r>
      <w:r w:rsidRPr="00523B48">
        <w:rPr>
          <w:rFonts w:ascii="Times New Roman" w:hAnsi="Times New Roman" w:cs="Times New Roman"/>
        </w:rPr>
        <w:t>questions about notice and how to ensure broadband providers have</w:t>
      </w:r>
      <w:r w:rsidR="007F14F1" w:rsidRPr="00523B48">
        <w:rPr>
          <w:rFonts w:ascii="Times New Roman" w:hAnsi="Times New Roman" w:cs="Times New Roman"/>
        </w:rPr>
        <w:t xml:space="preserve"> transparent policies.  We ask </w:t>
      </w:r>
      <w:r w:rsidRPr="00523B48">
        <w:rPr>
          <w:rFonts w:ascii="Times New Roman" w:hAnsi="Times New Roman" w:cs="Times New Roman"/>
        </w:rPr>
        <w:t xml:space="preserve">questions about </w:t>
      </w:r>
      <w:r w:rsidR="008C4085" w:rsidRPr="00523B48">
        <w:rPr>
          <w:rFonts w:ascii="Times New Roman" w:hAnsi="Times New Roman" w:cs="Times New Roman"/>
        </w:rPr>
        <w:t xml:space="preserve">what requires consumer opt-in and what is better suited for opt-out.  We ask about what to do to ensure data is secure and </w:t>
      </w:r>
      <w:r w:rsidR="007F14F1" w:rsidRPr="00523B48">
        <w:rPr>
          <w:rFonts w:ascii="Times New Roman" w:hAnsi="Times New Roman" w:cs="Times New Roman"/>
        </w:rPr>
        <w:t xml:space="preserve">ask </w:t>
      </w:r>
      <w:r w:rsidR="008C4085" w:rsidRPr="00523B48">
        <w:rPr>
          <w:rFonts w:ascii="Times New Roman" w:hAnsi="Times New Roman" w:cs="Times New Roman"/>
        </w:rPr>
        <w:t xml:space="preserve">what recourse consumers deserve when it is compromised.  </w:t>
      </w:r>
    </w:p>
    <w:p w:rsidR="008C4085" w:rsidRPr="00523B48" w:rsidRDefault="008C4085" w:rsidP="00980F01">
      <w:pPr>
        <w:spacing w:after="0" w:line="240" w:lineRule="auto"/>
        <w:rPr>
          <w:rFonts w:ascii="Times New Roman" w:hAnsi="Times New Roman" w:cs="Times New Roman"/>
        </w:rPr>
      </w:pPr>
    </w:p>
    <w:p w:rsidR="008C4085" w:rsidRPr="00523B48" w:rsidRDefault="008C4085" w:rsidP="00980F01">
      <w:pPr>
        <w:spacing w:after="0" w:line="240" w:lineRule="auto"/>
        <w:rPr>
          <w:rFonts w:ascii="Times New Roman" w:hAnsi="Times New Roman" w:cs="Times New Roman"/>
        </w:rPr>
      </w:pPr>
      <w:r w:rsidRPr="00523B48">
        <w:rPr>
          <w:rFonts w:ascii="Times New Roman" w:hAnsi="Times New Roman" w:cs="Times New Roman"/>
        </w:rPr>
        <w:tab/>
        <w:t>Though these questions range far and wide, it is important to be clear about what this rulemaking does not do.  The Section 222 privacy provisions involve carriers.  They do not apply to the manufacturers of wireless phones.  They do not apply to the developers of operating systems</w:t>
      </w:r>
      <w:r w:rsidR="00C7569D" w:rsidRPr="00523B48">
        <w:rPr>
          <w:rFonts w:ascii="Times New Roman" w:hAnsi="Times New Roman" w:cs="Times New Roman"/>
        </w:rPr>
        <w:t xml:space="preserve"> or websites.</w:t>
      </w:r>
      <w:r w:rsidRPr="00523B48">
        <w:rPr>
          <w:rFonts w:ascii="Times New Roman" w:hAnsi="Times New Roman" w:cs="Times New Roman"/>
        </w:rPr>
        <w:t xml:space="preserve">  </w:t>
      </w:r>
    </w:p>
    <w:p w:rsidR="008C4085" w:rsidRPr="00523B48" w:rsidRDefault="008C4085" w:rsidP="00980F01">
      <w:pPr>
        <w:spacing w:after="0" w:line="240" w:lineRule="auto"/>
        <w:rPr>
          <w:rFonts w:ascii="Times New Roman" w:hAnsi="Times New Roman" w:cs="Times New Roman"/>
        </w:rPr>
      </w:pPr>
    </w:p>
    <w:p w:rsidR="008C4085" w:rsidRPr="00523B48" w:rsidRDefault="008C4085" w:rsidP="00980F01">
      <w:pPr>
        <w:spacing w:after="0" w:line="240" w:lineRule="auto"/>
        <w:rPr>
          <w:rFonts w:ascii="Times New Roman" w:hAnsi="Times New Roman" w:cs="Times New Roman"/>
        </w:rPr>
      </w:pPr>
      <w:r w:rsidRPr="00523B48">
        <w:rPr>
          <w:rFonts w:ascii="Times New Roman" w:hAnsi="Times New Roman" w:cs="Times New Roman"/>
        </w:rPr>
        <w:tab/>
      </w:r>
      <w:r w:rsidR="00F135BC" w:rsidRPr="00523B48">
        <w:rPr>
          <w:rFonts w:ascii="Times New Roman" w:hAnsi="Times New Roman" w:cs="Times New Roman"/>
        </w:rPr>
        <w:t>L</w:t>
      </w:r>
      <w:r w:rsidRPr="00523B48">
        <w:rPr>
          <w:rFonts w:ascii="Times New Roman" w:hAnsi="Times New Roman" w:cs="Times New Roman"/>
        </w:rPr>
        <w:t xml:space="preserve">et’s be honest.  Consumers can be confused by these distinctions.  But the scope of this proceeding and Section 222 itself is limited.  So I hope as we progress we think about </w:t>
      </w:r>
      <w:r w:rsidR="00CD0261" w:rsidRPr="00523B48">
        <w:rPr>
          <w:rFonts w:ascii="Times New Roman" w:hAnsi="Times New Roman" w:cs="Times New Roman"/>
        </w:rPr>
        <w:t xml:space="preserve">how </w:t>
      </w:r>
      <w:r w:rsidRPr="00523B48">
        <w:rPr>
          <w:rFonts w:ascii="Times New Roman" w:hAnsi="Times New Roman" w:cs="Times New Roman"/>
        </w:rPr>
        <w:t xml:space="preserve">consumers can better understand </w:t>
      </w:r>
      <w:r w:rsidR="00CD0261" w:rsidRPr="00523B48">
        <w:rPr>
          <w:rFonts w:ascii="Times New Roman" w:hAnsi="Times New Roman" w:cs="Times New Roman"/>
        </w:rPr>
        <w:t>the way</w:t>
      </w:r>
      <w:r w:rsidRPr="00523B48">
        <w:rPr>
          <w:rFonts w:ascii="Times New Roman" w:hAnsi="Times New Roman" w:cs="Times New Roman"/>
        </w:rPr>
        <w:t xml:space="preserve"> their data is collected, what rules apply, and how they can protect themselves</w:t>
      </w:r>
      <w:r w:rsidR="00C7569D" w:rsidRPr="00523B48">
        <w:rPr>
          <w:rFonts w:ascii="Times New Roman" w:hAnsi="Times New Roman" w:cs="Times New Roman"/>
        </w:rPr>
        <w:t xml:space="preserve">.  </w:t>
      </w:r>
      <w:r w:rsidR="007F14F1" w:rsidRPr="00523B48">
        <w:rPr>
          <w:rFonts w:ascii="Times New Roman" w:hAnsi="Times New Roman" w:cs="Times New Roman"/>
        </w:rPr>
        <w:t xml:space="preserve">I believe </w:t>
      </w:r>
      <w:r w:rsidRPr="00523B48">
        <w:rPr>
          <w:rFonts w:ascii="Times New Roman" w:hAnsi="Times New Roman" w:cs="Times New Roman"/>
        </w:rPr>
        <w:t>do</w:t>
      </w:r>
      <w:r w:rsidR="007F14F1" w:rsidRPr="00523B48">
        <w:rPr>
          <w:rFonts w:ascii="Times New Roman" w:hAnsi="Times New Roman" w:cs="Times New Roman"/>
        </w:rPr>
        <w:t>ing</w:t>
      </w:r>
      <w:r w:rsidRPr="00523B48">
        <w:rPr>
          <w:rFonts w:ascii="Times New Roman" w:hAnsi="Times New Roman" w:cs="Times New Roman"/>
        </w:rPr>
        <w:t xml:space="preserve"> this well requires harmonization—within the Communications Act—and </w:t>
      </w:r>
      <w:r w:rsidR="00F135BC" w:rsidRPr="00523B48">
        <w:rPr>
          <w:rFonts w:ascii="Times New Roman" w:hAnsi="Times New Roman" w:cs="Times New Roman"/>
        </w:rPr>
        <w:t xml:space="preserve">with </w:t>
      </w:r>
      <w:r w:rsidR="00CD0261" w:rsidRPr="00523B48">
        <w:rPr>
          <w:rFonts w:ascii="Times New Roman" w:hAnsi="Times New Roman" w:cs="Times New Roman"/>
        </w:rPr>
        <w:t>other federal partners with privacy interests</w:t>
      </w:r>
      <w:r w:rsidR="00C7569D" w:rsidRPr="00523B48">
        <w:rPr>
          <w:rFonts w:ascii="Times New Roman" w:hAnsi="Times New Roman" w:cs="Times New Roman"/>
        </w:rPr>
        <w:t xml:space="preserve">.  </w:t>
      </w:r>
      <w:r w:rsidRPr="00523B48">
        <w:rPr>
          <w:rFonts w:ascii="Times New Roman" w:hAnsi="Times New Roman" w:cs="Times New Roman"/>
        </w:rPr>
        <w:t xml:space="preserve">Because </w:t>
      </w:r>
      <w:r w:rsidR="00CD0261" w:rsidRPr="00523B48">
        <w:rPr>
          <w:rFonts w:ascii="Times New Roman" w:hAnsi="Times New Roman" w:cs="Times New Roman"/>
        </w:rPr>
        <w:t xml:space="preserve">in the broadband age, </w:t>
      </w:r>
      <w:r w:rsidRPr="00523B48">
        <w:rPr>
          <w:rFonts w:ascii="Times New Roman" w:hAnsi="Times New Roman" w:cs="Times New Roman"/>
        </w:rPr>
        <w:t xml:space="preserve">consumers should not have to be network engineers to understand who is collecting their </w:t>
      </w:r>
      <w:r w:rsidR="005A6EBA" w:rsidRPr="00523B48">
        <w:rPr>
          <w:rFonts w:ascii="Times New Roman" w:hAnsi="Times New Roman" w:cs="Times New Roman"/>
        </w:rPr>
        <w:t xml:space="preserve">data and they should not have to be lawyers to determine if their information is protected.  </w:t>
      </w:r>
      <w:r w:rsidRPr="00523B48">
        <w:rPr>
          <w:rFonts w:ascii="Times New Roman" w:hAnsi="Times New Roman" w:cs="Times New Roman"/>
        </w:rPr>
        <w:tab/>
      </w:r>
    </w:p>
    <w:sectPr w:rsidR="008C4085" w:rsidRPr="00523B48" w:rsidSect="00523B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54" w:rsidRDefault="007A5054" w:rsidP="00523B48">
      <w:pPr>
        <w:spacing w:after="0" w:line="240" w:lineRule="auto"/>
      </w:pPr>
      <w:r>
        <w:separator/>
      </w:r>
    </w:p>
  </w:endnote>
  <w:endnote w:type="continuationSeparator" w:id="0">
    <w:p w:rsidR="007A5054" w:rsidRDefault="007A5054" w:rsidP="0052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2D" w:rsidRDefault="00144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53094"/>
      <w:docPartObj>
        <w:docPartGallery w:val="Page Numbers (Bottom of Page)"/>
        <w:docPartUnique/>
      </w:docPartObj>
    </w:sdtPr>
    <w:sdtEndPr>
      <w:rPr>
        <w:rFonts w:ascii="Times New Roman" w:hAnsi="Times New Roman" w:cs="Times New Roman"/>
        <w:noProof/>
      </w:rPr>
    </w:sdtEndPr>
    <w:sdtContent>
      <w:p w:rsidR="00523B48" w:rsidRPr="00523B48" w:rsidRDefault="00523B48">
        <w:pPr>
          <w:pStyle w:val="Footer"/>
          <w:jc w:val="center"/>
          <w:rPr>
            <w:rFonts w:ascii="Times New Roman" w:hAnsi="Times New Roman" w:cs="Times New Roman"/>
          </w:rPr>
        </w:pPr>
        <w:r w:rsidRPr="00523B48">
          <w:rPr>
            <w:rFonts w:ascii="Times New Roman" w:hAnsi="Times New Roman" w:cs="Times New Roman"/>
          </w:rPr>
          <w:fldChar w:fldCharType="begin"/>
        </w:r>
        <w:r w:rsidRPr="00523B48">
          <w:rPr>
            <w:rFonts w:ascii="Times New Roman" w:hAnsi="Times New Roman" w:cs="Times New Roman"/>
          </w:rPr>
          <w:instrText xml:space="preserve"> PAGE   \* MERGEFORMAT </w:instrText>
        </w:r>
        <w:r w:rsidRPr="00523B48">
          <w:rPr>
            <w:rFonts w:ascii="Times New Roman" w:hAnsi="Times New Roman" w:cs="Times New Roman"/>
          </w:rPr>
          <w:fldChar w:fldCharType="separate"/>
        </w:r>
        <w:r w:rsidR="00F37CA0">
          <w:rPr>
            <w:rFonts w:ascii="Times New Roman" w:hAnsi="Times New Roman" w:cs="Times New Roman"/>
            <w:noProof/>
          </w:rPr>
          <w:t>2</w:t>
        </w:r>
        <w:r w:rsidRPr="00523B48">
          <w:rPr>
            <w:rFonts w:ascii="Times New Roman" w:hAnsi="Times New Roman" w:cs="Times New Roman"/>
            <w:noProof/>
          </w:rPr>
          <w:fldChar w:fldCharType="end"/>
        </w:r>
      </w:p>
    </w:sdtContent>
  </w:sdt>
  <w:p w:rsidR="00523B48" w:rsidRDefault="00523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2D" w:rsidRDefault="0014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54" w:rsidRDefault="007A5054" w:rsidP="00523B48">
      <w:pPr>
        <w:spacing w:after="0" w:line="240" w:lineRule="auto"/>
      </w:pPr>
      <w:r>
        <w:separator/>
      </w:r>
    </w:p>
  </w:footnote>
  <w:footnote w:type="continuationSeparator" w:id="0">
    <w:p w:rsidR="007A5054" w:rsidRDefault="007A5054" w:rsidP="0052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2D" w:rsidRDefault="00144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2D" w:rsidRDefault="00144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2D" w:rsidRDefault="00144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01"/>
    <w:rsid w:val="00007868"/>
    <w:rsid w:val="000B2411"/>
    <w:rsid w:val="00144A2D"/>
    <w:rsid w:val="00220D99"/>
    <w:rsid w:val="003963F8"/>
    <w:rsid w:val="004D714A"/>
    <w:rsid w:val="00523B48"/>
    <w:rsid w:val="005A6EBA"/>
    <w:rsid w:val="00664AB5"/>
    <w:rsid w:val="00702D20"/>
    <w:rsid w:val="00741B55"/>
    <w:rsid w:val="00797558"/>
    <w:rsid w:val="007A5054"/>
    <w:rsid w:val="007F14F1"/>
    <w:rsid w:val="00847755"/>
    <w:rsid w:val="008C4085"/>
    <w:rsid w:val="00980F01"/>
    <w:rsid w:val="00A94885"/>
    <w:rsid w:val="00AA2FE4"/>
    <w:rsid w:val="00B76228"/>
    <w:rsid w:val="00C7569D"/>
    <w:rsid w:val="00CD0261"/>
    <w:rsid w:val="00D05B9B"/>
    <w:rsid w:val="00D84D52"/>
    <w:rsid w:val="00DF67C2"/>
    <w:rsid w:val="00E92BE2"/>
    <w:rsid w:val="00EF581A"/>
    <w:rsid w:val="00F135BC"/>
    <w:rsid w:val="00F3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61"/>
    <w:rPr>
      <w:rFonts w:ascii="Segoe UI" w:hAnsi="Segoe UI" w:cs="Segoe UI"/>
      <w:sz w:val="18"/>
      <w:szCs w:val="18"/>
    </w:rPr>
  </w:style>
  <w:style w:type="paragraph" w:styleId="Header">
    <w:name w:val="header"/>
    <w:basedOn w:val="Normal"/>
    <w:link w:val="HeaderChar"/>
    <w:uiPriority w:val="99"/>
    <w:unhideWhenUsed/>
    <w:rsid w:val="0052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48"/>
  </w:style>
  <w:style w:type="paragraph" w:styleId="Footer">
    <w:name w:val="footer"/>
    <w:basedOn w:val="Normal"/>
    <w:link w:val="FooterChar"/>
    <w:uiPriority w:val="99"/>
    <w:unhideWhenUsed/>
    <w:rsid w:val="0052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61"/>
    <w:rPr>
      <w:rFonts w:ascii="Segoe UI" w:hAnsi="Segoe UI" w:cs="Segoe UI"/>
      <w:sz w:val="18"/>
      <w:szCs w:val="18"/>
    </w:rPr>
  </w:style>
  <w:style w:type="paragraph" w:styleId="Header">
    <w:name w:val="header"/>
    <w:basedOn w:val="Normal"/>
    <w:link w:val="HeaderChar"/>
    <w:uiPriority w:val="99"/>
    <w:unhideWhenUsed/>
    <w:rsid w:val="0052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48"/>
  </w:style>
  <w:style w:type="paragraph" w:styleId="Footer">
    <w:name w:val="footer"/>
    <w:basedOn w:val="Normal"/>
    <w:link w:val="FooterChar"/>
    <w:uiPriority w:val="99"/>
    <w:unhideWhenUsed/>
    <w:rsid w:val="0052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3863</Characters>
  <Application>Microsoft Office Word</Application>
  <DocSecurity>0</DocSecurity>
  <Lines>64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2016-03-31T14:37:00Z</cp:lastPrinted>
  <dcterms:created xsi:type="dcterms:W3CDTF">2016-04-01T22:27:00Z</dcterms:created>
  <dcterms:modified xsi:type="dcterms:W3CDTF">2016-04-01T22:27:00Z</dcterms:modified>
  <cp:category> </cp:category>
  <cp:contentStatus> </cp:contentStatus>
</cp:coreProperties>
</file>