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6DE3" w14:textId="77777777" w:rsidR="003861A8" w:rsidRPr="00E8586F" w:rsidRDefault="003D5688">
      <w:pPr>
        <w:jc w:val="center"/>
        <w:rPr>
          <w:b/>
          <w:bCs/>
          <w:color w:val="010101"/>
          <w:sz w:val="22"/>
          <w:szCs w:val="22"/>
        </w:rPr>
      </w:pPr>
      <w:bookmarkStart w:id="0" w:name="_GoBack"/>
      <w:bookmarkEnd w:id="0"/>
      <w:r w:rsidRPr="00E8586F">
        <w:rPr>
          <w:b/>
          <w:bCs/>
          <w:color w:val="010101"/>
          <w:sz w:val="22"/>
          <w:szCs w:val="22"/>
        </w:rPr>
        <w:t>STATEMENT OF</w:t>
      </w:r>
    </w:p>
    <w:p w14:paraId="2490762F" w14:textId="77777777" w:rsidR="003861A8" w:rsidRPr="00E8586F" w:rsidRDefault="003D5688">
      <w:pPr>
        <w:jc w:val="center"/>
        <w:rPr>
          <w:b/>
          <w:bCs/>
          <w:color w:val="010101"/>
          <w:sz w:val="22"/>
          <w:szCs w:val="22"/>
        </w:rPr>
      </w:pPr>
      <w:r w:rsidRPr="00E8586F">
        <w:rPr>
          <w:b/>
          <w:bCs/>
          <w:color w:val="010101"/>
          <w:sz w:val="22"/>
          <w:szCs w:val="22"/>
        </w:rPr>
        <w:t>COMMISSIONER MIGNON L. CLYBURN</w:t>
      </w:r>
    </w:p>
    <w:p w14:paraId="55129EF2" w14:textId="77777777" w:rsidR="003861A8" w:rsidRPr="00E8586F" w:rsidRDefault="003861A8">
      <w:pPr>
        <w:jc w:val="center"/>
        <w:rPr>
          <w:b/>
          <w:bCs/>
          <w:color w:val="010101"/>
          <w:sz w:val="22"/>
          <w:szCs w:val="22"/>
        </w:rPr>
      </w:pPr>
    </w:p>
    <w:p w14:paraId="2A9D6056" w14:textId="77777777" w:rsidR="006C4301" w:rsidRPr="000615B6" w:rsidRDefault="006C4301" w:rsidP="006C4301">
      <w:pPr>
        <w:ind w:left="720" w:hanging="720"/>
        <w:rPr>
          <w:i/>
          <w:sz w:val="22"/>
          <w:szCs w:val="22"/>
        </w:rPr>
      </w:pPr>
      <w:r w:rsidRPr="000615B6">
        <w:rPr>
          <w:i/>
          <w:sz w:val="22"/>
          <w:szCs w:val="22"/>
        </w:rPr>
        <w:t xml:space="preserve">Re: </w:t>
      </w:r>
      <w:r w:rsidRPr="000615B6">
        <w:rPr>
          <w:i/>
          <w:sz w:val="22"/>
          <w:szCs w:val="22"/>
        </w:rPr>
        <w:tab/>
        <w:t xml:space="preserve">Expansion of Online Public File Obligations To Cable and Satellite TV Operators and Broadcast and Satellite Radio Licensees, </w:t>
      </w:r>
      <w:r w:rsidRPr="000615B6">
        <w:rPr>
          <w:sz w:val="22"/>
          <w:szCs w:val="22"/>
        </w:rPr>
        <w:t>MB Docket No. 14-127.</w:t>
      </w:r>
    </w:p>
    <w:p w14:paraId="7285991B" w14:textId="77777777" w:rsidR="006C4301" w:rsidRDefault="006C4301" w:rsidP="00166A44">
      <w:pPr>
        <w:widowControl w:val="0"/>
        <w:rPr>
          <w:sz w:val="22"/>
          <w:szCs w:val="22"/>
        </w:rPr>
      </w:pPr>
    </w:p>
    <w:p w14:paraId="75BDC49E" w14:textId="452DD893" w:rsidR="00054843" w:rsidRPr="00166A44" w:rsidRDefault="00166A44" w:rsidP="00166A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90241" w:rsidRPr="00166A44">
        <w:rPr>
          <w:sz w:val="22"/>
          <w:szCs w:val="22"/>
        </w:rPr>
        <w:t>W</w:t>
      </w:r>
      <w:r w:rsidR="008175DC" w:rsidRPr="00166A44">
        <w:rPr>
          <w:sz w:val="22"/>
          <w:szCs w:val="22"/>
        </w:rPr>
        <w:t>hen I</w:t>
      </w:r>
      <w:r w:rsidR="00490241" w:rsidRPr="00166A44">
        <w:rPr>
          <w:sz w:val="22"/>
          <w:szCs w:val="22"/>
        </w:rPr>
        <w:t xml:space="preserve"> </w:t>
      </w:r>
      <w:r w:rsidR="00054843" w:rsidRPr="00166A44">
        <w:rPr>
          <w:sz w:val="22"/>
          <w:szCs w:val="22"/>
        </w:rPr>
        <w:t>vote</w:t>
      </w:r>
      <w:r w:rsidR="001033D6" w:rsidRPr="00166A44">
        <w:rPr>
          <w:sz w:val="22"/>
          <w:szCs w:val="22"/>
        </w:rPr>
        <w:t>d</w:t>
      </w:r>
      <w:r w:rsidR="00054843" w:rsidRPr="00166A44">
        <w:rPr>
          <w:sz w:val="22"/>
          <w:szCs w:val="22"/>
        </w:rPr>
        <w:t xml:space="preserve"> </w:t>
      </w:r>
      <w:r w:rsidR="001033D6" w:rsidRPr="00166A44">
        <w:rPr>
          <w:sz w:val="22"/>
          <w:szCs w:val="22"/>
        </w:rPr>
        <w:t>fo</w:t>
      </w:r>
      <w:r w:rsidR="006501B2" w:rsidRPr="00166A44">
        <w:rPr>
          <w:sz w:val="22"/>
          <w:szCs w:val="22"/>
        </w:rPr>
        <w:t>u</w:t>
      </w:r>
      <w:r w:rsidR="001033D6" w:rsidRPr="00166A44">
        <w:rPr>
          <w:sz w:val="22"/>
          <w:szCs w:val="22"/>
        </w:rPr>
        <w:t xml:space="preserve">r years ago to make </w:t>
      </w:r>
      <w:r w:rsidR="00054843" w:rsidRPr="00166A44">
        <w:rPr>
          <w:sz w:val="22"/>
          <w:szCs w:val="22"/>
        </w:rPr>
        <w:t xml:space="preserve">public files that were then stored in broadcast </w:t>
      </w:r>
      <w:r w:rsidR="001033D6" w:rsidRPr="00166A44">
        <w:rPr>
          <w:sz w:val="22"/>
          <w:szCs w:val="22"/>
        </w:rPr>
        <w:t xml:space="preserve">television </w:t>
      </w:r>
      <w:r w:rsidR="00054843" w:rsidRPr="00166A44">
        <w:rPr>
          <w:sz w:val="22"/>
          <w:szCs w:val="22"/>
        </w:rPr>
        <w:t>station headquarters</w:t>
      </w:r>
      <w:r w:rsidR="001033D6" w:rsidRPr="00166A44">
        <w:rPr>
          <w:sz w:val="22"/>
          <w:szCs w:val="22"/>
        </w:rPr>
        <w:t xml:space="preserve"> </w:t>
      </w:r>
      <w:r w:rsidR="001033D6" w:rsidRPr="00166A44">
        <w:rPr>
          <w:snapToGrid w:val="0"/>
          <w:kern w:val="28"/>
          <w:sz w:val="22"/>
          <w:szCs w:val="20"/>
        </w:rPr>
        <w:t>available</w:t>
      </w:r>
      <w:r w:rsidR="001033D6" w:rsidRPr="00166A44">
        <w:rPr>
          <w:sz w:val="22"/>
          <w:szCs w:val="22"/>
        </w:rPr>
        <w:t xml:space="preserve"> over</w:t>
      </w:r>
      <w:r w:rsidR="00054843" w:rsidRPr="00166A44">
        <w:rPr>
          <w:sz w:val="22"/>
          <w:szCs w:val="22"/>
        </w:rPr>
        <w:t xml:space="preserve"> a Commission-hosted onlin</w:t>
      </w:r>
      <w:r w:rsidR="00490241" w:rsidRPr="00166A44">
        <w:rPr>
          <w:sz w:val="22"/>
          <w:szCs w:val="22"/>
        </w:rPr>
        <w:t>e</w:t>
      </w:r>
      <w:r w:rsidR="008175DC" w:rsidRPr="00166A44">
        <w:rPr>
          <w:sz w:val="22"/>
          <w:szCs w:val="22"/>
        </w:rPr>
        <w:t xml:space="preserve"> public file platform, </w:t>
      </w:r>
      <w:r w:rsidR="00490241" w:rsidRPr="00166A44">
        <w:rPr>
          <w:sz w:val="22"/>
          <w:szCs w:val="22"/>
        </w:rPr>
        <w:t xml:space="preserve">I said that </w:t>
      </w:r>
      <w:r w:rsidR="001033D6" w:rsidRPr="00166A44">
        <w:rPr>
          <w:sz w:val="22"/>
          <w:szCs w:val="22"/>
        </w:rPr>
        <w:t>“</w:t>
      </w:r>
      <w:r w:rsidR="00054843" w:rsidRPr="00166A44">
        <w:rPr>
          <w:sz w:val="22"/>
          <w:szCs w:val="22"/>
        </w:rPr>
        <w:t>‘disclosure’ and ‘transparency’</w:t>
      </w:r>
      <w:r w:rsidR="003D5688" w:rsidRPr="00166A44">
        <w:rPr>
          <w:sz w:val="22"/>
          <w:szCs w:val="22"/>
        </w:rPr>
        <w:t xml:space="preserve"> inspire confidence, increase the </w:t>
      </w:r>
      <w:r w:rsidR="003D5688" w:rsidRPr="00166A44">
        <w:rPr>
          <w:rFonts w:eastAsiaTheme="minorHAnsi"/>
          <w:sz w:val="22"/>
          <w:szCs w:val="22"/>
        </w:rPr>
        <w:t>public’</w:t>
      </w:r>
      <w:r w:rsidR="00054843" w:rsidRPr="00166A44">
        <w:rPr>
          <w:rFonts w:eastAsiaTheme="minorHAnsi"/>
          <w:sz w:val="22"/>
          <w:szCs w:val="22"/>
        </w:rPr>
        <w:t>s</w:t>
      </w:r>
      <w:r w:rsidR="00054843" w:rsidRPr="00166A44">
        <w:rPr>
          <w:sz w:val="22"/>
          <w:szCs w:val="22"/>
        </w:rPr>
        <w:t xml:space="preserve"> trust, and convey good faith</w:t>
      </w:r>
      <w:r w:rsidR="008175DC" w:rsidRPr="00166A44">
        <w:rPr>
          <w:sz w:val="22"/>
          <w:szCs w:val="22"/>
        </w:rPr>
        <w:t>. T</w:t>
      </w:r>
      <w:r w:rsidR="003D5688" w:rsidRPr="00166A44">
        <w:rPr>
          <w:sz w:val="22"/>
          <w:szCs w:val="22"/>
        </w:rPr>
        <w:t xml:space="preserve">he American people not only want those things," </w:t>
      </w:r>
      <w:r w:rsidR="008175DC" w:rsidRPr="00166A44">
        <w:rPr>
          <w:sz w:val="22"/>
          <w:szCs w:val="22"/>
        </w:rPr>
        <w:t xml:space="preserve">my statement read, "they </w:t>
      </w:r>
      <w:r w:rsidR="003D5688" w:rsidRPr="00166A44">
        <w:rPr>
          <w:i/>
          <w:sz w:val="22"/>
          <w:szCs w:val="22"/>
        </w:rPr>
        <w:t>demand</w:t>
      </w:r>
      <w:r w:rsidR="003D5688" w:rsidRPr="00166A44">
        <w:rPr>
          <w:sz w:val="22"/>
          <w:szCs w:val="22"/>
        </w:rPr>
        <w:t xml:space="preserve"> them, and that is the basis for my approval of this item.</w:t>
      </w:r>
      <w:r w:rsidR="00054843" w:rsidRPr="00166A44">
        <w:rPr>
          <w:sz w:val="22"/>
          <w:szCs w:val="22"/>
        </w:rPr>
        <w:t>”</w:t>
      </w:r>
    </w:p>
    <w:p w14:paraId="0C2CCC8D" w14:textId="77777777" w:rsidR="00054843" w:rsidRPr="00166A44" w:rsidRDefault="00054843" w:rsidP="00166A44">
      <w:pPr>
        <w:ind w:firstLine="720"/>
        <w:rPr>
          <w:sz w:val="22"/>
          <w:szCs w:val="22"/>
        </w:rPr>
      </w:pPr>
    </w:p>
    <w:p w14:paraId="2DAFE71C" w14:textId="1D7369FA" w:rsidR="00054843" w:rsidRPr="00166A44" w:rsidRDefault="00166A44" w:rsidP="00166A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033D6" w:rsidRPr="00166A44">
        <w:rPr>
          <w:sz w:val="22"/>
          <w:szCs w:val="22"/>
        </w:rPr>
        <w:t xml:space="preserve">Those </w:t>
      </w:r>
      <w:r w:rsidR="00B956D7" w:rsidRPr="00166A44">
        <w:rPr>
          <w:sz w:val="22"/>
          <w:szCs w:val="22"/>
        </w:rPr>
        <w:t xml:space="preserve">expressions for me </w:t>
      </w:r>
      <w:r w:rsidR="00054843" w:rsidRPr="00166A44">
        <w:rPr>
          <w:sz w:val="22"/>
          <w:szCs w:val="22"/>
        </w:rPr>
        <w:t xml:space="preserve">are just as true today as </w:t>
      </w:r>
      <w:r w:rsidR="00B956D7" w:rsidRPr="00166A44">
        <w:rPr>
          <w:sz w:val="22"/>
          <w:szCs w:val="22"/>
        </w:rPr>
        <w:t xml:space="preserve">when I </w:t>
      </w:r>
      <w:r w:rsidR="00DF1ECC" w:rsidRPr="00166A44">
        <w:rPr>
          <w:sz w:val="22"/>
          <w:szCs w:val="22"/>
        </w:rPr>
        <w:t xml:space="preserve">said </w:t>
      </w:r>
      <w:r w:rsidR="00B956D7" w:rsidRPr="00166A44">
        <w:rPr>
          <w:sz w:val="22"/>
          <w:szCs w:val="22"/>
        </w:rPr>
        <w:t>them</w:t>
      </w:r>
      <w:r w:rsidR="00054843" w:rsidRPr="00166A44">
        <w:rPr>
          <w:sz w:val="22"/>
          <w:szCs w:val="22"/>
        </w:rPr>
        <w:t xml:space="preserve"> then, which is why I support the expansion of online public file </w:t>
      </w:r>
      <w:r w:rsidR="00054843" w:rsidRPr="00166A44">
        <w:rPr>
          <w:snapToGrid w:val="0"/>
          <w:kern w:val="28"/>
          <w:sz w:val="22"/>
          <w:szCs w:val="20"/>
        </w:rPr>
        <w:t>obligations</w:t>
      </w:r>
      <w:r w:rsidR="00054843" w:rsidRPr="00166A44">
        <w:rPr>
          <w:sz w:val="22"/>
          <w:szCs w:val="22"/>
        </w:rPr>
        <w:t xml:space="preserve"> to include radio broadcasters, cable companies and satellite radio and television properties.</w:t>
      </w:r>
    </w:p>
    <w:p w14:paraId="5041E541" w14:textId="77777777" w:rsidR="003861A8" w:rsidRPr="00166A44" w:rsidRDefault="003861A8" w:rsidP="00166A44">
      <w:pPr>
        <w:rPr>
          <w:sz w:val="22"/>
          <w:szCs w:val="22"/>
        </w:rPr>
      </w:pPr>
    </w:p>
    <w:p w14:paraId="0B04BE6A" w14:textId="22E1F0E3" w:rsidR="00054843" w:rsidRPr="00166A44" w:rsidRDefault="00166A44" w:rsidP="00166A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54843" w:rsidRPr="00166A44">
        <w:rPr>
          <w:sz w:val="22"/>
          <w:szCs w:val="22"/>
        </w:rPr>
        <w:t xml:space="preserve">Our experience with the television online file </w:t>
      </w:r>
      <w:r w:rsidRPr="00166A44">
        <w:rPr>
          <w:sz w:val="22"/>
          <w:szCs w:val="22"/>
        </w:rPr>
        <w:t xml:space="preserve">transition </w:t>
      </w:r>
      <w:r w:rsidR="00054843" w:rsidRPr="00166A44">
        <w:rPr>
          <w:sz w:val="22"/>
          <w:szCs w:val="22"/>
        </w:rPr>
        <w:t>has been</w:t>
      </w:r>
      <w:r w:rsidR="001033D6" w:rsidRPr="00166A44">
        <w:rPr>
          <w:sz w:val="22"/>
          <w:szCs w:val="22"/>
        </w:rPr>
        <w:t>,</w:t>
      </w:r>
      <w:r w:rsidR="00054843" w:rsidRPr="00166A44">
        <w:rPr>
          <w:sz w:val="22"/>
          <w:szCs w:val="22"/>
        </w:rPr>
        <w:t xml:space="preserve"> in a word</w:t>
      </w:r>
      <w:r w:rsidR="001033D6" w:rsidRPr="00166A44">
        <w:rPr>
          <w:sz w:val="22"/>
          <w:szCs w:val="22"/>
        </w:rPr>
        <w:t xml:space="preserve">, </w:t>
      </w:r>
      <w:r w:rsidR="00054843" w:rsidRPr="00166A44">
        <w:rPr>
          <w:sz w:val="22"/>
          <w:szCs w:val="22"/>
        </w:rPr>
        <w:t xml:space="preserve">positive. </w:t>
      </w:r>
      <w:r w:rsidR="0010709E" w:rsidRPr="00166A44">
        <w:rPr>
          <w:sz w:val="22"/>
          <w:szCs w:val="22"/>
        </w:rPr>
        <w:t xml:space="preserve">At my request, the </w:t>
      </w:r>
      <w:r w:rsidR="008175DC" w:rsidRPr="00166A44">
        <w:rPr>
          <w:rFonts w:eastAsiaTheme="minorHAnsi"/>
          <w:sz w:val="22"/>
          <w:szCs w:val="22"/>
        </w:rPr>
        <w:t>television</w:t>
      </w:r>
      <w:r w:rsidR="008175DC" w:rsidRPr="00166A44">
        <w:rPr>
          <w:sz w:val="22"/>
          <w:szCs w:val="22"/>
        </w:rPr>
        <w:t xml:space="preserve"> </w:t>
      </w:r>
      <w:r w:rsidR="0010709E" w:rsidRPr="00166A44">
        <w:rPr>
          <w:sz w:val="22"/>
          <w:szCs w:val="22"/>
        </w:rPr>
        <w:t xml:space="preserve">online file </w:t>
      </w:r>
      <w:r w:rsidR="0010709E" w:rsidRPr="00166A44">
        <w:rPr>
          <w:snapToGrid w:val="0"/>
          <w:kern w:val="28"/>
          <w:sz w:val="22"/>
          <w:szCs w:val="20"/>
        </w:rPr>
        <w:t>migration</w:t>
      </w:r>
      <w:r w:rsidR="0010709E" w:rsidRPr="00166A44">
        <w:rPr>
          <w:sz w:val="22"/>
          <w:szCs w:val="22"/>
        </w:rPr>
        <w:t xml:space="preserve"> was evaluated </w:t>
      </w:r>
      <w:r w:rsidR="00076338" w:rsidRPr="00166A44">
        <w:rPr>
          <w:sz w:val="22"/>
          <w:szCs w:val="22"/>
        </w:rPr>
        <w:t xml:space="preserve">one year </w:t>
      </w:r>
      <w:r w:rsidR="0010709E" w:rsidRPr="00166A44">
        <w:rPr>
          <w:sz w:val="22"/>
          <w:szCs w:val="22"/>
        </w:rPr>
        <w:t xml:space="preserve">after the largest stations </w:t>
      </w:r>
      <w:r w:rsidR="00054843" w:rsidRPr="00166A44">
        <w:rPr>
          <w:sz w:val="22"/>
          <w:szCs w:val="22"/>
        </w:rPr>
        <w:t>transitioned</w:t>
      </w:r>
      <w:r w:rsidR="008175DC" w:rsidRPr="00166A44">
        <w:rPr>
          <w:sz w:val="22"/>
          <w:szCs w:val="22"/>
        </w:rPr>
        <w:t xml:space="preserve">, and </w:t>
      </w:r>
      <w:r w:rsidR="00054843" w:rsidRPr="00166A44">
        <w:rPr>
          <w:sz w:val="22"/>
          <w:szCs w:val="22"/>
        </w:rPr>
        <w:t xml:space="preserve">what </w:t>
      </w:r>
      <w:r w:rsidR="001033D6" w:rsidRPr="00166A44">
        <w:rPr>
          <w:sz w:val="22"/>
          <w:szCs w:val="22"/>
        </w:rPr>
        <w:t>we found</w:t>
      </w:r>
      <w:r w:rsidR="00FB6ECF" w:rsidRPr="00166A44">
        <w:rPr>
          <w:sz w:val="22"/>
          <w:szCs w:val="22"/>
        </w:rPr>
        <w:t>,</w:t>
      </w:r>
      <w:r w:rsidR="001033D6" w:rsidRPr="00166A44">
        <w:rPr>
          <w:sz w:val="22"/>
          <w:szCs w:val="22"/>
        </w:rPr>
        <w:t xml:space="preserve"> was</w:t>
      </w:r>
      <w:r w:rsidR="0010709E" w:rsidRPr="00166A44">
        <w:rPr>
          <w:sz w:val="22"/>
          <w:szCs w:val="22"/>
        </w:rPr>
        <w:t xml:space="preserve"> that there was no reason to delay the transition for smaller stations.  </w:t>
      </w:r>
      <w:r w:rsidR="001033D6" w:rsidRPr="00166A44">
        <w:rPr>
          <w:sz w:val="22"/>
          <w:szCs w:val="22"/>
        </w:rPr>
        <w:t>B</w:t>
      </w:r>
      <w:r w:rsidR="00054843" w:rsidRPr="00166A44">
        <w:rPr>
          <w:sz w:val="22"/>
          <w:szCs w:val="22"/>
        </w:rPr>
        <w:t xml:space="preserve">roadcasters </w:t>
      </w:r>
      <w:r w:rsidR="00FB6ECF" w:rsidRPr="00166A44">
        <w:rPr>
          <w:sz w:val="22"/>
          <w:szCs w:val="22"/>
        </w:rPr>
        <w:t xml:space="preserve">saw </w:t>
      </w:r>
      <w:r w:rsidR="00054843" w:rsidRPr="00166A44">
        <w:rPr>
          <w:sz w:val="22"/>
          <w:szCs w:val="22"/>
        </w:rPr>
        <w:t>the online dat</w:t>
      </w:r>
      <w:r w:rsidR="0010709E" w:rsidRPr="00166A44">
        <w:rPr>
          <w:sz w:val="22"/>
          <w:szCs w:val="22"/>
        </w:rPr>
        <w:t xml:space="preserve">abase </w:t>
      </w:r>
      <w:r w:rsidR="00FB6ECF" w:rsidRPr="00166A44">
        <w:rPr>
          <w:sz w:val="22"/>
          <w:szCs w:val="22"/>
        </w:rPr>
        <w:t xml:space="preserve">as </w:t>
      </w:r>
      <w:r w:rsidR="0010709E" w:rsidRPr="00166A44">
        <w:rPr>
          <w:sz w:val="22"/>
          <w:szCs w:val="22"/>
        </w:rPr>
        <w:t>easy to use</w:t>
      </w:r>
      <w:r w:rsidR="001033D6" w:rsidRPr="00166A44">
        <w:rPr>
          <w:sz w:val="22"/>
          <w:szCs w:val="22"/>
        </w:rPr>
        <w:t xml:space="preserve"> and </w:t>
      </w:r>
      <w:r w:rsidR="00054843" w:rsidRPr="00166A44">
        <w:rPr>
          <w:sz w:val="22"/>
          <w:szCs w:val="22"/>
        </w:rPr>
        <w:t>reliable</w:t>
      </w:r>
      <w:r w:rsidR="00FB6ECF" w:rsidRPr="00166A44">
        <w:rPr>
          <w:sz w:val="22"/>
          <w:szCs w:val="22"/>
        </w:rPr>
        <w:t>,</w:t>
      </w:r>
      <w:r w:rsidR="00054843" w:rsidRPr="00166A44">
        <w:rPr>
          <w:sz w:val="22"/>
          <w:szCs w:val="22"/>
        </w:rPr>
        <w:t xml:space="preserve"> </w:t>
      </w:r>
      <w:r w:rsidR="001033D6" w:rsidRPr="00166A44">
        <w:rPr>
          <w:sz w:val="22"/>
          <w:szCs w:val="22"/>
        </w:rPr>
        <w:t xml:space="preserve">but </w:t>
      </w:r>
      <w:r w:rsidR="00054843" w:rsidRPr="00166A44">
        <w:rPr>
          <w:sz w:val="22"/>
          <w:szCs w:val="22"/>
        </w:rPr>
        <w:t xml:space="preserve">most importantly, the public has </w:t>
      </w:r>
      <w:r w:rsidR="0010709E" w:rsidRPr="00166A44">
        <w:rPr>
          <w:sz w:val="22"/>
          <w:szCs w:val="22"/>
        </w:rPr>
        <w:t xml:space="preserve">found it </w:t>
      </w:r>
      <w:r w:rsidR="001033D6" w:rsidRPr="00166A44">
        <w:rPr>
          <w:sz w:val="22"/>
          <w:szCs w:val="22"/>
        </w:rPr>
        <w:t xml:space="preserve">incredibly </w:t>
      </w:r>
      <w:r w:rsidR="0010709E" w:rsidRPr="00166A44">
        <w:rPr>
          <w:sz w:val="22"/>
          <w:szCs w:val="22"/>
        </w:rPr>
        <w:t xml:space="preserve">valuable, </w:t>
      </w:r>
      <w:r w:rsidR="00054843" w:rsidRPr="00166A44">
        <w:rPr>
          <w:sz w:val="22"/>
          <w:szCs w:val="22"/>
        </w:rPr>
        <w:t>judging by</w:t>
      </w:r>
      <w:r w:rsidR="0010709E" w:rsidRPr="00166A44">
        <w:rPr>
          <w:sz w:val="22"/>
          <w:szCs w:val="22"/>
        </w:rPr>
        <w:t xml:space="preserve"> </w:t>
      </w:r>
      <w:r w:rsidR="00054843" w:rsidRPr="00166A44">
        <w:rPr>
          <w:sz w:val="22"/>
          <w:szCs w:val="22"/>
        </w:rPr>
        <w:t xml:space="preserve">the </w:t>
      </w:r>
      <w:r w:rsidR="001033D6" w:rsidRPr="00166A44">
        <w:rPr>
          <w:sz w:val="22"/>
          <w:szCs w:val="22"/>
        </w:rPr>
        <w:t xml:space="preserve">almost 12 million </w:t>
      </w:r>
      <w:r w:rsidR="00054843" w:rsidRPr="00166A44">
        <w:rPr>
          <w:sz w:val="22"/>
          <w:szCs w:val="22"/>
        </w:rPr>
        <w:t>visits to the</w:t>
      </w:r>
      <w:r w:rsidR="00FB6ECF" w:rsidRPr="00166A44">
        <w:rPr>
          <w:sz w:val="22"/>
          <w:szCs w:val="22"/>
        </w:rPr>
        <w:t xml:space="preserve"> hosted</w:t>
      </w:r>
      <w:r w:rsidR="00054843" w:rsidRPr="00166A44">
        <w:rPr>
          <w:sz w:val="22"/>
          <w:szCs w:val="22"/>
        </w:rPr>
        <w:t xml:space="preserve"> site since then.  </w:t>
      </w:r>
    </w:p>
    <w:p w14:paraId="5009AD24" w14:textId="77777777" w:rsidR="0010709E" w:rsidRPr="00166A44" w:rsidRDefault="0010709E" w:rsidP="00166A44">
      <w:pPr>
        <w:ind w:firstLine="720"/>
        <w:rPr>
          <w:sz w:val="22"/>
          <w:szCs w:val="22"/>
        </w:rPr>
      </w:pPr>
    </w:p>
    <w:p w14:paraId="1E44269B" w14:textId="66BA285D" w:rsidR="008175DC" w:rsidRPr="00166A44" w:rsidRDefault="0010709E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 xml:space="preserve">With this as a backdrop, the time </w:t>
      </w:r>
      <w:r w:rsidR="001033D6" w:rsidRPr="00166A44">
        <w:rPr>
          <w:sz w:val="22"/>
          <w:szCs w:val="22"/>
        </w:rPr>
        <w:t xml:space="preserve">has come </w:t>
      </w:r>
      <w:r w:rsidRPr="00166A44">
        <w:rPr>
          <w:sz w:val="22"/>
          <w:szCs w:val="22"/>
        </w:rPr>
        <w:t xml:space="preserve">for the remaining </w:t>
      </w:r>
      <w:r w:rsidR="00DF1ECC" w:rsidRPr="00166A44">
        <w:rPr>
          <w:sz w:val="22"/>
          <w:szCs w:val="22"/>
        </w:rPr>
        <w:t xml:space="preserve">media </w:t>
      </w:r>
      <w:r w:rsidRPr="00166A44">
        <w:rPr>
          <w:sz w:val="22"/>
          <w:szCs w:val="22"/>
        </w:rPr>
        <w:t xml:space="preserve">entities to transition </w:t>
      </w:r>
      <w:r w:rsidR="001033D6" w:rsidRPr="00166A44">
        <w:rPr>
          <w:sz w:val="22"/>
          <w:szCs w:val="22"/>
        </w:rPr>
        <w:t xml:space="preserve">their public files </w:t>
      </w:r>
      <w:r w:rsidRPr="00166A44">
        <w:rPr>
          <w:sz w:val="22"/>
          <w:szCs w:val="22"/>
        </w:rPr>
        <w:t>online</w:t>
      </w:r>
      <w:r w:rsidR="001033D6" w:rsidRPr="00166A44">
        <w:rPr>
          <w:sz w:val="22"/>
          <w:szCs w:val="22"/>
        </w:rPr>
        <w:t>. R</w:t>
      </w:r>
      <w:r w:rsidRPr="00166A44">
        <w:rPr>
          <w:sz w:val="22"/>
          <w:szCs w:val="22"/>
        </w:rPr>
        <w:t xml:space="preserve">adio, </w:t>
      </w:r>
      <w:r w:rsidRPr="00166A44">
        <w:rPr>
          <w:snapToGrid w:val="0"/>
          <w:kern w:val="28"/>
          <w:sz w:val="22"/>
          <w:szCs w:val="20"/>
        </w:rPr>
        <w:t>cable</w:t>
      </w:r>
      <w:r w:rsidRPr="00166A44">
        <w:rPr>
          <w:sz w:val="22"/>
          <w:szCs w:val="22"/>
        </w:rPr>
        <w:t>, and satellite providers will be phasing into the online system</w:t>
      </w:r>
      <w:r w:rsidR="001033D6" w:rsidRPr="00166A44">
        <w:rPr>
          <w:sz w:val="22"/>
          <w:szCs w:val="22"/>
        </w:rPr>
        <w:t xml:space="preserve"> </w:t>
      </w:r>
      <w:r w:rsidR="00FB6ECF" w:rsidRPr="00166A44">
        <w:rPr>
          <w:sz w:val="22"/>
          <w:szCs w:val="22"/>
        </w:rPr>
        <w:t>in the same manner as we did for television stations. O</w:t>
      </w:r>
      <w:r w:rsidR="001033D6" w:rsidRPr="00166A44">
        <w:rPr>
          <w:sz w:val="22"/>
          <w:szCs w:val="22"/>
        </w:rPr>
        <w:t>nce</w:t>
      </w:r>
      <w:r w:rsidRPr="00166A44">
        <w:rPr>
          <w:sz w:val="22"/>
          <w:szCs w:val="22"/>
        </w:rPr>
        <w:t xml:space="preserve"> again</w:t>
      </w:r>
      <w:r w:rsidR="001033D6" w:rsidRPr="00166A44">
        <w:rPr>
          <w:sz w:val="22"/>
          <w:szCs w:val="22"/>
        </w:rPr>
        <w:t>, we will</w:t>
      </w:r>
      <w:r w:rsidRPr="00166A44">
        <w:rPr>
          <w:sz w:val="22"/>
          <w:szCs w:val="22"/>
        </w:rPr>
        <w:t xml:space="preserve"> start with the larger stations and systems, giving smaller entities additional time</w:t>
      </w:r>
      <w:r w:rsidR="00DF1ECC" w:rsidRPr="00166A44">
        <w:rPr>
          <w:sz w:val="22"/>
          <w:szCs w:val="22"/>
        </w:rPr>
        <w:t>,</w:t>
      </w:r>
      <w:r w:rsidR="001033D6" w:rsidRPr="00166A44">
        <w:rPr>
          <w:sz w:val="22"/>
          <w:szCs w:val="22"/>
        </w:rPr>
        <w:t xml:space="preserve"> and if past </w:t>
      </w:r>
      <w:r w:rsidR="00FB6ECF" w:rsidRPr="00166A44">
        <w:rPr>
          <w:sz w:val="22"/>
          <w:szCs w:val="22"/>
        </w:rPr>
        <w:t xml:space="preserve">is </w:t>
      </w:r>
      <w:r w:rsidR="001033D6" w:rsidRPr="00166A44">
        <w:rPr>
          <w:sz w:val="22"/>
          <w:szCs w:val="22"/>
        </w:rPr>
        <w:t xml:space="preserve">prologue, all providers </w:t>
      </w:r>
      <w:r w:rsidRPr="00166A44">
        <w:rPr>
          <w:sz w:val="22"/>
          <w:szCs w:val="22"/>
        </w:rPr>
        <w:t xml:space="preserve">should </w:t>
      </w:r>
      <w:r w:rsidR="001033D6" w:rsidRPr="00166A44">
        <w:rPr>
          <w:sz w:val="22"/>
          <w:szCs w:val="22"/>
        </w:rPr>
        <w:t xml:space="preserve">be </w:t>
      </w:r>
      <w:r w:rsidR="00FB6ECF" w:rsidRPr="00166A44">
        <w:rPr>
          <w:sz w:val="22"/>
          <w:szCs w:val="22"/>
        </w:rPr>
        <w:t>at ease</w:t>
      </w:r>
      <w:r w:rsidRPr="00166A44">
        <w:rPr>
          <w:sz w:val="22"/>
          <w:szCs w:val="22"/>
        </w:rPr>
        <w:t xml:space="preserve">. </w:t>
      </w:r>
      <w:r w:rsidR="008175DC" w:rsidRPr="00166A44">
        <w:rPr>
          <w:sz w:val="22"/>
          <w:szCs w:val="22"/>
        </w:rPr>
        <w:t>The FCC listened to</w:t>
      </w:r>
      <w:r w:rsidR="00FB6ECF" w:rsidRPr="00166A44">
        <w:rPr>
          <w:sz w:val="22"/>
          <w:szCs w:val="22"/>
        </w:rPr>
        <w:t xml:space="preserve"> television</w:t>
      </w:r>
      <w:r w:rsidR="008175DC" w:rsidRPr="00166A44">
        <w:rPr>
          <w:sz w:val="22"/>
          <w:szCs w:val="22"/>
        </w:rPr>
        <w:t xml:space="preserve"> broadcasters while </w:t>
      </w:r>
      <w:r w:rsidR="001033D6" w:rsidRPr="00166A44">
        <w:rPr>
          <w:sz w:val="22"/>
          <w:szCs w:val="22"/>
        </w:rPr>
        <w:t xml:space="preserve">it developed </w:t>
      </w:r>
      <w:r w:rsidR="008175DC" w:rsidRPr="00166A44">
        <w:rPr>
          <w:sz w:val="22"/>
          <w:szCs w:val="22"/>
        </w:rPr>
        <w:t>a system that is</w:t>
      </w:r>
      <w:r w:rsidR="001033D6" w:rsidRPr="00166A44">
        <w:rPr>
          <w:sz w:val="22"/>
          <w:szCs w:val="22"/>
        </w:rPr>
        <w:t xml:space="preserve"> not only</w:t>
      </w:r>
      <w:r w:rsidR="008175DC" w:rsidRPr="00166A44">
        <w:rPr>
          <w:sz w:val="22"/>
          <w:szCs w:val="22"/>
        </w:rPr>
        <w:t xml:space="preserve"> user friendly, </w:t>
      </w:r>
      <w:r w:rsidR="001033D6" w:rsidRPr="00166A44">
        <w:rPr>
          <w:sz w:val="22"/>
          <w:szCs w:val="22"/>
        </w:rPr>
        <w:t xml:space="preserve">it kept </w:t>
      </w:r>
      <w:r w:rsidR="001A2B6D" w:rsidRPr="00166A44">
        <w:rPr>
          <w:sz w:val="22"/>
          <w:szCs w:val="22"/>
        </w:rPr>
        <w:t xml:space="preserve">the burden of this </w:t>
      </w:r>
      <w:r w:rsidR="00FB6ECF" w:rsidRPr="00166A44">
        <w:rPr>
          <w:sz w:val="22"/>
          <w:szCs w:val="22"/>
        </w:rPr>
        <w:t xml:space="preserve">online </w:t>
      </w:r>
      <w:r w:rsidR="00A755FE" w:rsidRPr="00166A44">
        <w:rPr>
          <w:sz w:val="22"/>
          <w:szCs w:val="22"/>
        </w:rPr>
        <w:t>shift</w:t>
      </w:r>
      <w:r w:rsidR="008175DC" w:rsidRPr="00166A44">
        <w:rPr>
          <w:sz w:val="22"/>
          <w:szCs w:val="22"/>
        </w:rPr>
        <w:t xml:space="preserve"> low</w:t>
      </w:r>
      <w:r w:rsidR="00A755FE" w:rsidRPr="00166A44">
        <w:rPr>
          <w:sz w:val="22"/>
          <w:szCs w:val="22"/>
        </w:rPr>
        <w:t>. O</w:t>
      </w:r>
      <w:r w:rsidR="008175DC" w:rsidRPr="00166A44">
        <w:rPr>
          <w:sz w:val="22"/>
          <w:szCs w:val="22"/>
        </w:rPr>
        <w:t xml:space="preserve">ur IT professionals </w:t>
      </w:r>
      <w:r w:rsidR="00FB6ECF" w:rsidRPr="00166A44">
        <w:rPr>
          <w:sz w:val="22"/>
          <w:szCs w:val="22"/>
        </w:rPr>
        <w:t xml:space="preserve">should </w:t>
      </w:r>
      <w:r w:rsidR="00A755FE" w:rsidRPr="00166A44">
        <w:rPr>
          <w:sz w:val="22"/>
          <w:szCs w:val="22"/>
        </w:rPr>
        <w:t xml:space="preserve">be commended </w:t>
      </w:r>
      <w:r w:rsidR="008175DC" w:rsidRPr="00166A44">
        <w:rPr>
          <w:sz w:val="22"/>
          <w:szCs w:val="22"/>
        </w:rPr>
        <w:t xml:space="preserve">for </w:t>
      </w:r>
      <w:r w:rsidR="00A755FE" w:rsidRPr="00166A44">
        <w:rPr>
          <w:sz w:val="22"/>
          <w:szCs w:val="22"/>
        </w:rPr>
        <w:t xml:space="preserve">their </w:t>
      </w:r>
      <w:r w:rsidR="008175DC" w:rsidRPr="00166A44">
        <w:rPr>
          <w:sz w:val="22"/>
          <w:szCs w:val="22"/>
        </w:rPr>
        <w:t xml:space="preserve">diligent work in this regard. </w:t>
      </w:r>
      <w:r w:rsidRPr="00166A44">
        <w:rPr>
          <w:sz w:val="22"/>
          <w:szCs w:val="22"/>
        </w:rPr>
        <w:t xml:space="preserve"> </w:t>
      </w:r>
    </w:p>
    <w:p w14:paraId="3789CAB2" w14:textId="77777777" w:rsidR="008175DC" w:rsidRPr="00166A44" w:rsidRDefault="008175DC" w:rsidP="00166A44">
      <w:pPr>
        <w:ind w:firstLine="720"/>
        <w:rPr>
          <w:sz w:val="22"/>
          <w:szCs w:val="22"/>
        </w:rPr>
      </w:pPr>
    </w:p>
    <w:p w14:paraId="3C31E5F5" w14:textId="30B8E173" w:rsidR="00500FC1" w:rsidRPr="00166A44" w:rsidRDefault="00FB6ECF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>Today, we are o</w:t>
      </w:r>
      <w:r w:rsidR="00A755FE" w:rsidRPr="00166A44">
        <w:rPr>
          <w:sz w:val="22"/>
          <w:szCs w:val="22"/>
        </w:rPr>
        <w:t>nce</w:t>
      </w:r>
      <w:r w:rsidR="00076338" w:rsidRPr="00166A44">
        <w:rPr>
          <w:sz w:val="22"/>
          <w:szCs w:val="22"/>
        </w:rPr>
        <w:t xml:space="preserve"> again</w:t>
      </w:r>
      <w:r w:rsidR="00A755FE" w:rsidRPr="00166A44">
        <w:rPr>
          <w:sz w:val="22"/>
          <w:szCs w:val="22"/>
        </w:rPr>
        <w:t xml:space="preserve"> </w:t>
      </w:r>
      <w:r w:rsidR="00076338" w:rsidRPr="00166A44">
        <w:rPr>
          <w:sz w:val="22"/>
          <w:szCs w:val="22"/>
        </w:rPr>
        <w:t xml:space="preserve">simply </w:t>
      </w:r>
      <w:r w:rsidR="00A755FE" w:rsidRPr="00166A44">
        <w:rPr>
          <w:sz w:val="22"/>
          <w:szCs w:val="22"/>
        </w:rPr>
        <w:t xml:space="preserve">modernizing the procedures of </w:t>
      </w:r>
      <w:r w:rsidR="008175DC" w:rsidRPr="00166A44">
        <w:rPr>
          <w:sz w:val="22"/>
          <w:szCs w:val="22"/>
        </w:rPr>
        <w:t xml:space="preserve">the existing public file requirements </w:t>
      </w:r>
      <w:r w:rsidR="00A755FE" w:rsidRPr="00166A44">
        <w:rPr>
          <w:sz w:val="22"/>
          <w:szCs w:val="22"/>
        </w:rPr>
        <w:t xml:space="preserve">by moving </w:t>
      </w:r>
      <w:r w:rsidR="008175DC" w:rsidRPr="00166A44">
        <w:rPr>
          <w:sz w:val="22"/>
          <w:szCs w:val="22"/>
        </w:rPr>
        <w:t xml:space="preserve">from </w:t>
      </w:r>
      <w:r w:rsidR="00A755FE" w:rsidRPr="00166A44">
        <w:rPr>
          <w:sz w:val="22"/>
          <w:szCs w:val="22"/>
        </w:rPr>
        <w:t xml:space="preserve">reams of </w:t>
      </w:r>
      <w:r w:rsidR="008175DC" w:rsidRPr="00166A44">
        <w:rPr>
          <w:sz w:val="22"/>
          <w:szCs w:val="22"/>
        </w:rPr>
        <w:t>paper</w:t>
      </w:r>
      <w:r w:rsidR="00A755FE" w:rsidRPr="00166A44">
        <w:rPr>
          <w:sz w:val="22"/>
          <w:szCs w:val="22"/>
        </w:rPr>
        <w:t xml:space="preserve">s and files stored in offices </w:t>
      </w:r>
      <w:r w:rsidR="008175DC" w:rsidRPr="00166A44">
        <w:rPr>
          <w:sz w:val="22"/>
          <w:szCs w:val="22"/>
        </w:rPr>
        <w:t>to the Internet</w:t>
      </w:r>
      <w:r w:rsidR="006501B2" w:rsidRPr="00166A44">
        <w:rPr>
          <w:sz w:val="22"/>
          <w:szCs w:val="22"/>
        </w:rPr>
        <w:t>,</w:t>
      </w:r>
      <w:r w:rsidR="008175DC"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which has </w:t>
      </w:r>
      <w:r w:rsidRPr="00166A44">
        <w:rPr>
          <w:sz w:val="22"/>
          <w:szCs w:val="22"/>
        </w:rPr>
        <w:t xml:space="preserve">quickly </w:t>
      </w:r>
      <w:r w:rsidR="00A755FE" w:rsidRPr="00166A44">
        <w:rPr>
          <w:sz w:val="22"/>
          <w:szCs w:val="22"/>
        </w:rPr>
        <w:t>shown to</w:t>
      </w:r>
      <w:r w:rsidR="00076338"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minimize </w:t>
      </w:r>
      <w:r w:rsidR="00076338" w:rsidRPr="00166A44">
        <w:rPr>
          <w:sz w:val="22"/>
          <w:szCs w:val="22"/>
        </w:rPr>
        <w:t>the burdens on users</w:t>
      </w:r>
      <w:r w:rsidR="00A755FE" w:rsidRPr="00166A44">
        <w:rPr>
          <w:sz w:val="22"/>
          <w:szCs w:val="22"/>
        </w:rPr>
        <w:t xml:space="preserve"> </w:t>
      </w:r>
      <w:r w:rsidR="00076338" w:rsidRPr="00166A44">
        <w:rPr>
          <w:sz w:val="22"/>
          <w:szCs w:val="22"/>
        </w:rPr>
        <w:t>while ensuring</w:t>
      </w:r>
      <w:r w:rsidR="00500FC1" w:rsidRPr="00166A44">
        <w:rPr>
          <w:sz w:val="22"/>
          <w:szCs w:val="22"/>
        </w:rPr>
        <w:t xml:space="preserve"> public access to</w:t>
      </w:r>
      <w:r w:rsidR="00A755FE" w:rsidRPr="00166A44">
        <w:rPr>
          <w:sz w:val="22"/>
          <w:szCs w:val="22"/>
        </w:rPr>
        <w:t xml:space="preserve"> valuable</w:t>
      </w:r>
      <w:r w:rsidR="00500FC1" w:rsidRPr="00166A44">
        <w:rPr>
          <w:sz w:val="22"/>
          <w:szCs w:val="22"/>
        </w:rPr>
        <w:t xml:space="preserve"> information.  </w:t>
      </w:r>
    </w:p>
    <w:p w14:paraId="614FB2EE" w14:textId="77777777" w:rsidR="00500FC1" w:rsidRPr="00166A44" w:rsidRDefault="00500FC1" w:rsidP="00166A44">
      <w:pPr>
        <w:rPr>
          <w:sz w:val="22"/>
          <w:szCs w:val="22"/>
        </w:rPr>
      </w:pPr>
    </w:p>
    <w:p w14:paraId="499046E0" w14:textId="457A4DED" w:rsidR="0010709E" w:rsidRPr="00166A44" w:rsidRDefault="00500FC1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 xml:space="preserve">But </w:t>
      </w:r>
      <w:r w:rsidR="00A755FE" w:rsidRPr="00166A44">
        <w:rPr>
          <w:sz w:val="22"/>
          <w:szCs w:val="22"/>
        </w:rPr>
        <w:t xml:space="preserve">not all of our </w:t>
      </w:r>
      <w:r w:rsidRPr="00166A44">
        <w:rPr>
          <w:sz w:val="22"/>
          <w:szCs w:val="22"/>
        </w:rPr>
        <w:t xml:space="preserve">stations and systems live </w:t>
      </w:r>
      <w:r w:rsidR="00A755FE" w:rsidRPr="00166A44">
        <w:rPr>
          <w:sz w:val="22"/>
          <w:szCs w:val="22"/>
        </w:rPr>
        <w:t>in an online</w:t>
      </w:r>
      <w:r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connected </w:t>
      </w:r>
      <w:r w:rsidR="00FB6ECF" w:rsidRPr="00166A44">
        <w:rPr>
          <w:sz w:val="22"/>
          <w:szCs w:val="22"/>
        </w:rPr>
        <w:t>world</w:t>
      </w:r>
      <w:r w:rsidR="00A755FE" w:rsidRPr="00166A44">
        <w:rPr>
          <w:sz w:val="22"/>
          <w:szCs w:val="22"/>
        </w:rPr>
        <w:t xml:space="preserve">, so for those properties that remain on the other </w:t>
      </w:r>
      <w:r w:rsidR="006501B2" w:rsidRPr="00166A44">
        <w:rPr>
          <w:sz w:val="22"/>
          <w:szCs w:val="22"/>
        </w:rPr>
        <w:t>s</w:t>
      </w:r>
      <w:r w:rsidR="00A755FE" w:rsidRPr="00166A44">
        <w:rPr>
          <w:sz w:val="22"/>
          <w:szCs w:val="22"/>
        </w:rPr>
        <w:t>ide of</w:t>
      </w:r>
      <w:r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the </w:t>
      </w:r>
      <w:r w:rsidRPr="00166A44">
        <w:rPr>
          <w:sz w:val="22"/>
          <w:szCs w:val="22"/>
        </w:rPr>
        <w:t>di</w:t>
      </w:r>
      <w:r w:rsidR="007C27A0" w:rsidRPr="00166A44">
        <w:rPr>
          <w:sz w:val="22"/>
          <w:szCs w:val="22"/>
        </w:rPr>
        <w:t>gital divide</w:t>
      </w:r>
      <w:r w:rsidR="00A755FE" w:rsidRPr="00166A44">
        <w:rPr>
          <w:sz w:val="22"/>
          <w:szCs w:val="22"/>
        </w:rPr>
        <w:t xml:space="preserve">, </w:t>
      </w:r>
      <w:r w:rsidR="00B956D7" w:rsidRPr="00166A44">
        <w:rPr>
          <w:sz w:val="22"/>
          <w:szCs w:val="22"/>
        </w:rPr>
        <w:t xml:space="preserve">provisions </w:t>
      </w:r>
      <w:r w:rsidR="006501B2" w:rsidRPr="00166A44">
        <w:rPr>
          <w:sz w:val="22"/>
          <w:szCs w:val="22"/>
        </w:rPr>
        <w:t xml:space="preserve">are </w:t>
      </w:r>
      <w:r w:rsidR="00B956D7" w:rsidRPr="00166A44">
        <w:rPr>
          <w:sz w:val="22"/>
          <w:szCs w:val="22"/>
        </w:rPr>
        <w:t xml:space="preserve">in place </w:t>
      </w:r>
      <w:r w:rsidR="00FB6ECF" w:rsidRPr="00166A44">
        <w:rPr>
          <w:sz w:val="22"/>
          <w:szCs w:val="22"/>
        </w:rPr>
        <w:t xml:space="preserve">for you </w:t>
      </w:r>
      <w:r w:rsidR="00B956D7" w:rsidRPr="00166A44">
        <w:rPr>
          <w:sz w:val="22"/>
          <w:szCs w:val="22"/>
        </w:rPr>
        <w:t xml:space="preserve">to </w:t>
      </w:r>
      <w:r w:rsidRPr="00166A44">
        <w:rPr>
          <w:sz w:val="22"/>
          <w:szCs w:val="22"/>
        </w:rPr>
        <w:t xml:space="preserve">seek a waiver of this rule, giving additional time to join those of us </w:t>
      </w:r>
      <w:r w:rsidR="00B956D7" w:rsidRPr="00166A44">
        <w:rPr>
          <w:sz w:val="22"/>
          <w:szCs w:val="22"/>
        </w:rPr>
        <w:t>who take being online for granted</w:t>
      </w:r>
      <w:r w:rsidRPr="00166A44">
        <w:rPr>
          <w:sz w:val="22"/>
          <w:szCs w:val="22"/>
        </w:rPr>
        <w:t xml:space="preserve">.  </w:t>
      </w:r>
    </w:p>
    <w:p w14:paraId="3EFBE73A" w14:textId="77777777" w:rsidR="001A2B6D" w:rsidRPr="00166A44" w:rsidRDefault="001A2B6D" w:rsidP="00166A44">
      <w:pPr>
        <w:ind w:firstLine="720"/>
        <w:rPr>
          <w:sz w:val="22"/>
          <w:szCs w:val="22"/>
        </w:rPr>
      </w:pPr>
    </w:p>
    <w:p w14:paraId="60E26C77" w14:textId="00D1E6FD" w:rsidR="001A2B6D" w:rsidRPr="00166A44" w:rsidRDefault="00FB6ECF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 xml:space="preserve">Today’s </w:t>
      </w:r>
      <w:r w:rsidR="001A2B6D" w:rsidRPr="00166A44">
        <w:rPr>
          <w:sz w:val="22"/>
          <w:szCs w:val="22"/>
        </w:rPr>
        <w:t xml:space="preserve">item balances the needs of the public </w:t>
      </w:r>
      <w:r w:rsidR="00B956D7" w:rsidRPr="00166A44">
        <w:rPr>
          <w:sz w:val="22"/>
          <w:szCs w:val="22"/>
        </w:rPr>
        <w:t xml:space="preserve">with </w:t>
      </w:r>
      <w:r w:rsidR="001A2B6D" w:rsidRPr="00166A44">
        <w:rPr>
          <w:sz w:val="22"/>
          <w:szCs w:val="22"/>
        </w:rPr>
        <w:t>the burdens imposed on the regulated</w:t>
      </w:r>
      <w:r w:rsidR="00B956D7" w:rsidRPr="00166A44">
        <w:rPr>
          <w:sz w:val="22"/>
          <w:szCs w:val="22"/>
        </w:rPr>
        <w:t>, b</w:t>
      </w:r>
      <w:r w:rsidR="001A2B6D" w:rsidRPr="00166A44">
        <w:rPr>
          <w:sz w:val="22"/>
          <w:szCs w:val="22"/>
        </w:rPr>
        <w:t xml:space="preserve">ut </w:t>
      </w:r>
      <w:r w:rsidRPr="00166A44">
        <w:rPr>
          <w:sz w:val="22"/>
          <w:szCs w:val="22"/>
        </w:rPr>
        <w:t>it is not accidental that</w:t>
      </w:r>
      <w:r w:rsidR="00B956D7" w:rsidRPr="00166A44">
        <w:rPr>
          <w:sz w:val="22"/>
          <w:szCs w:val="22"/>
        </w:rPr>
        <w:t xml:space="preserve"> </w:t>
      </w:r>
      <w:r w:rsidR="001A2B6D" w:rsidRPr="00166A44">
        <w:rPr>
          <w:sz w:val="22"/>
          <w:szCs w:val="22"/>
        </w:rPr>
        <w:t>the main beneficiary of this online database is the American public</w:t>
      </w:r>
      <w:r w:rsidRPr="00166A44">
        <w:rPr>
          <w:sz w:val="22"/>
          <w:szCs w:val="22"/>
        </w:rPr>
        <w:t>.</w:t>
      </w:r>
      <w:r w:rsidR="00B956D7" w:rsidRPr="00166A44">
        <w:rPr>
          <w:sz w:val="22"/>
          <w:szCs w:val="22"/>
        </w:rPr>
        <w:t xml:space="preserve"> We rely on them as our primary source when it comes to a station’s programming, operations and compliance with the Commission’s rules</w:t>
      </w:r>
      <w:r w:rsidRPr="00166A44">
        <w:rPr>
          <w:sz w:val="22"/>
          <w:szCs w:val="22"/>
        </w:rPr>
        <w:t xml:space="preserve"> </w:t>
      </w:r>
      <w:r w:rsidR="00B956D7" w:rsidRPr="00166A44">
        <w:rPr>
          <w:sz w:val="22"/>
          <w:szCs w:val="22"/>
        </w:rPr>
        <w:t xml:space="preserve">and they </w:t>
      </w:r>
      <w:r w:rsidRPr="00166A44">
        <w:rPr>
          <w:sz w:val="22"/>
          <w:szCs w:val="22"/>
        </w:rPr>
        <w:t xml:space="preserve">will always be </w:t>
      </w:r>
      <w:r w:rsidR="00B956D7" w:rsidRPr="00166A44">
        <w:rPr>
          <w:sz w:val="22"/>
          <w:szCs w:val="22"/>
        </w:rPr>
        <w:t>an</w:t>
      </w:r>
      <w:r w:rsidR="001A2B6D" w:rsidRPr="00166A44">
        <w:rPr>
          <w:sz w:val="22"/>
          <w:szCs w:val="22"/>
        </w:rPr>
        <w:t xml:space="preserve"> integral part of our democratic fabric. </w:t>
      </w:r>
      <w:r w:rsidR="003D5688" w:rsidRPr="00166A44">
        <w:rPr>
          <w:sz w:val="22"/>
          <w:szCs w:val="22"/>
        </w:rPr>
        <w:t xml:space="preserve"> So</w:t>
      </w:r>
      <w:r w:rsidR="001A2B6D" w:rsidRPr="00166A44">
        <w:rPr>
          <w:sz w:val="22"/>
          <w:szCs w:val="22"/>
        </w:rPr>
        <w:t xml:space="preserve"> if the FCC can be instrumental in giving</w:t>
      </w:r>
      <w:r w:rsidRPr="00166A44">
        <w:rPr>
          <w:sz w:val="22"/>
          <w:szCs w:val="22"/>
        </w:rPr>
        <w:t xml:space="preserve"> the public enhanced</w:t>
      </w:r>
      <w:r w:rsidR="003D5688" w:rsidRPr="00166A44">
        <w:rPr>
          <w:sz w:val="22"/>
          <w:szCs w:val="22"/>
        </w:rPr>
        <w:t xml:space="preserve"> tools to do</w:t>
      </w:r>
      <w:r w:rsidR="00B956D7" w:rsidRPr="00166A44">
        <w:rPr>
          <w:sz w:val="22"/>
          <w:szCs w:val="22"/>
        </w:rPr>
        <w:t xml:space="preserve"> </w:t>
      </w:r>
      <w:r w:rsidR="003D5688" w:rsidRPr="00166A44">
        <w:rPr>
          <w:sz w:val="22"/>
          <w:szCs w:val="22"/>
        </w:rPr>
        <w:t>so, then we</w:t>
      </w:r>
      <w:r w:rsidR="001A2B6D" w:rsidRPr="00166A44">
        <w:rPr>
          <w:sz w:val="22"/>
          <w:szCs w:val="22"/>
        </w:rPr>
        <w:t xml:space="preserve"> must</w:t>
      </w:r>
      <w:r w:rsidRPr="00166A44">
        <w:rPr>
          <w:sz w:val="22"/>
          <w:szCs w:val="22"/>
        </w:rPr>
        <w:t xml:space="preserve"> make it so</w:t>
      </w:r>
      <w:r w:rsidR="001A2B6D" w:rsidRPr="00166A44">
        <w:rPr>
          <w:sz w:val="22"/>
          <w:szCs w:val="22"/>
        </w:rPr>
        <w:t>.</w:t>
      </w:r>
    </w:p>
    <w:p w14:paraId="69680D9C" w14:textId="77777777" w:rsidR="003861A8" w:rsidRPr="00166A44" w:rsidRDefault="003861A8" w:rsidP="00166A44">
      <w:pPr>
        <w:rPr>
          <w:sz w:val="22"/>
          <w:szCs w:val="22"/>
        </w:rPr>
      </w:pPr>
    </w:p>
    <w:p w14:paraId="57DF0797" w14:textId="14CCA080" w:rsidR="007C27A0" w:rsidRPr="00166A44" w:rsidRDefault="00054843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>I want to thank</w:t>
      </w:r>
      <w:r w:rsidR="003D5688" w:rsidRPr="00166A44">
        <w:rPr>
          <w:sz w:val="22"/>
          <w:szCs w:val="22"/>
        </w:rPr>
        <w:t xml:space="preserve"> the</w:t>
      </w:r>
      <w:r w:rsidRPr="00166A44">
        <w:rPr>
          <w:sz w:val="22"/>
          <w:szCs w:val="22"/>
        </w:rPr>
        <w:t xml:space="preserve"> Media Bureau for their</w:t>
      </w:r>
      <w:r w:rsidR="003D5688" w:rsidRPr="00166A44">
        <w:rPr>
          <w:sz w:val="22"/>
          <w:szCs w:val="22"/>
        </w:rPr>
        <w:t xml:space="preserve"> work on this item</w:t>
      </w:r>
      <w:r w:rsidRPr="00166A44">
        <w:rPr>
          <w:sz w:val="22"/>
          <w:szCs w:val="22"/>
        </w:rPr>
        <w:t>, especially Kim Matthews and Mary Beth Murphy</w:t>
      </w:r>
      <w:r w:rsidR="003D5688" w:rsidRPr="00166A44">
        <w:rPr>
          <w:sz w:val="22"/>
          <w:szCs w:val="22"/>
        </w:rPr>
        <w:t>.</w:t>
      </w:r>
    </w:p>
    <w:sectPr w:rsidR="007C27A0" w:rsidRPr="00166A44" w:rsidSect="00061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ACF1" w14:textId="77777777" w:rsidR="00951D33" w:rsidRDefault="00951D33">
      <w:r>
        <w:separator/>
      </w:r>
    </w:p>
  </w:endnote>
  <w:endnote w:type="continuationSeparator" w:id="0">
    <w:p w14:paraId="20E66953" w14:textId="77777777" w:rsidR="00951D33" w:rsidRDefault="00951D33">
      <w:r>
        <w:continuationSeparator/>
      </w:r>
    </w:p>
  </w:endnote>
  <w:endnote w:type="continuationNotice" w:id="1">
    <w:p w14:paraId="760E5859" w14:textId="77777777" w:rsidR="00951D33" w:rsidRDefault="0095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79B" w14:textId="77777777" w:rsidR="003861A8" w:rsidRDefault="003D5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D506E" w14:textId="77777777" w:rsidR="003861A8" w:rsidRDefault="0038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4889" w14:textId="77777777" w:rsidR="003861A8" w:rsidRDefault="003D5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A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AFA436" w14:textId="77777777" w:rsidR="003861A8" w:rsidRDefault="00386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C5EC" w14:textId="77777777" w:rsidR="00694362" w:rsidRDefault="0069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1F75" w14:textId="77777777" w:rsidR="00951D33" w:rsidRDefault="00951D33">
      <w:r>
        <w:separator/>
      </w:r>
    </w:p>
  </w:footnote>
  <w:footnote w:type="continuationSeparator" w:id="0">
    <w:p w14:paraId="46332150" w14:textId="77777777" w:rsidR="00951D33" w:rsidRDefault="00951D33">
      <w:r>
        <w:continuationSeparator/>
      </w:r>
    </w:p>
  </w:footnote>
  <w:footnote w:type="continuationNotice" w:id="1">
    <w:p w14:paraId="1D25317E" w14:textId="77777777" w:rsidR="00951D33" w:rsidRDefault="00951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61B8" w14:textId="77777777" w:rsidR="00694362" w:rsidRDefault="00694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1F7E5" w14:textId="77777777" w:rsidR="00694362" w:rsidRDefault="00694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B3AF" w14:textId="77777777" w:rsidR="00694362" w:rsidRDefault="00694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6F"/>
    <w:rsid w:val="00054843"/>
    <w:rsid w:val="000615B6"/>
    <w:rsid w:val="00076338"/>
    <w:rsid w:val="001033D6"/>
    <w:rsid w:val="0010709E"/>
    <w:rsid w:val="00166A44"/>
    <w:rsid w:val="001A2B6D"/>
    <w:rsid w:val="003861A8"/>
    <w:rsid w:val="003D5688"/>
    <w:rsid w:val="00462F51"/>
    <w:rsid w:val="00490241"/>
    <w:rsid w:val="00493148"/>
    <w:rsid w:val="00500FC1"/>
    <w:rsid w:val="00567E82"/>
    <w:rsid w:val="005D5CE3"/>
    <w:rsid w:val="006203F8"/>
    <w:rsid w:val="006501B2"/>
    <w:rsid w:val="00694362"/>
    <w:rsid w:val="006C4301"/>
    <w:rsid w:val="006E510D"/>
    <w:rsid w:val="007C27A0"/>
    <w:rsid w:val="008175DC"/>
    <w:rsid w:val="00831530"/>
    <w:rsid w:val="008D49F1"/>
    <w:rsid w:val="00951D33"/>
    <w:rsid w:val="009B743C"/>
    <w:rsid w:val="009E1CAD"/>
    <w:rsid w:val="00A755FE"/>
    <w:rsid w:val="00A872E3"/>
    <w:rsid w:val="00AD6AEE"/>
    <w:rsid w:val="00B378EA"/>
    <w:rsid w:val="00B956D7"/>
    <w:rsid w:val="00C43E55"/>
    <w:rsid w:val="00C77CBA"/>
    <w:rsid w:val="00D874AF"/>
    <w:rsid w:val="00DF1ECC"/>
    <w:rsid w:val="00E8586F"/>
    <w:rsid w:val="00E90796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2662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2012-04-27T15:22:00Z</cp:lastPrinted>
  <dcterms:created xsi:type="dcterms:W3CDTF">2016-01-29T20:16:00Z</dcterms:created>
  <dcterms:modified xsi:type="dcterms:W3CDTF">2016-01-29T20:16:00Z</dcterms:modified>
  <cp:category> </cp:category>
  <cp:contentStatus> </cp:contentStatus>
</cp:coreProperties>
</file>