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885" w:rsidRPr="009D1B2A" w:rsidRDefault="00DA55DE" w:rsidP="00DA55DE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bookmarkStart w:id="0" w:name="_GoBack"/>
      <w:bookmarkEnd w:id="0"/>
      <w:r w:rsidRPr="009D1B2A">
        <w:rPr>
          <w:rFonts w:ascii="Times New Roman" w:hAnsi="Times New Roman" w:cs="Times New Roman"/>
          <w:b/>
          <w:sz w:val="23"/>
          <w:szCs w:val="23"/>
        </w:rPr>
        <w:t>STATEMENT OF</w:t>
      </w:r>
      <w:r w:rsidRPr="009D1B2A">
        <w:rPr>
          <w:rFonts w:ascii="Times New Roman" w:hAnsi="Times New Roman" w:cs="Times New Roman"/>
          <w:b/>
          <w:sz w:val="23"/>
          <w:szCs w:val="23"/>
        </w:rPr>
        <w:br/>
        <w:t>COMMISSIONER JESSICA ROSENWORCEL</w:t>
      </w:r>
    </w:p>
    <w:p w:rsidR="00DA55DE" w:rsidRPr="009D1B2A" w:rsidRDefault="00DA55DE" w:rsidP="00DA55DE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F525D7" w:rsidRPr="00F96E44" w:rsidRDefault="00F525D7" w:rsidP="00F525D7">
      <w:pPr>
        <w:spacing w:after="0" w:line="240" w:lineRule="auto"/>
        <w:ind w:left="720" w:hanging="720"/>
        <w:rPr>
          <w:rFonts w:ascii="Times New Roman" w:hAnsi="Times New Roman" w:cs="Times New Roman"/>
          <w:i/>
        </w:rPr>
      </w:pPr>
      <w:r w:rsidRPr="0099514E">
        <w:rPr>
          <w:rFonts w:ascii="Times New Roman" w:hAnsi="Times New Roman" w:cs="Times New Roman"/>
          <w:i/>
        </w:rPr>
        <w:t xml:space="preserve">Re: </w:t>
      </w:r>
      <w:r w:rsidRPr="0099514E"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 xml:space="preserve">Expansion of Online Public File Obligations To Cable and Satellite TV Operators and Broadcast and Satellite Radio Licensees, </w:t>
      </w:r>
      <w:r w:rsidRPr="00850A8C">
        <w:rPr>
          <w:rFonts w:ascii="Times New Roman" w:hAnsi="Times New Roman" w:cs="Times New Roman"/>
        </w:rPr>
        <w:t>MB Docket No. 14-127.</w:t>
      </w:r>
    </w:p>
    <w:p w:rsidR="00F525D7" w:rsidRDefault="00F525D7" w:rsidP="00DA55DE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DA55DE" w:rsidRPr="009D1B2A" w:rsidRDefault="00DA55DE" w:rsidP="00DA55DE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9D1B2A">
        <w:rPr>
          <w:rFonts w:ascii="Times New Roman" w:hAnsi="Times New Roman" w:cs="Times New Roman"/>
          <w:sz w:val="23"/>
          <w:szCs w:val="23"/>
        </w:rPr>
        <w:tab/>
        <w:t xml:space="preserve">We live </w:t>
      </w:r>
      <w:r w:rsidR="00916DA3" w:rsidRPr="009D1B2A">
        <w:rPr>
          <w:rFonts w:ascii="Times New Roman" w:hAnsi="Times New Roman" w:cs="Times New Roman"/>
          <w:sz w:val="23"/>
          <w:szCs w:val="23"/>
        </w:rPr>
        <w:t>in the information age.  As a result, w</w:t>
      </w:r>
      <w:r w:rsidRPr="009D1B2A">
        <w:rPr>
          <w:rFonts w:ascii="Times New Roman" w:hAnsi="Times New Roman" w:cs="Times New Roman"/>
          <w:sz w:val="23"/>
          <w:szCs w:val="23"/>
        </w:rPr>
        <w:t>e demand—and expect—all sorts of data and intelligence to be available at our fingertips virtually anytime, anywhere.  So it s</w:t>
      </w:r>
      <w:r w:rsidR="00FC07FF" w:rsidRPr="009D1B2A">
        <w:rPr>
          <w:rFonts w:ascii="Times New Roman" w:hAnsi="Times New Roman" w:cs="Times New Roman"/>
          <w:sz w:val="23"/>
          <w:szCs w:val="23"/>
        </w:rPr>
        <w:t>trik</w:t>
      </w:r>
      <w:r w:rsidR="00FF7C04" w:rsidRPr="009D1B2A">
        <w:rPr>
          <w:rFonts w:ascii="Times New Roman" w:hAnsi="Times New Roman" w:cs="Times New Roman"/>
          <w:sz w:val="23"/>
          <w:szCs w:val="23"/>
        </w:rPr>
        <w:t>es me as pretty</w:t>
      </w:r>
      <w:r w:rsidR="00FC07FF" w:rsidRPr="009D1B2A">
        <w:rPr>
          <w:rFonts w:ascii="Times New Roman" w:hAnsi="Times New Roman" w:cs="Times New Roman"/>
          <w:sz w:val="23"/>
          <w:szCs w:val="23"/>
        </w:rPr>
        <w:t xml:space="preserve"> </w:t>
      </w:r>
      <w:r w:rsidR="00916DA3" w:rsidRPr="009D1B2A">
        <w:rPr>
          <w:rFonts w:ascii="Times New Roman" w:hAnsi="Times New Roman" w:cs="Times New Roman"/>
          <w:sz w:val="23"/>
          <w:szCs w:val="23"/>
        </w:rPr>
        <w:t>retrograde that this</w:t>
      </w:r>
      <w:r w:rsidRPr="009D1B2A">
        <w:rPr>
          <w:rFonts w:ascii="Times New Roman" w:hAnsi="Times New Roman" w:cs="Times New Roman"/>
          <w:sz w:val="23"/>
          <w:szCs w:val="23"/>
        </w:rPr>
        <w:t xml:space="preserve"> Commission still has on its books a requirement that radio, cable, and satellite providers </w:t>
      </w:r>
      <w:r w:rsidR="005D136A" w:rsidRPr="009D1B2A">
        <w:rPr>
          <w:rFonts w:ascii="Times New Roman" w:hAnsi="Times New Roman" w:cs="Times New Roman"/>
          <w:sz w:val="23"/>
          <w:szCs w:val="23"/>
        </w:rPr>
        <w:t xml:space="preserve">can </w:t>
      </w:r>
      <w:r w:rsidRPr="009D1B2A">
        <w:rPr>
          <w:rFonts w:ascii="Times New Roman" w:hAnsi="Times New Roman" w:cs="Times New Roman"/>
          <w:sz w:val="23"/>
          <w:szCs w:val="23"/>
        </w:rPr>
        <w:t>keep their public files on pape</w:t>
      </w:r>
      <w:r w:rsidR="00757818" w:rsidRPr="009D1B2A">
        <w:rPr>
          <w:rFonts w:ascii="Times New Roman" w:hAnsi="Times New Roman" w:cs="Times New Roman"/>
          <w:sz w:val="23"/>
          <w:szCs w:val="23"/>
        </w:rPr>
        <w:t xml:space="preserve">r, in </w:t>
      </w:r>
      <w:r w:rsidRPr="009D1B2A">
        <w:rPr>
          <w:rFonts w:ascii="Times New Roman" w:hAnsi="Times New Roman" w:cs="Times New Roman"/>
          <w:sz w:val="23"/>
          <w:szCs w:val="23"/>
        </w:rPr>
        <w:t xml:space="preserve">dusty file cabinets </w:t>
      </w:r>
      <w:r w:rsidR="00757818" w:rsidRPr="009D1B2A">
        <w:rPr>
          <w:rFonts w:ascii="Times New Roman" w:hAnsi="Times New Roman" w:cs="Times New Roman"/>
          <w:sz w:val="23"/>
          <w:szCs w:val="23"/>
        </w:rPr>
        <w:t xml:space="preserve">locked in the </w:t>
      </w:r>
      <w:r w:rsidR="00916DA3" w:rsidRPr="009D1B2A">
        <w:rPr>
          <w:rFonts w:ascii="Times New Roman" w:hAnsi="Times New Roman" w:cs="Times New Roman"/>
          <w:sz w:val="23"/>
          <w:szCs w:val="23"/>
        </w:rPr>
        <w:t xml:space="preserve">information practices of the past.  </w:t>
      </w:r>
      <w:r w:rsidRPr="009D1B2A">
        <w:rPr>
          <w:rFonts w:ascii="Times New Roman" w:hAnsi="Times New Roman" w:cs="Times New Roman"/>
          <w:sz w:val="23"/>
          <w:szCs w:val="23"/>
        </w:rPr>
        <w:t xml:space="preserve">This kind of requirement may have made sense in the </w:t>
      </w:r>
      <w:r w:rsidRPr="009D1B2A">
        <w:rPr>
          <w:rFonts w:ascii="Times New Roman" w:hAnsi="Times New Roman" w:cs="Times New Roman"/>
          <w:i/>
          <w:sz w:val="23"/>
          <w:szCs w:val="23"/>
        </w:rPr>
        <w:t xml:space="preserve">Mad Men </w:t>
      </w:r>
      <w:r w:rsidR="00FC07FF" w:rsidRPr="009D1B2A">
        <w:rPr>
          <w:rFonts w:ascii="Times New Roman" w:hAnsi="Times New Roman" w:cs="Times New Roman"/>
          <w:sz w:val="23"/>
          <w:szCs w:val="23"/>
        </w:rPr>
        <w:t>era,</w:t>
      </w:r>
      <w:r w:rsidRPr="009D1B2A">
        <w:rPr>
          <w:rFonts w:ascii="Times New Roman" w:hAnsi="Times New Roman" w:cs="Times New Roman"/>
          <w:sz w:val="23"/>
          <w:szCs w:val="23"/>
        </w:rPr>
        <w:t xml:space="preserve"> but it makes no sense in the digital age.</w:t>
      </w:r>
    </w:p>
    <w:p w:rsidR="00DA55DE" w:rsidRPr="009D1B2A" w:rsidRDefault="00DA55DE" w:rsidP="00DA55DE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916DA3" w:rsidRPr="009D1B2A" w:rsidRDefault="00916DA3" w:rsidP="00DA55DE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9D1B2A">
        <w:rPr>
          <w:rFonts w:ascii="Times New Roman" w:hAnsi="Times New Roman" w:cs="Times New Roman"/>
          <w:sz w:val="23"/>
          <w:szCs w:val="23"/>
        </w:rPr>
        <w:tab/>
        <w:t>Today we update our public file practices so that across the board those who are required to maintain these records can file them in a Commission-hosted</w:t>
      </w:r>
      <w:r w:rsidR="00757818" w:rsidRPr="009D1B2A">
        <w:rPr>
          <w:rFonts w:ascii="Times New Roman" w:hAnsi="Times New Roman" w:cs="Times New Roman"/>
          <w:sz w:val="23"/>
          <w:szCs w:val="23"/>
        </w:rPr>
        <w:t>,</w:t>
      </w:r>
      <w:r w:rsidRPr="009D1B2A">
        <w:rPr>
          <w:rFonts w:ascii="Times New Roman" w:hAnsi="Times New Roman" w:cs="Times New Roman"/>
          <w:sz w:val="23"/>
          <w:szCs w:val="23"/>
        </w:rPr>
        <w:t xml:space="preserve"> cloud-based online system.  This is the right thing to do.  This is the modern thing to do.  It has my full support.  </w:t>
      </w:r>
    </w:p>
    <w:p w:rsidR="00DA55DE" w:rsidRPr="00DA55DE" w:rsidRDefault="00DA55DE" w:rsidP="00DA55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DA55DE" w:rsidRPr="00DA55DE" w:rsidSect="00F525D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7601" w:rsidRDefault="006C7601" w:rsidP="006C7601">
      <w:pPr>
        <w:spacing w:after="0" w:line="240" w:lineRule="auto"/>
      </w:pPr>
      <w:r>
        <w:separator/>
      </w:r>
    </w:p>
  </w:endnote>
  <w:endnote w:type="continuationSeparator" w:id="0">
    <w:p w:rsidR="006C7601" w:rsidRDefault="006C7601" w:rsidP="006C76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601" w:rsidRDefault="006C760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601" w:rsidRDefault="006C760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601" w:rsidRDefault="006C760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7601" w:rsidRDefault="006C7601" w:rsidP="006C7601">
      <w:pPr>
        <w:spacing w:after="0" w:line="240" w:lineRule="auto"/>
      </w:pPr>
      <w:r>
        <w:separator/>
      </w:r>
    </w:p>
  </w:footnote>
  <w:footnote w:type="continuationSeparator" w:id="0">
    <w:p w:rsidR="006C7601" w:rsidRDefault="006C7601" w:rsidP="006C76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601" w:rsidRDefault="006C760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601" w:rsidRDefault="006C760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601" w:rsidRDefault="006C760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5DE"/>
    <w:rsid w:val="005B2E7C"/>
    <w:rsid w:val="005C33CE"/>
    <w:rsid w:val="005D136A"/>
    <w:rsid w:val="006C7601"/>
    <w:rsid w:val="00757818"/>
    <w:rsid w:val="00916DA3"/>
    <w:rsid w:val="009D1B2A"/>
    <w:rsid w:val="00A94885"/>
    <w:rsid w:val="00B41A93"/>
    <w:rsid w:val="00DA55DE"/>
    <w:rsid w:val="00DC0AD4"/>
    <w:rsid w:val="00DD00D9"/>
    <w:rsid w:val="00F525D7"/>
    <w:rsid w:val="00FC07FF"/>
    <w:rsid w:val="00FF7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33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3C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C76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7601"/>
  </w:style>
  <w:style w:type="paragraph" w:styleId="Footer">
    <w:name w:val="footer"/>
    <w:basedOn w:val="Normal"/>
    <w:link w:val="FooterChar"/>
    <w:uiPriority w:val="99"/>
    <w:unhideWhenUsed/>
    <w:rsid w:val="006C76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76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33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3C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C76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7601"/>
  </w:style>
  <w:style w:type="paragraph" w:styleId="Footer">
    <w:name w:val="footer"/>
    <w:basedOn w:val="Normal"/>
    <w:link w:val="FooterChar"/>
    <w:uiPriority w:val="99"/>
    <w:unhideWhenUsed/>
    <w:rsid w:val="006C76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76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819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993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2016-01-28T17:20:00Z</cp:lastPrinted>
  <dcterms:created xsi:type="dcterms:W3CDTF">2016-01-29T20:17:00Z</dcterms:created>
  <dcterms:modified xsi:type="dcterms:W3CDTF">2016-01-29T20:17:00Z</dcterms:modified>
  <cp:category> </cp:category>
  <cp:contentStatus> </cp:contentStatus>
</cp:coreProperties>
</file>