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FA" w:rsidRPr="001F65FA" w:rsidRDefault="008362F1" w:rsidP="003304D4">
      <w:pPr>
        <w:jc w:val="center"/>
        <w:rPr>
          <w:b/>
          <w:szCs w:val="22"/>
        </w:rPr>
      </w:pPr>
      <w:bookmarkStart w:id="0" w:name="_GoBack"/>
      <w:bookmarkEnd w:id="0"/>
      <w:r w:rsidRPr="001F65FA">
        <w:rPr>
          <w:b/>
          <w:szCs w:val="22"/>
        </w:rPr>
        <w:t xml:space="preserve">STATEMENT OF </w:t>
      </w:r>
    </w:p>
    <w:p w:rsidR="004A6333" w:rsidRPr="001F65FA" w:rsidRDefault="008362F1" w:rsidP="003304D4">
      <w:pPr>
        <w:jc w:val="center"/>
        <w:rPr>
          <w:b/>
          <w:szCs w:val="22"/>
        </w:rPr>
      </w:pPr>
      <w:r w:rsidRPr="001F65FA">
        <w:rPr>
          <w:b/>
          <w:szCs w:val="22"/>
        </w:rPr>
        <w:t xml:space="preserve">COMMISSIONER </w:t>
      </w:r>
      <w:r w:rsidR="00111556" w:rsidRPr="001F65FA">
        <w:rPr>
          <w:b/>
          <w:szCs w:val="22"/>
        </w:rPr>
        <w:t>MIGNON</w:t>
      </w:r>
      <w:r w:rsidR="003304D4" w:rsidRPr="001F65FA">
        <w:rPr>
          <w:b/>
          <w:szCs w:val="22"/>
        </w:rPr>
        <w:t xml:space="preserve"> L.</w:t>
      </w:r>
      <w:r w:rsidR="00111556" w:rsidRPr="001F65FA">
        <w:rPr>
          <w:b/>
          <w:szCs w:val="22"/>
        </w:rPr>
        <w:t xml:space="preserve"> CLYBURN</w:t>
      </w:r>
      <w:r w:rsidR="004A6333" w:rsidRPr="001F65FA">
        <w:rPr>
          <w:b/>
          <w:szCs w:val="22"/>
        </w:rPr>
        <w:t xml:space="preserve"> </w:t>
      </w:r>
    </w:p>
    <w:p w:rsidR="008362F1" w:rsidRPr="001F65FA" w:rsidRDefault="008362F1" w:rsidP="003304D4">
      <w:pPr>
        <w:jc w:val="center"/>
        <w:rPr>
          <w:b/>
          <w:szCs w:val="22"/>
        </w:rPr>
      </w:pPr>
    </w:p>
    <w:p w:rsidR="008362F1" w:rsidRPr="001F65FA" w:rsidRDefault="008362F1" w:rsidP="003304D4">
      <w:pPr>
        <w:ind w:left="720" w:hanging="720"/>
        <w:rPr>
          <w:color w:val="000000"/>
          <w:szCs w:val="22"/>
        </w:rPr>
      </w:pPr>
      <w:r w:rsidRPr="001F65FA">
        <w:rPr>
          <w:szCs w:val="22"/>
        </w:rPr>
        <w:t xml:space="preserve">Re: </w:t>
      </w:r>
      <w:r w:rsidRPr="001F65FA">
        <w:rPr>
          <w:szCs w:val="22"/>
        </w:rPr>
        <w:tab/>
      </w:r>
      <w:r w:rsidR="00A60582" w:rsidRPr="001F65FA">
        <w:rPr>
          <w:i/>
          <w:color w:val="000000"/>
          <w:szCs w:val="22"/>
        </w:rPr>
        <w:t xml:space="preserve">Business Data Services in an Internet Protocol Environment, </w:t>
      </w:r>
      <w:r w:rsidR="00A60582" w:rsidRPr="001F65FA">
        <w:rPr>
          <w:color w:val="000000"/>
          <w:szCs w:val="22"/>
        </w:rPr>
        <w:t>WC Docket No 16-</w:t>
      </w:r>
      <w:r w:rsidR="006206F0" w:rsidRPr="001F65FA">
        <w:rPr>
          <w:spacing w:val="-2"/>
          <w:szCs w:val="22"/>
        </w:rPr>
        <w:t>143</w:t>
      </w:r>
      <w:r w:rsidR="00A60582" w:rsidRPr="001F65FA">
        <w:rPr>
          <w:color w:val="000000"/>
          <w:szCs w:val="22"/>
        </w:rPr>
        <w:t xml:space="preserve">; </w:t>
      </w:r>
      <w:r w:rsidR="00A60582" w:rsidRPr="001F65FA">
        <w:rPr>
          <w:i/>
          <w:color w:val="000000"/>
          <w:szCs w:val="22"/>
        </w:rPr>
        <w:t xml:space="preserve">Investigation of Certain Price Cap Local Exchange Carrier Business Data Services Tariff Pricing Plans, </w:t>
      </w:r>
      <w:r w:rsidR="00A60582" w:rsidRPr="001F65FA">
        <w:rPr>
          <w:color w:val="000000"/>
          <w:szCs w:val="22"/>
        </w:rPr>
        <w:t>WC Docket No. 15-247;</w:t>
      </w:r>
      <w:r w:rsidR="00A60582" w:rsidRPr="001F65FA">
        <w:rPr>
          <w:i/>
          <w:color w:val="000000"/>
          <w:szCs w:val="22"/>
        </w:rPr>
        <w:t xml:space="preserve"> Special Access for Price Cap Local Exchange Carriers, </w:t>
      </w:r>
      <w:r w:rsidR="00A60582" w:rsidRPr="001F65FA">
        <w:rPr>
          <w:color w:val="000000"/>
          <w:szCs w:val="22"/>
        </w:rPr>
        <w:t>WC Docket No 05-25;</w:t>
      </w:r>
      <w:r w:rsidR="00A60582" w:rsidRPr="001F65FA">
        <w:rPr>
          <w:i/>
          <w:color w:val="000000"/>
          <w:szCs w:val="22"/>
        </w:rPr>
        <w:t xml:space="preserve"> AT&amp;T Corporation Petition for Rulemaking to Reform Regulations of Incumbent Local Exchange Carrier Rates for Interstate Special Access Services, </w:t>
      </w:r>
      <w:r w:rsidR="00A60582" w:rsidRPr="001F65FA">
        <w:rPr>
          <w:color w:val="000000"/>
          <w:szCs w:val="22"/>
        </w:rPr>
        <w:t>RM-10593</w:t>
      </w:r>
      <w:r w:rsidR="00FC7EA7">
        <w:rPr>
          <w:color w:val="000000"/>
          <w:szCs w:val="22"/>
        </w:rPr>
        <w:t>.</w:t>
      </w:r>
    </w:p>
    <w:p w:rsidR="008362F1" w:rsidRPr="001F65FA" w:rsidRDefault="008362F1" w:rsidP="003304D4">
      <w:pPr>
        <w:rPr>
          <w:i/>
          <w:color w:val="000000"/>
          <w:szCs w:val="22"/>
        </w:rPr>
      </w:pPr>
      <w:r w:rsidRPr="001F65FA">
        <w:rPr>
          <w:i/>
          <w:color w:val="000000"/>
          <w:szCs w:val="22"/>
        </w:rPr>
        <w:tab/>
      </w:r>
    </w:p>
    <w:p w:rsidR="00111556" w:rsidRPr="001F65FA" w:rsidRDefault="00111556" w:rsidP="003304D4">
      <w:pPr>
        <w:rPr>
          <w:color w:val="000000"/>
          <w:szCs w:val="22"/>
        </w:rPr>
      </w:pPr>
      <w:r w:rsidRPr="001F65FA">
        <w:rPr>
          <w:color w:val="000000"/>
          <w:szCs w:val="22"/>
        </w:rPr>
        <w:tab/>
      </w:r>
      <w:r w:rsidR="00FA4A0E" w:rsidRPr="001F65FA">
        <w:rPr>
          <w:color w:val="000000"/>
          <w:szCs w:val="22"/>
        </w:rPr>
        <w:t>At the</w:t>
      </w:r>
      <w:r w:rsidR="00152296" w:rsidRPr="001F65FA">
        <w:rPr>
          <w:color w:val="000000"/>
          <w:szCs w:val="22"/>
        </w:rPr>
        <w:t xml:space="preserve"> core of a successful community</w:t>
      </w:r>
      <w:r w:rsidR="00E647AA" w:rsidRPr="001F65FA">
        <w:rPr>
          <w:color w:val="000000"/>
          <w:szCs w:val="22"/>
        </w:rPr>
        <w:t>,</w:t>
      </w:r>
      <w:r w:rsidR="00FA4A0E" w:rsidRPr="001F65FA">
        <w:rPr>
          <w:color w:val="000000"/>
          <w:szCs w:val="22"/>
        </w:rPr>
        <w:t xml:space="preserve"> is a vibrant and growing business sector</w:t>
      </w:r>
      <w:r w:rsidR="00152296" w:rsidRPr="001F65FA">
        <w:rPr>
          <w:color w:val="000000"/>
          <w:szCs w:val="22"/>
        </w:rPr>
        <w:t xml:space="preserve">.  </w:t>
      </w:r>
      <w:r w:rsidR="00E647AA" w:rsidRPr="001F65FA">
        <w:rPr>
          <w:color w:val="000000"/>
          <w:szCs w:val="22"/>
        </w:rPr>
        <w:t>Be it</w:t>
      </w:r>
      <w:r w:rsidR="00152296" w:rsidRPr="001F65FA">
        <w:rPr>
          <w:color w:val="000000"/>
          <w:szCs w:val="22"/>
        </w:rPr>
        <w:t xml:space="preserve"> a large multinational corporation </w:t>
      </w:r>
      <w:r w:rsidR="00E647AA" w:rsidRPr="001F65FA">
        <w:rPr>
          <w:color w:val="000000"/>
          <w:szCs w:val="22"/>
        </w:rPr>
        <w:t xml:space="preserve">in need of </w:t>
      </w:r>
      <w:r w:rsidR="00EB752A" w:rsidRPr="001F65FA">
        <w:rPr>
          <w:color w:val="000000"/>
          <w:szCs w:val="22"/>
        </w:rPr>
        <w:t xml:space="preserve">dedicated </w:t>
      </w:r>
      <w:r w:rsidR="00152296" w:rsidRPr="001F65FA">
        <w:rPr>
          <w:color w:val="000000"/>
          <w:szCs w:val="22"/>
        </w:rPr>
        <w:t xml:space="preserve">high capacity circuits or a small local </w:t>
      </w:r>
      <w:r w:rsidR="00E647AA" w:rsidRPr="001F65FA">
        <w:rPr>
          <w:color w:val="000000"/>
          <w:szCs w:val="22"/>
        </w:rPr>
        <w:t xml:space="preserve">business </w:t>
      </w:r>
      <w:r w:rsidR="00DF135F" w:rsidRPr="001F65FA">
        <w:rPr>
          <w:color w:val="000000"/>
          <w:szCs w:val="22"/>
        </w:rPr>
        <w:t xml:space="preserve">seeking to run a handful of </w:t>
      </w:r>
      <w:r w:rsidR="00152296" w:rsidRPr="001F65FA">
        <w:rPr>
          <w:color w:val="000000"/>
          <w:szCs w:val="22"/>
        </w:rPr>
        <w:t>ATM</w:t>
      </w:r>
      <w:r w:rsidR="00DF135F" w:rsidRPr="001F65FA">
        <w:rPr>
          <w:color w:val="000000"/>
          <w:szCs w:val="22"/>
        </w:rPr>
        <w:t>s, th</w:t>
      </w:r>
      <w:r w:rsidRPr="001F65FA">
        <w:rPr>
          <w:color w:val="000000"/>
          <w:szCs w:val="22"/>
        </w:rPr>
        <w:t xml:space="preserve">ey both have </w:t>
      </w:r>
      <w:r w:rsidR="00AF2343" w:rsidRPr="001F65FA">
        <w:rPr>
          <w:color w:val="000000"/>
          <w:szCs w:val="22"/>
        </w:rPr>
        <w:t>one thing</w:t>
      </w:r>
      <w:r w:rsidRPr="001F65FA">
        <w:rPr>
          <w:color w:val="000000"/>
          <w:szCs w:val="22"/>
        </w:rPr>
        <w:t xml:space="preserve"> in common</w:t>
      </w:r>
      <w:r w:rsidR="00DF135F" w:rsidRPr="001F65FA">
        <w:rPr>
          <w:color w:val="000000"/>
          <w:szCs w:val="22"/>
        </w:rPr>
        <w:t xml:space="preserve">:  </w:t>
      </w:r>
      <w:r w:rsidR="00AF2343" w:rsidRPr="001F65FA">
        <w:rPr>
          <w:color w:val="000000"/>
          <w:szCs w:val="22"/>
        </w:rPr>
        <w:t xml:space="preserve">the </w:t>
      </w:r>
      <w:r w:rsidR="00DF135F" w:rsidRPr="001F65FA">
        <w:rPr>
          <w:color w:val="000000"/>
          <w:szCs w:val="22"/>
        </w:rPr>
        <w:t xml:space="preserve">need </w:t>
      </w:r>
      <w:r w:rsidR="00F647F6" w:rsidRPr="001F65FA">
        <w:rPr>
          <w:color w:val="000000"/>
          <w:szCs w:val="22"/>
        </w:rPr>
        <w:t>for dedicated</w:t>
      </w:r>
      <w:r w:rsidR="00DF135F" w:rsidRPr="001F65FA">
        <w:rPr>
          <w:color w:val="000000"/>
          <w:szCs w:val="22"/>
        </w:rPr>
        <w:t xml:space="preserve"> </w:t>
      </w:r>
      <w:r w:rsidR="00F647F6" w:rsidRPr="001F65FA">
        <w:rPr>
          <w:color w:val="000000"/>
          <w:szCs w:val="22"/>
        </w:rPr>
        <w:t xml:space="preserve">wireline circuits for </w:t>
      </w:r>
      <w:r w:rsidR="00DF135F" w:rsidRPr="001F65FA">
        <w:rPr>
          <w:color w:val="000000"/>
          <w:szCs w:val="22"/>
        </w:rPr>
        <w:t xml:space="preserve">connectivity. </w:t>
      </w:r>
      <w:r w:rsidR="00F66A9B" w:rsidRPr="001F65FA">
        <w:rPr>
          <w:color w:val="000000"/>
          <w:szCs w:val="22"/>
        </w:rPr>
        <w:t>These services</w:t>
      </w:r>
      <w:r w:rsidR="00E647AA" w:rsidRPr="001F65FA">
        <w:rPr>
          <w:color w:val="000000"/>
          <w:szCs w:val="22"/>
        </w:rPr>
        <w:t xml:space="preserve"> </w:t>
      </w:r>
      <w:r w:rsidR="00152296" w:rsidRPr="001F65FA">
        <w:rPr>
          <w:color w:val="000000"/>
          <w:szCs w:val="22"/>
        </w:rPr>
        <w:t xml:space="preserve">also support public safety operations, </w:t>
      </w:r>
      <w:r w:rsidR="00AF2343" w:rsidRPr="001F65FA">
        <w:rPr>
          <w:color w:val="000000"/>
          <w:szCs w:val="22"/>
        </w:rPr>
        <w:t>schools</w:t>
      </w:r>
      <w:r w:rsidR="00152296" w:rsidRPr="001F65FA">
        <w:rPr>
          <w:color w:val="000000"/>
          <w:szCs w:val="22"/>
        </w:rPr>
        <w:t xml:space="preserve"> and health care facilities</w:t>
      </w:r>
      <w:r w:rsidR="00E647AA" w:rsidRPr="001F65FA">
        <w:rPr>
          <w:color w:val="000000"/>
          <w:szCs w:val="22"/>
        </w:rPr>
        <w:t xml:space="preserve"> </w:t>
      </w:r>
      <w:r w:rsidR="00AF2343" w:rsidRPr="001F65FA">
        <w:rPr>
          <w:color w:val="000000"/>
          <w:szCs w:val="22"/>
        </w:rPr>
        <w:t xml:space="preserve">all of </w:t>
      </w:r>
      <w:r w:rsidRPr="001F65FA">
        <w:rPr>
          <w:color w:val="000000"/>
          <w:szCs w:val="22"/>
        </w:rPr>
        <w:t>which underscore the importance of r</w:t>
      </w:r>
      <w:r w:rsidR="00152296" w:rsidRPr="001F65FA">
        <w:rPr>
          <w:color w:val="000000"/>
          <w:szCs w:val="22"/>
        </w:rPr>
        <w:t>eliable, robust services</w:t>
      </w:r>
      <w:r w:rsidR="00F647F6" w:rsidRPr="001F65FA">
        <w:rPr>
          <w:color w:val="000000"/>
          <w:szCs w:val="22"/>
        </w:rPr>
        <w:t xml:space="preserve">.  </w:t>
      </w:r>
      <w:r w:rsidR="003304D4" w:rsidRPr="001F65FA">
        <w:rPr>
          <w:color w:val="000000"/>
          <w:szCs w:val="22"/>
        </w:rPr>
        <w:br/>
      </w:r>
    </w:p>
    <w:p w:rsidR="00AF0F6B" w:rsidRPr="001F65FA" w:rsidRDefault="005A79EC" w:rsidP="003304D4">
      <w:pPr>
        <w:rPr>
          <w:color w:val="000000"/>
          <w:szCs w:val="22"/>
        </w:rPr>
      </w:pPr>
      <w:r w:rsidRPr="001F65FA">
        <w:rPr>
          <w:color w:val="000000"/>
          <w:szCs w:val="22"/>
        </w:rPr>
        <w:tab/>
      </w:r>
      <w:r w:rsidR="00C721D6" w:rsidRPr="001F65FA">
        <w:rPr>
          <w:color w:val="000000"/>
          <w:szCs w:val="22"/>
        </w:rPr>
        <w:t>Business</w:t>
      </w:r>
      <w:r w:rsidR="00F66A9B" w:rsidRPr="001F65FA">
        <w:rPr>
          <w:color w:val="000000"/>
          <w:szCs w:val="22"/>
        </w:rPr>
        <w:t xml:space="preserve"> circuits </w:t>
      </w:r>
      <w:r w:rsidRPr="001F65FA">
        <w:rPr>
          <w:color w:val="000000"/>
          <w:szCs w:val="22"/>
        </w:rPr>
        <w:t>are</w:t>
      </w:r>
      <w:r w:rsidR="00152296" w:rsidRPr="001F65FA">
        <w:rPr>
          <w:color w:val="000000"/>
          <w:szCs w:val="22"/>
        </w:rPr>
        <w:t xml:space="preserve"> also </w:t>
      </w:r>
      <w:r w:rsidR="00B06E0D" w:rsidRPr="001F65FA">
        <w:rPr>
          <w:color w:val="000000"/>
          <w:szCs w:val="22"/>
        </w:rPr>
        <w:t xml:space="preserve">a </w:t>
      </w:r>
      <w:r w:rsidRPr="001F65FA">
        <w:rPr>
          <w:color w:val="000000"/>
          <w:szCs w:val="22"/>
        </w:rPr>
        <w:t xml:space="preserve">necessary </w:t>
      </w:r>
      <w:r w:rsidR="00B06E0D" w:rsidRPr="001F65FA">
        <w:rPr>
          <w:color w:val="000000"/>
          <w:szCs w:val="22"/>
        </w:rPr>
        <w:t xml:space="preserve">input </w:t>
      </w:r>
      <w:r w:rsidRPr="001F65FA">
        <w:rPr>
          <w:color w:val="000000"/>
          <w:szCs w:val="22"/>
        </w:rPr>
        <w:t xml:space="preserve">for mobile broadband service as these networks are </w:t>
      </w:r>
      <w:r w:rsidR="00BE0151" w:rsidRPr="001F65FA">
        <w:rPr>
          <w:color w:val="000000"/>
          <w:szCs w:val="22"/>
        </w:rPr>
        <w:t xml:space="preserve">only </w:t>
      </w:r>
      <w:r w:rsidRPr="001F65FA">
        <w:rPr>
          <w:color w:val="000000"/>
          <w:szCs w:val="22"/>
        </w:rPr>
        <w:t>wireless until the</w:t>
      </w:r>
      <w:r w:rsidR="00E647AA" w:rsidRPr="001F65FA">
        <w:rPr>
          <w:color w:val="000000"/>
          <w:szCs w:val="22"/>
        </w:rPr>
        <w:t>y hit the</w:t>
      </w:r>
      <w:r w:rsidRPr="001F65FA">
        <w:rPr>
          <w:color w:val="000000"/>
          <w:szCs w:val="22"/>
        </w:rPr>
        <w:t xml:space="preserve"> cell tower</w:t>
      </w:r>
      <w:r w:rsidR="00F647F6" w:rsidRPr="001F65FA">
        <w:rPr>
          <w:color w:val="000000"/>
          <w:szCs w:val="22"/>
        </w:rPr>
        <w:t xml:space="preserve"> </w:t>
      </w:r>
      <w:r w:rsidR="00AF2343" w:rsidRPr="001F65FA">
        <w:rPr>
          <w:color w:val="000000"/>
          <w:szCs w:val="22"/>
        </w:rPr>
        <w:t xml:space="preserve">at which point they become </w:t>
      </w:r>
      <w:r w:rsidR="00EB752A" w:rsidRPr="001F65FA">
        <w:rPr>
          <w:color w:val="000000"/>
          <w:szCs w:val="22"/>
        </w:rPr>
        <w:t>reliant</w:t>
      </w:r>
      <w:r w:rsidRPr="001F65FA">
        <w:rPr>
          <w:color w:val="000000"/>
          <w:szCs w:val="22"/>
        </w:rPr>
        <w:t xml:space="preserve"> on wireline backhaul.  A fast wireless network needs </w:t>
      </w:r>
      <w:r w:rsidR="00183C70" w:rsidRPr="001F65FA">
        <w:rPr>
          <w:color w:val="000000"/>
          <w:szCs w:val="22"/>
        </w:rPr>
        <w:t>high capacity</w:t>
      </w:r>
      <w:r w:rsidRPr="001F65FA">
        <w:rPr>
          <w:color w:val="000000"/>
          <w:szCs w:val="22"/>
        </w:rPr>
        <w:t xml:space="preserve"> </w:t>
      </w:r>
      <w:r w:rsidR="00F647F6" w:rsidRPr="001F65FA">
        <w:rPr>
          <w:color w:val="000000"/>
          <w:szCs w:val="22"/>
        </w:rPr>
        <w:t xml:space="preserve">wireline </w:t>
      </w:r>
      <w:r w:rsidRPr="001F65FA">
        <w:rPr>
          <w:color w:val="000000"/>
          <w:szCs w:val="22"/>
        </w:rPr>
        <w:t xml:space="preserve">connectivity </w:t>
      </w:r>
      <w:r w:rsidR="00E647AA" w:rsidRPr="001F65FA">
        <w:rPr>
          <w:color w:val="000000"/>
          <w:szCs w:val="22"/>
        </w:rPr>
        <w:t>when it reaches that</w:t>
      </w:r>
      <w:r w:rsidRPr="001F65FA">
        <w:rPr>
          <w:color w:val="000000"/>
          <w:szCs w:val="22"/>
        </w:rPr>
        <w:t xml:space="preserve"> tower</w:t>
      </w:r>
      <w:r w:rsidR="00AF2343" w:rsidRPr="001F65FA">
        <w:rPr>
          <w:color w:val="000000"/>
          <w:szCs w:val="22"/>
        </w:rPr>
        <w:t xml:space="preserve">. If such facilities are not in place, </w:t>
      </w:r>
      <w:r w:rsidRPr="001F65FA">
        <w:rPr>
          <w:color w:val="000000"/>
          <w:szCs w:val="22"/>
        </w:rPr>
        <w:t xml:space="preserve">service </w:t>
      </w:r>
      <w:r w:rsidR="00AF2343" w:rsidRPr="001F65FA">
        <w:rPr>
          <w:color w:val="000000"/>
          <w:szCs w:val="22"/>
        </w:rPr>
        <w:t>could</w:t>
      </w:r>
      <w:r w:rsidRPr="001F65FA">
        <w:rPr>
          <w:color w:val="000000"/>
          <w:szCs w:val="22"/>
        </w:rPr>
        <w:t xml:space="preserve"> </w:t>
      </w:r>
      <w:r w:rsidR="00026759" w:rsidRPr="001F65FA">
        <w:rPr>
          <w:color w:val="000000"/>
          <w:szCs w:val="22"/>
        </w:rPr>
        <w:t xml:space="preserve">slow </w:t>
      </w:r>
      <w:r w:rsidR="00E647AA" w:rsidRPr="001F65FA">
        <w:rPr>
          <w:color w:val="000000"/>
          <w:szCs w:val="22"/>
        </w:rPr>
        <w:t xml:space="preserve">as soon as </w:t>
      </w:r>
      <w:r w:rsidR="00026759" w:rsidRPr="001F65FA">
        <w:rPr>
          <w:color w:val="000000"/>
          <w:szCs w:val="22"/>
        </w:rPr>
        <w:t>it reaches th</w:t>
      </w:r>
      <w:r w:rsidR="00AF2343" w:rsidRPr="001F65FA">
        <w:rPr>
          <w:color w:val="000000"/>
          <w:szCs w:val="22"/>
        </w:rPr>
        <w:t>ose</w:t>
      </w:r>
      <w:r w:rsidR="00026759" w:rsidRPr="001F65FA">
        <w:rPr>
          <w:color w:val="000000"/>
          <w:szCs w:val="22"/>
        </w:rPr>
        <w:t xml:space="preserve"> backhaul </w:t>
      </w:r>
      <w:r w:rsidR="00AF0F6B" w:rsidRPr="001F65FA">
        <w:rPr>
          <w:color w:val="000000"/>
          <w:szCs w:val="22"/>
        </w:rPr>
        <w:t>facilities</w:t>
      </w:r>
      <w:r w:rsidRPr="001F65FA">
        <w:rPr>
          <w:color w:val="000000"/>
          <w:szCs w:val="22"/>
        </w:rPr>
        <w:t xml:space="preserve">.  </w:t>
      </w:r>
      <w:r w:rsidR="00E647AA" w:rsidRPr="001F65FA">
        <w:rPr>
          <w:color w:val="000000"/>
          <w:szCs w:val="22"/>
        </w:rPr>
        <w:t xml:space="preserve">And if </w:t>
      </w:r>
      <w:r w:rsidRPr="001F65FA">
        <w:rPr>
          <w:color w:val="000000"/>
          <w:szCs w:val="22"/>
        </w:rPr>
        <w:t xml:space="preserve">rates for backhaul connectivity are </w:t>
      </w:r>
      <w:r w:rsidR="00AF0F6B" w:rsidRPr="001F65FA">
        <w:rPr>
          <w:color w:val="000000"/>
          <w:szCs w:val="22"/>
        </w:rPr>
        <w:t>unreasonable</w:t>
      </w:r>
      <w:r w:rsidRPr="001F65FA">
        <w:rPr>
          <w:color w:val="000000"/>
          <w:szCs w:val="22"/>
        </w:rPr>
        <w:t>, provide</w:t>
      </w:r>
      <w:r w:rsidR="00FA4A0E" w:rsidRPr="001F65FA">
        <w:rPr>
          <w:color w:val="000000"/>
          <w:szCs w:val="22"/>
        </w:rPr>
        <w:t>r</w:t>
      </w:r>
      <w:r w:rsidRPr="001F65FA">
        <w:rPr>
          <w:color w:val="000000"/>
          <w:szCs w:val="22"/>
        </w:rPr>
        <w:t xml:space="preserve">s must </w:t>
      </w:r>
      <w:r w:rsidR="000413C7" w:rsidRPr="001F65FA">
        <w:rPr>
          <w:color w:val="000000"/>
          <w:szCs w:val="22"/>
        </w:rPr>
        <w:t>either</w:t>
      </w:r>
      <w:r w:rsidRPr="001F65FA">
        <w:rPr>
          <w:color w:val="000000"/>
          <w:szCs w:val="22"/>
        </w:rPr>
        <w:t xml:space="preserve"> pay more or </w:t>
      </w:r>
      <w:r w:rsidR="000413C7" w:rsidRPr="001F65FA">
        <w:rPr>
          <w:color w:val="000000"/>
          <w:szCs w:val="22"/>
        </w:rPr>
        <w:t xml:space="preserve">offer </w:t>
      </w:r>
      <w:r w:rsidRPr="001F65FA">
        <w:rPr>
          <w:color w:val="000000"/>
          <w:szCs w:val="22"/>
        </w:rPr>
        <w:t xml:space="preserve">consumers </w:t>
      </w:r>
      <w:r w:rsidR="00026759" w:rsidRPr="001F65FA">
        <w:rPr>
          <w:color w:val="000000"/>
          <w:szCs w:val="22"/>
        </w:rPr>
        <w:t>slower</w:t>
      </w:r>
      <w:r w:rsidRPr="001F65FA">
        <w:rPr>
          <w:color w:val="000000"/>
          <w:szCs w:val="22"/>
        </w:rPr>
        <w:t xml:space="preserve"> speeds.  </w:t>
      </w:r>
      <w:r w:rsidR="00F647F6" w:rsidRPr="001F65FA">
        <w:rPr>
          <w:color w:val="000000"/>
          <w:szCs w:val="22"/>
        </w:rPr>
        <w:t>Either way consumers and</w:t>
      </w:r>
      <w:r w:rsidR="00AF0F6B" w:rsidRPr="001F65FA">
        <w:rPr>
          <w:color w:val="000000"/>
          <w:szCs w:val="22"/>
        </w:rPr>
        <w:t xml:space="preserve"> </w:t>
      </w:r>
      <w:r w:rsidR="000413C7" w:rsidRPr="001F65FA">
        <w:rPr>
          <w:color w:val="000000"/>
          <w:szCs w:val="22"/>
        </w:rPr>
        <w:t>the</w:t>
      </w:r>
      <w:r w:rsidRPr="001F65FA">
        <w:rPr>
          <w:color w:val="000000"/>
          <w:szCs w:val="22"/>
        </w:rPr>
        <w:t xml:space="preserve">ir </w:t>
      </w:r>
      <w:r w:rsidR="00AF0F6B" w:rsidRPr="001F65FA">
        <w:rPr>
          <w:color w:val="000000"/>
          <w:szCs w:val="22"/>
        </w:rPr>
        <w:t xml:space="preserve">communities </w:t>
      </w:r>
      <w:r w:rsidR="000413C7" w:rsidRPr="001F65FA">
        <w:rPr>
          <w:color w:val="000000"/>
          <w:szCs w:val="22"/>
        </w:rPr>
        <w:t>are disadvantaged</w:t>
      </w:r>
      <w:r w:rsidRPr="001F65FA">
        <w:rPr>
          <w:color w:val="000000"/>
          <w:szCs w:val="22"/>
        </w:rPr>
        <w:t>.</w:t>
      </w:r>
      <w:r w:rsidR="003304D4" w:rsidRPr="001F65FA">
        <w:rPr>
          <w:color w:val="000000"/>
          <w:szCs w:val="22"/>
        </w:rPr>
        <w:t xml:space="preserve"> </w:t>
      </w:r>
      <w:r w:rsidR="000413C7" w:rsidRPr="001F65FA">
        <w:rPr>
          <w:color w:val="000000"/>
          <w:szCs w:val="22"/>
        </w:rPr>
        <w:t>This is why</w:t>
      </w:r>
      <w:r w:rsidR="00152296" w:rsidRPr="001F65FA">
        <w:rPr>
          <w:color w:val="000000"/>
          <w:szCs w:val="22"/>
        </w:rPr>
        <w:t xml:space="preserve"> we need to ensure that </w:t>
      </w:r>
      <w:r w:rsidR="00F647F6" w:rsidRPr="001F65FA">
        <w:rPr>
          <w:color w:val="000000"/>
          <w:szCs w:val="22"/>
        </w:rPr>
        <w:t>s</w:t>
      </w:r>
      <w:r w:rsidR="000413C7" w:rsidRPr="001F65FA">
        <w:rPr>
          <w:color w:val="000000"/>
          <w:szCs w:val="22"/>
        </w:rPr>
        <w:t xml:space="preserve">pecial </w:t>
      </w:r>
      <w:r w:rsidR="00F647F6" w:rsidRPr="001F65FA">
        <w:rPr>
          <w:color w:val="000000"/>
          <w:szCs w:val="22"/>
        </w:rPr>
        <w:t>a</w:t>
      </w:r>
      <w:r w:rsidR="000413C7" w:rsidRPr="001F65FA">
        <w:rPr>
          <w:color w:val="000000"/>
          <w:szCs w:val="22"/>
        </w:rPr>
        <w:t>ccess</w:t>
      </w:r>
      <w:r w:rsidR="00152296" w:rsidRPr="001F65FA">
        <w:rPr>
          <w:color w:val="000000"/>
          <w:szCs w:val="22"/>
        </w:rPr>
        <w:t xml:space="preserve">, which the Chairman has renamed </w:t>
      </w:r>
      <w:r w:rsidR="000413C7" w:rsidRPr="001F65FA">
        <w:rPr>
          <w:color w:val="000000"/>
          <w:szCs w:val="22"/>
        </w:rPr>
        <w:t>Business Data Services</w:t>
      </w:r>
      <w:r w:rsidR="00152296" w:rsidRPr="001F65FA">
        <w:rPr>
          <w:color w:val="000000"/>
          <w:szCs w:val="22"/>
        </w:rPr>
        <w:t>, are</w:t>
      </w:r>
      <w:r w:rsidR="000413C7" w:rsidRPr="001F65FA">
        <w:rPr>
          <w:color w:val="000000"/>
          <w:szCs w:val="22"/>
        </w:rPr>
        <w:t xml:space="preserve"> both</w:t>
      </w:r>
      <w:r w:rsidR="00152296" w:rsidRPr="001F65FA">
        <w:rPr>
          <w:color w:val="000000"/>
          <w:szCs w:val="22"/>
        </w:rPr>
        <w:t xml:space="preserve"> available</w:t>
      </w:r>
      <w:r w:rsidR="00183C70" w:rsidRPr="001F65FA">
        <w:rPr>
          <w:color w:val="000000"/>
          <w:szCs w:val="22"/>
        </w:rPr>
        <w:t xml:space="preserve"> </w:t>
      </w:r>
      <w:r w:rsidR="00152296" w:rsidRPr="001F65FA">
        <w:rPr>
          <w:color w:val="000000"/>
          <w:szCs w:val="22"/>
        </w:rPr>
        <w:t xml:space="preserve">and reasonably priced.  </w:t>
      </w:r>
    </w:p>
    <w:p w:rsidR="003304D4" w:rsidRPr="001F65FA" w:rsidRDefault="003304D4" w:rsidP="003304D4">
      <w:pPr>
        <w:rPr>
          <w:color w:val="000000"/>
          <w:szCs w:val="22"/>
        </w:rPr>
      </w:pPr>
    </w:p>
    <w:p w:rsidR="002B1842" w:rsidRPr="001F65FA" w:rsidRDefault="00D345F9" w:rsidP="003304D4">
      <w:pPr>
        <w:ind w:firstLine="720"/>
        <w:rPr>
          <w:color w:val="000000"/>
          <w:szCs w:val="22"/>
        </w:rPr>
      </w:pPr>
      <w:r w:rsidRPr="001F65FA">
        <w:rPr>
          <w:color w:val="000000"/>
          <w:szCs w:val="22"/>
        </w:rPr>
        <w:t>It should come as no surprise</w:t>
      </w:r>
      <w:r w:rsidR="00AF2343" w:rsidRPr="001F65FA">
        <w:rPr>
          <w:color w:val="000000"/>
          <w:szCs w:val="22"/>
        </w:rPr>
        <w:t xml:space="preserve"> </w:t>
      </w:r>
      <w:r w:rsidRPr="001F65FA">
        <w:rPr>
          <w:color w:val="000000"/>
          <w:szCs w:val="22"/>
        </w:rPr>
        <w:t xml:space="preserve">that </w:t>
      </w:r>
      <w:r w:rsidR="000413C7" w:rsidRPr="001F65FA">
        <w:rPr>
          <w:color w:val="000000"/>
          <w:szCs w:val="22"/>
        </w:rPr>
        <w:t xml:space="preserve">our </w:t>
      </w:r>
      <w:r w:rsidR="00026759" w:rsidRPr="001F65FA">
        <w:rPr>
          <w:color w:val="000000"/>
          <w:szCs w:val="22"/>
        </w:rPr>
        <w:t xml:space="preserve">comprehensive data </w:t>
      </w:r>
      <w:r w:rsidR="00152296" w:rsidRPr="001F65FA">
        <w:rPr>
          <w:color w:val="000000"/>
          <w:szCs w:val="22"/>
        </w:rPr>
        <w:t xml:space="preserve">collection </w:t>
      </w:r>
      <w:r w:rsidRPr="001F65FA">
        <w:rPr>
          <w:color w:val="000000"/>
          <w:szCs w:val="22"/>
        </w:rPr>
        <w:t>shows</w:t>
      </w:r>
      <w:r w:rsidR="00026759" w:rsidRPr="001F65FA">
        <w:rPr>
          <w:color w:val="000000"/>
          <w:szCs w:val="22"/>
        </w:rPr>
        <w:t xml:space="preserve"> that </w:t>
      </w:r>
      <w:r w:rsidR="00F647F6" w:rsidRPr="001F65FA">
        <w:rPr>
          <w:color w:val="000000"/>
          <w:szCs w:val="22"/>
        </w:rPr>
        <w:t xml:space="preserve">where competitive pressures exist </w:t>
      </w:r>
      <w:r w:rsidR="00B06E0D" w:rsidRPr="001F65FA">
        <w:rPr>
          <w:color w:val="000000"/>
          <w:szCs w:val="22"/>
        </w:rPr>
        <w:t xml:space="preserve">in the special access market, </w:t>
      </w:r>
      <w:r w:rsidR="00026759" w:rsidRPr="001F65FA">
        <w:rPr>
          <w:color w:val="000000"/>
          <w:szCs w:val="22"/>
        </w:rPr>
        <w:t>prices</w:t>
      </w:r>
      <w:r w:rsidR="00F647F6" w:rsidRPr="001F65FA">
        <w:rPr>
          <w:color w:val="000000"/>
          <w:szCs w:val="22"/>
        </w:rPr>
        <w:t xml:space="preserve"> are reduced</w:t>
      </w:r>
      <w:r w:rsidRPr="001F65FA">
        <w:rPr>
          <w:color w:val="000000"/>
          <w:szCs w:val="22"/>
        </w:rPr>
        <w:t>.</w:t>
      </w:r>
      <w:r w:rsidR="00AF0F6B" w:rsidRPr="001F65FA">
        <w:rPr>
          <w:color w:val="000000"/>
          <w:szCs w:val="22"/>
        </w:rPr>
        <w:t xml:space="preserve"> </w:t>
      </w:r>
      <w:r w:rsidR="00F647F6" w:rsidRPr="001F65FA">
        <w:rPr>
          <w:color w:val="000000"/>
          <w:szCs w:val="22"/>
        </w:rPr>
        <w:t xml:space="preserve"> </w:t>
      </w:r>
      <w:r w:rsidR="00AF0F6B" w:rsidRPr="001F65FA">
        <w:rPr>
          <w:color w:val="000000"/>
          <w:szCs w:val="22"/>
        </w:rPr>
        <w:t xml:space="preserve">But what is less </w:t>
      </w:r>
      <w:r w:rsidR="00026759" w:rsidRPr="001F65FA">
        <w:rPr>
          <w:color w:val="000000"/>
          <w:szCs w:val="22"/>
        </w:rPr>
        <w:t>clear</w:t>
      </w:r>
      <w:r w:rsidR="002376FB" w:rsidRPr="001F65FA">
        <w:rPr>
          <w:color w:val="000000"/>
          <w:szCs w:val="22"/>
        </w:rPr>
        <w:t>,</w:t>
      </w:r>
      <w:r w:rsidR="00026759" w:rsidRPr="001F65FA">
        <w:rPr>
          <w:color w:val="000000"/>
          <w:szCs w:val="22"/>
        </w:rPr>
        <w:t xml:space="preserve"> is the number of providers necessary </w:t>
      </w:r>
      <w:r w:rsidR="00AF2343" w:rsidRPr="001F65FA">
        <w:rPr>
          <w:color w:val="000000"/>
          <w:szCs w:val="22"/>
        </w:rPr>
        <w:t>for this to happen</w:t>
      </w:r>
      <w:r w:rsidR="00026759" w:rsidRPr="001F65FA">
        <w:rPr>
          <w:color w:val="000000"/>
          <w:szCs w:val="22"/>
        </w:rPr>
        <w:t xml:space="preserve">, </w:t>
      </w:r>
      <w:r w:rsidR="00AF2343" w:rsidRPr="001F65FA">
        <w:rPr>
          <w:color w:val="000000"/>
          <w:szCs w:val="22"/>
        </w:rPr>
        <w:t xml:space="preserve">and </w:t>
      </w:r>
      <w:r w:rsidR="00026759" w:rsidRPr="001F65FA">
        <w:rPr>
          <w:color w:val="000000"/>
          <w:szCs w:val="22"/>
        </w:rPr>
        <w:t xml:space="preserve">the appropriate geographic </w:t>
      </w:r>
      <w:r w:rsidR="00AF2343" w:rsidRPr="001F65FA">
        <w:rPr>
          <w:color w:val="000000"/>
          <w:szCs w:val="22"/>
        </w:rPr>
        <w:t>and</w:t>
      </w:r>
      <w:r w:rsidR="00026759" w:rsidRPr="001F65FA">
        <w:rPr>
          <w:color w:val="000000"/>
          <w:szCs w:val="22"/>
        </w:rPr>
        <w:t xml:space="preserve"> product markets.  These are all issues w</w:t>
      </w:r>
      <w:r w:rsidR="00B06E0D" w:rsidRPr="001F65FA">
        <w:rPr>
          <w:color w:val="000000"/>
          <w:szCs w:val="22"/>
        </w:rPr>
        <w:t>h</w:t>
      </w:r>
      <w:r w:rsidR="00026759" w:rsidRPr="001F65FA">
        <w:rPr>
          <w:color w:val="000000"/>
          <w:szCs w:val="22"/>
        </w:rPr>
        <w:t xml:space="preserve">ere </w:t>
      </w:r>
      <w:r w:rsidR="00AF2343" w:rsidRPr="001F65FA">
        <w:rPr>
          <w:color w:val="000000"/>
          <w:szCs w:val="22"/>
        </w:rPr>
        <w:t xml:space="preserve">I believe </w:t>
      </w:r>
      <w:r w:rsidR="00026759" w:rsidRPr="001F65FA">
        <w:rPr>
          <w:color w:val="000000"/>
          <w:szCs w:val="22"/>
        </w:rPr>
        <w:t xml:space="preserve">further </w:t>
      </w:r>
      <w:r w:rsidR="00D238EA" w:rsidRPr="001F65FA">
        <w:rPr>
          <w:color w:val="000000"/>
          <w:szCs w:val="22"/>
        </w:rPr>
        <w:t xml:space="preserve">stakeholder </w:t>
      </w:r>
      <w:r w:rsidR="00026759" w:rsidRPr="001F65FA">
        <w:rPr>
          <w:color w:val="000000"/>
          <w:szCs w:val="22"/>
        </w:rPr>
        <w:t>engagement</w:t>
      </w:r>
      <w:r w:rsidRPr="001F65FA">
        <w:rPr>
          <w:color w:val="000000"/>
          <w:szCs w:val="22"/>
        </w:rPr>
        <w:t xml:space="preserve"> is needed</w:t>
      </w:r>
      <w:r w:rsidR="00026759" w:rsidRPr="001F65FA">
        <w:rPr>
          <w:color w:val="000000"/>
          <w:szCs w:val="22"/>
        </w:rPr>
        <w:t xml:space="preserve">.  </w:t>
      </w:r>
    </w:p>
    <w:p w:rsidR="003304D4" w:rsidRPr="001F65FA" w:rsidRDefault="003304D4" w:rsidP="003304D4">
      <w:pPr>
        <w:ind w:firstLine="720"/>
        <w:rPr>
          <w:color w:val="000000"/>
          <w:szCs w:val="22"/>
        </w:rPr>
      </w:pPr>
    </w:p>
    <w:p w:rsidR="005A79EC" w:rsidRPr="001F65FA" w:rsidRDefault="002376FB" w:rsidP="003304D4">
      <w:pPr>
        <w:ind w:firstLine="720"/>
        <w:rPr>
          <w:color w:val="000000"/>
          <w:szCs w:val="22"/>
        </w:rPr>
      </w:pPr>
      <w:r w:rsidRPr="001F65FA">
        <w:rPr>
          <w:color w:val="000000"/>
          <w:szCs w:val="22"/>
        </w:rPr>
        <w:t>W</w:t>
      </w:r>
      <w:r w:rsidR="00C91C9B" w:rsidRPr="001F65FA">
        <w:rPr>
          <w:color w:val="000000"/>
          <w:szCs w:val="22"/>
        </w:rPr>
        <w:t>hile I wish we lived in a marketplace nirvana, where competitive options</w:t>
      </w:r>
      <w:r w:rsidR="002B1842" w:rsidRPr="001F65FA">
        <w:rPr>
          <w:color w:val="000000"/>
          <w:szCs w:val="22"/>
        </w:rPr>
        <w:t xml:space="preserve"> are</w:t>
      </w:r>
      <w:r w:rsidR="00B06E0D" w:rsidRPr="001F65FA">
        <w:rPr>
          <w:color w:val="000000"/>
          <w:szCs w:val="22"/>
        </w:rPr>
        <w:t xml:space="preserve"> omnipresent, </w:t>
      </w:r>
      <w:r w:rsidR="002B1842" w:rsidRPr="001F65FA">
        <w:rPr>
          <w:color w:val="000000"/>
          <w:szCs w:val="22"/>
        </w:rPr>
        <w:t xml:space="preserve">the reality is this does not </w:t>
      </w:r>
      <w:r w:rsidR="00F647F6" w:rsidRPr="001F65FA">
        <w:rPr>
          <w:color w:val="000000"/>
          <w:szCs w:val="22"/>
        </w:rPr>
        <w:t>exist</w:t>
      </w:r>
      <w:r w:rsidR="002B1842" w:rsidRPr="001F65FA">
        <w:rPr>
          <w:color w:val="000000"/>
          <w:szCs w:val="22"/>
        </w:rPr>
        <w:t>. In areas</w:t>
      </w:r>
      <w:r w:rsidR="00C91C9B" w:rsidRPr="001F65FA">
        <w:rPr>
          <w:color w:val="000000"/>
          <w:szCs w:val="22"/>
        </w:rPr>
        <w:t xml:space="preserve"> </w:t>
      </w:r>
      <w:r w:rsidR="00C721D6" w:rsidRPr="001F65FA">
        <w:rPr>
          <w:color w:val="000000"/>
          <w:szCs w:val="22"/>
        </w:rPr>
        <w:t>that are non-competitive</w:t>
      </w:r>
      <w:r w:rsidR="00F647F6" w:rsidRPr="001F65FA">
        <w:rPr>
          <w:color w:val="000000"/>
          <w:szCs w:val="22"/>
        </w:rPr>
        <w:t>,</w:t>
      </w:r>
      <w:r w:rsidR="002B1842" w:rsidRPr="001F65FA">
        <w:rPr>
          <w:color w:val="000000"/>
          <w:szCs w:val="22"/>
        </w:rPr>
        <w:t xml:space="preserve"> </w:t>
      </w:r>
      <w:r w:rsidR="00B06E0D" w:rsidRPr="001F65FA">
        <w:rPr>
          <w:color w:val="000000"/>
          <w:szCs w:val="22"/>
        </w:rPr>
        <w:t>I believe it is appropriate to have a</w:t>
      </w:r>
      <w:r w:rsidR="002B1842" w:rsidRPr="001F65FA">
        <w:rPr>
          <w:color w:val="000000"/>
          <w:szCs w:val="22"/>
        </w:rPr>
        <w:t xml:space="preserve"> </w:t>
      </w:r>
      <w:r w:rsidR="00AF2343" w:rsidRPr="001F65FA">
        <w:rPr>
          <w:color w:val="000000"/>
          <w:szCs w:val="22"/>
        </w:rPr>
        <w:t xml:space="preserve">simple </w:t>
      </w:r>
      <w:r w:rsidR="002B1842" w:rsidRPr="001F65FA">
        <w:rPr>
          <w:color w:val="000000"/>
          <w:szCs w:val="22"/>
        </w:rPr>
        <w:t xml:space="preserve">regulatory backstop to ensure that the rates, terms and conditions for services are just and reasonable.  </w:t>
      </w:r>
    </w:p>
    <w:p w:rsidR="003304D4" w:rsidRPr="001F65FA" w:rsidRDefault="003304D4" w:rsidP="003304D4">
      <w:pPr>
        <w:ind w:firstLine="720"/>
        <w:rPr>
          <w:color w:val="000000"/>
          <w:szCs w:val="22"/>
        </w:rPr>
      </w:pPr>
    </w:p>
    <w:p w:rsidR="004C02FF" w:rsidRPr="001F65FA" w:rsidRDefault="00C91C9B" w:rsidP="003304D4">
      <w:pPr>
        <w:ind w:firstLine="720"/>
        <w:rPr>
          <w:color w:val="000000"/>
          <w:szCs w:val="22"/>
        </w:rPr>
      </w:pPr>
      <w:r w:rsidRPr="001F65FA">
        <w:rPr>
          <w:color w:val="000000"/>
          <w:szCs w:val="22"/>
        </w:rPr>
        <w:t>Agreeing on the</w:t>
      </w:r>
      <w:r w:rsidR="002376FB" w:rsidRPr="001F65FA">
        <w:rPr>
          <w:color w:val="000000"/>
          <w:szCs w:val="22"/>
        </w:rPr>
        <w:t>se</w:t>
      </w:r>
      <w:r w:rsidRPr="001F65FA">
        <w:rPr>
          <w:color w:val="000000"/>
          <w:szCs w:val="22"/>
        </w:rPr>
        <w:t xml:space="preserve"> principles is the easy</w:t>
      </w:r>
      <w:r w:rsidR="000604FE" w:rsidRPr="001F65FA">
        <w:rPr>
          <w:color w:val="000000"/>
          <w:szCs w:val="22"/>
        </w:rPr>
        <w:t xml:space="preserve"> part</w:t>
      </w:r>
      <w:r w:rsidR="002376FB" w:rsidRPr="001F65FA">
        <w:rPr>
          <w:color w:val="000000"/>
          <w:szCs w:val="22"/>
        </w:rPr>
        <w:t>. I</w:t>
      </w:r>
      <w:r w:rsidRPr="001F65FA">
        <w:rPr>
          <w:color w:val="000000"/>
          <w:szCs w:val="22"/>
        </w:rPr>
        <w:t>mplementation is</w:t>
      </w:r>
      <w:r w:rsidR="00D345F9" w:rsidRPr="001F65FA">
        <w:rPr>
          <w:color w:val="000000"/>
          <w:szCs w:val="22"/>
        </w:rPr>
        <w:t xml:space="preserve"> more challenging</w:t>
      </w:r>
      <w:r w:rsidR="007A65C8" w:rsidRPr="001F65FA">
        <w:rPr>
          <w:color w:val="000000"/>
          <w:szCs w:val="22"/>
        </w:rPr>
        <w:t xml:space="preserve">.  </w:t>
      </w:r>
      <w:r w:rsidR="00AF2343" w:rsidRPr="001F65FA">
        <w:rPr>
          <w:color w:val="000000"/>
          <w:szCs w:val="22"/>
        </w:rPr>
        <w:t>We need a</w:t>
      </w:r>
      <w:r w:rsidRPr="001F65FA">
        <w:rPr>
          <w:color w:val="000000"/>
          <w:szCs w:val="22"/>
        </w:rPr>
        <w:t xml:space="preserve"> framework that minimize</w:t>
      </w:r>
      <w:r w:rsidR="00772EF1" w:rsidRPr="001F65FA">
        <w:rPr>
          <w:color w:val="000000"/>
          <w:szCs w:val="22"/>
        </w:rPr>
        <w:t>s</w:t>
      </w:r>
      <w:r w:rsidRPr="001F65FA">
        <w:rPr>
          <w:color w:val="000000"/>
          <w:szCs w:val="22"/>
        </w:rPr>
        <w:t xml:space="preserve"> regulation when market forces are sufficient to </w:t>
      </w:r>
      <w:r w:rsidR="00AF0F6B" w:rsidRPr="001F65FA">
        <w:rPr>
          <w:color w:val="000000"/>
          <w:szCs w:val="22"/>
        </w:rPr>
        <w:t>discipline</w:t>
      </w:r>
      <w:r w:rsidRPr="001F65FA">
        <w:rPr>
          <w:color w:val="000000"/>
          <w:szCs w:val="22"/>
        </w:rPr>
        <w:t xml:space="preserve"> prices </w:t>
      </w:r>
      <w:r w:rsidR="000533B6" w:rsidRPr="001F65FA">
        <w:rPr>
          <w:color w:val="000000"/>
          <w:szCs w:val="22"/>
        </w:rPr>
        <w:t xml:space="preserve">but </w:t>
      </w:r>
      <w:r w:rsidRPr="001F65FA">
        <w:rPr>
          <w:color w:val="000000"/>
          <w:szCs w:val="22"/>
        </w:rPr>
        <w:t xml:space="preserve">we must also </w:t>
      </w:r>
      <w:r w:rsidR="00F647F6" w:rsidRPr="001F65FA">
        <w:rPr>
          <w:color w:val="000000"/>
          <w:szCs w:val="22"/>
        </w:rPr>
        <w:t>have a</w:t>
      </w:r>
      <w:r w:rsidRPr="001F65FA">
        <w:rPr>
          <w:color w:val="000000"/>
          <w:szCs w:val="22"/>
        </w:rPr>
        <w:t xml:space="preserve"> </w:t>
      </w:r>
      <w:r w:rsidR="00BE0151" w:rsidRPr="001F65FA">
        <w:rPr>
          <w:color w:val="000000"/>
          <w:szCs w:val="22"/>
        </w:rPr>
        <w:t xml:space="preserve">simple and easy to administer regulatory backstop </w:t>
      </w:r>
      <w:r w:rsidRPr="001F65FA">
        <w:rPr>
          <w:color w:val="000000"/>
          <w:szCs w:val="22"/>
        </w:rPr>
        <w:t>in place</w:t>
      </w:r>
      <w:r w:rsidR="00AF2343" w:rsidRPr="001F65FA">
        <w:rPr>
          <w:color w:val="000000"/>
          <w:szCs w:val="22"/>
        </w:rPr>
        <w:t>s</w:t>
      </w:r>
      <w:r w:rsidRPr="001F65FA">
        <w:rPr>
          <w:color w:val="000000"/>
          <w:szCs w:val="22"/>
        </w:rPr>
        <w:t xml:space="preserve"> </w:t>
      </w:r>
      <w:r w:rsidR="000533B6" w:rsidRPr="001F65FA">
        <w:rPr>
          <w:color w:val="000000"/>
          <w:szCs w:val="22"/>
        </w:rPr>
        <w:t>where</w:t>
      </w:r>
      <w:r w:rsidR="006C729A" w:rsidRPr="001F65FA">
        <w:rPr>
          <w:color w:val="000000"/>
          <w:szCs w:val="22"/>
        </w:rPr>
        <w:t xml:space="preserve"> competitive forces</w:t>
      </w:r>
      <w:r w:rsidR="000533B6" w:rsidRPr="001F65FA">
        <w:rPr>
          <w:color w:val="000000"/>
          <w:szCs w:val="22"/>
        </w:rPr>
        <w:t xml:space="preserve"> are lacking</w:t>
      </w:r>
      <w:r w:rsidRPr="001F65FA">
        <w:rPr>
          <w:color w:val="000000"/>
          <w:szCs w:val="22"/>
        </w:rPr>
        <w:t xml:space="preserve">. </w:t>
      </w:r>
    </w:p>
    <w:p w:rsidR="00693C52" w:rsidRPr="001F65FA" w:rsidRDefault="00693C52" w:rsidP="003304D4">
      <w:pPr>
        <w:ind w:firstLine="720"/>
        <w:rPr>
          <w:color w:val="000000"/>
          <w:szCs w:val="22"/>
        </w:rPr>
      </w:pPr>
    </w:p>
    <w:p w:rsidR="006C729A" w:rsidRPr="001F65FA" w:rsidRDefault="00D345F9" w:rsidP="003304D4">
      <w:pPr>
        <w:ind w:firstLine="720"/>
        <w:rPr>
          <w:color w:val="000000"/>
          <w:szCs w:val="22"/>
        </w:rPr>
      </w:pPr>
      <w:r w:rsidRPr="001F65FA">
        <w:rPr>
          <w:color w:val="000000"/>
          <w:szCs w:val="22"/>
        </w:rPr>
        <w:t xml:space="preserve">Make no mistake, </w:t>
      </w:r>
      <w:r w:rsidR="00B06E0D" w:rsidRPr="001F65FA">
        <w:rPr>
          <w:color w:val="000000"/>
          <w:szCs w:val="22"/>
        </w:rPr>
        <w:t>I</w:t>
      </w:r>
      <w:r w:rsidRPr="001F65FA">
        <w:rPr>
          <w:color w:val="000000"/>
          <w:szCs w:val="22"/>
        </w:rPr>
        <w:t xml:space="preserve"> greatly</w:t>
      </w:r>
      <w:r w:rsidR="00B06E0D" w:rsidRPr="001F65FA">
        <w:rPr>
          <w:color w:val="000000"/>
          <w:szCs w:val="22"/>
        </w:rPr>
        <w:t xml:space="preserve"> appreciate the</w:t>
      </w:r>
      <w:r w:rsidRPr="001F65FA">
        <w:rPr>
          <w:color w:val="000000"/>
          <w:szCs w:val="22"/>
        </w:rPr>
        <w:t xml:space="preserve"> significant work the</w:t>
      </w:r>
      <w:r w:rsidR="00B06E0D" w:rsidRPr="001F65FA">
        <w:rPr>
          <w:color w:val="000000"/>
          <w:szCs w:val="22"/>
        </w:rPr>
        <w:t xml:space="preserve"> </w:t>
      </w:r>
      <w:r w:rsidRPr="001F65FA">
        <w:rPr>
          <w:color w:val="000000"/>
          <w:szCs w:val="22"/>
        </w:rPr>
        <w:t xml:space="preserve">Bureau has put into this </w:t>
      </w:r>
      <w:r w:rsidR="00823D5D" w:rsidRPr="001F65FA">
        <w:rPr>
          <w:color w:val="000000"/>
          <w:szCs w:val="22"/>
        </w:rPr>
        <w:t>item</w:t>
      </w:r>
      <w:r w:rsidR="000533B6" w:rsidRPr="001F65FA">
        <w:rPr>
          <w:color w:val="000000"/>
          <w:szCs w:val="22"/>
        </w:rPr>
        <w:t>,</w:t>
      </w:r>
      <w:r w:rsidR="00152296" w:rsidRPr="001F65FA">
        <w:rPr>
          <w:color w:val="000000"/>
          <w:szCs w:val="22"/>
        </w:rPr>
        <w:t xml:space="preserve"> </w:t>
      </w:r>
      <w:r w:rsidRPr="001F65FA">
        <w:rPr>
          <w:color w:val="000000"/>
          <w:szCs w:val="22"/>
        </w:rPr>
        <w:t xml:space="preserve">as well as </w:t>
      </w:r>
      <w:r w:rsidR="00152296" w:rsidRPr="001F65FA">
        <w:rPr>
          <w:color w:val="000000"/>
          <w:szCs w:val="22"/>
        </w:rPr>
        <w:t xml:space="preserve">the Chairman’s willingness to accommodate my </w:t>
      </w:r>
      <w:r w:rsidR="000533B6" w:rsidRPr="001F65FA">
        <w:rPr>
          <w:color w:val="000000"/>
          <w:szCs w:val="22"/>
        </w:rPr>
        <w:t>many</w:t>
      </w:r>
      <w:r w:rsidRPr="001F65FA">
        <w:rPr>
          <w:color w:val="000000"/>
          <w:szCs w:val="22"/>
        </w:rPr>
        <w:t xml:space="preserve">, many </w:t>
      </w:r>
      <w:r w:rsidR="00152296" w:rsidRPr="001F65FA">
        <w:rPr>
          <w:color w:val="000000"/>
          <w:szCs w:val="22"/>
        </w:rPr>
        <w:t>edits</w:t>
      </w:r>
      <w:r w:rsidR="00F647F6" w:rsidRPr="001F65FA">
        <w:rPr>
          <w:color w:val="000000"/>
          <w:szCs w:val="22"/>
        </w:rPr>
        <w:t>.  At</w:t>
      </w:r>
      <w:r w:rsidRPr="001F65FA">
        <w:rPr>
          <w:color w:val="000000"/>
          <w:szCs w:val="22"/>
        </w:rPr>
        <w:t xml:space="preserve"> the same time, </w:t>
      </w:r>
      <w:r w:rsidR="00C91C9B" w:rsidRPr="001F65FA">
        <w:rPr>
          <w:color w:val="000000"/>
          <w:szCs w:val="22"/>
        </w:rPr>
        <w:t xml:space="preserve">I </w:t>
      </w:r>
      <w:r w:rsidRPr="001F65FA">
        <w:rPr>
          <w:color w:val="000000"/>
          <w:szCs w:val="22"/>
        </w:rPr>
        <w:t>must confess</w:t>
      </w:r>
      <w:r w:rsidR="000533B6" w:rsidRPr="001F65FA">
        <w:rPr>
          <w:color w:val="000000"/>
          <w:szCs w:val="22"/>
        </w:rPr>
        <w:t xml:space="preserve"> to being </w:t>
      </w:r>
      <w:r w:rsidR="00C91C9B" w:rsidRPr="001F65FA">
        <w:rPr>
          <w:color w:val="000000"/>
          <w:szCs w:val="22"/>
        </w:rPr>
        <w:t xml:space="preserve">concerned about the complexity of some </w:t>
      </w:r>
      <w:r w:rsidR="00152296" w:rsidRPr="001F65FA">
        <w:rPr>
          <w:color w:val="000000"/>
          <w:szCs w:val="22"/>
        </w:rPr>
        <w:t xml:space="preserve">aspects of the </w:t>
      </w:r>
      <w:r w:rsidR="00152296" w:rsidRPr="001F65FA">
        <w:rPr>
          <w:i/>
          <w:color w:val="000000"/>
          <w:szCs w:val="22"/>
        </w:rPr>
        <w:t>Further Notice</w:t>
      </w:r>
      <w:r w:rsidR="000533B6" w:rsidRPr="001F65FA">
        <w:rPr>
          <w:color w:val="000000"/>
          <w:szCs w:val="22"/>
        </w:rPr>
        <w:t>,</w:t>
      </w:r>
      <w:r w:rsidR="00152296" w:rsidRPr="001F65FA">
        <w:rPr>
          <w:color w:val="000000"/>
          <w:szCs w:val="22"/>
        </w:rPr>
        <w:t xml:space="preserve"> </w:t>
      </w:r>
      <w:r w:rsidR="00C91C9B" w:rsidRPr="001F65FA">
        <w:rPr>
          <w:color w:val="000000"/>
          <w:szCs w:val="22"/>
        </w:rPr>
        <w:t xml:space="preserve">and </w:t>
      </w:r>
      <w:r w:rsidR="007E1FD2" w:rsidRPr="001F65FA">
        <w:rPr>
          <w:color w:val="000000"/>
          <w:szCs w:val="22"/>
        </w:rPr>
        <w:t xml:space="preserve">how feasible it will be </w:t>
      </w:r>
      <w:r w:rsidR="000533B6" w:rsidRPr="001F65FA">
        <w:rPr>
          <w:color w:val="000000"/>
          <w:szCs w:val="22"/>
        </w:rPr>
        <w:t xml:space="preserve">for the agency </w:t>
      </w:r>
      <w:r w:rsidR="006D5CE3" w:rsidRPr="001F65FA">
        <w:rPr>
          <w:color w:val="000000"/>
          <w:szCs w:val="22"/>
        </w:rPr>
        <w:t xml:space="preserve">as well as </w:t>
      </w:r>
      <w:r w:rsidR="00C91C9B" w:rsidRPr="001F65FA">
        <w:rPr>
          <w:color w:val="000000"/>
          <w:szCs w:val="22"/>
        </w:rPr>
        <w:t xml:space="preserve">for </w:t>
      </w:r>
      <w:r w:rsidR="000533B6" w:rsidRPr="001F65FA">
        <w:rPr>
          <w:color w:val="000000"/>
          <w:szCs w:val="22"/>
        </w:rPr>
        <w:t xml:space="preserve">the </w:t>
      </w:r>
      <w:r w:rsidR="006C729A" w:rsidRPr="001F65FA">
        <w:rPr>
          <w:color w:val="000000"/>
          <w:szCs w:val="22"/>
        </w:rPr>
        <w:t>entities that provision the facilities</w:t>
      </w:r>
      <w:r w:rsidR="006D5CE3" w:rsidRPr="001F65FA">
        <w:rPr>
          <w:color w:val="000000"/>
          <w:szCs w:val="22"/>
        </w:rPr>
        <w:t xml:space="preserve"> and </w:t>
      </w:r>
      <w:r w:rsidR="00C721D6" w:rsidRPr="001F65FA">
        <w:rPr>
          <w:color w:val="000000"/>
          <w:szCs w:val="22"/>
        </w:rPr>
        <w:t xml:space="preserve">providers </w:t>
      </w:r>
      <w:r w:rsidR="007E1FD2" w:rsidRPr="001F65FA">
        <w:rPr>
          <w:color w:val="000000"/>
          <w:szCs w:val="22"/>
        </w:rPr>
        <w:t>that purchase these services</w:t>
      </w:r>
      <w:r w:rsidR="00165CDB" w:rsidRPr="001F65FA">
        <w:rPr>
          <w:color w:val="000000"/>
          <w:szCs w:val="22"/>
        </w:rPr>
        <w:t xml:space="preserve"> </w:t>
      </w:r>
      <w:r w:rsidR="000E1EC5" w:rsidRPr="001F65FA">
        <w:rPr>
          <w:color w:val="000000"/>
          <w:szCs w:val="22"/>
        </w:rPr>
        <w:t xml:space="preserve">to administer.  </w:t>
      </w:r>
      <w:r w:rsidR="008C79AE" w:rsidRPr="001F65FA">
        <w:rPr>
          <w:color w:val="000000"/>
          <w:szCs w:val="22"/>
        </w:rPr>
        <w:t>We need to ensure that reforms are targeted</w:t>
      </w:r>
      <w:r w:rsidR="000533B6" w:rsidRPr="001F65FA">
        <w:rPr>
          <w:color w:val="000000"/>
          <w:szCs w:val="22"/>
        </w:rPr>
        <w:t xml:space="preserve"> and w</w:t>
      </w:r>
      <w:r w:rsidR="00D1467A" w:rsidRPr="001F65FA">
        <w:rPr>
          <w:color w:val="000000"/>
          <w:szCs w:val="22"/>
        </w:rPr>
        <w:t xml:space="preserve">hile </w:t>
      </w:r>
      <w:r w:rsidR="00F647F6" w:rsidRPr="001F65FA">
        <w:rPr>
          <w:color w:val="000000"/>
          <w:szCs w:val="22"/>
        </w:rPr>
        <w:t xml:space="preserve">being technology neutral </w:t>
      </w:r>
      <w:r w:rsidR="00D1467A" w:rsidRPr="001F65FA">
        <w:rPr>
          <w:color w:val="000000"/>
          <w:szCs w:val="22"/>
        </w:rPr>
        <w:t>is beneficial</w:t>
      </w:r>
      <w:r w:rsidRPr="001F65FA">
        <w:rPr>
          <w:color w:val="000000"/>
          <w:szCs w:val="22"/>
        </w:rPr>
        <w:t>,</w:t>
      </w:r>
      <w:r w:rsidR="00D1467A" w:rsidRPr="001F65FA">
        <w:rPr>
          <w:color w:val="000000"/>
          <w:szCs w:val="22"/>
        </w:rPr>
        <w:t xml:space="preserve"> </w:t>
      </w:r>
      <w:r w:rsidR="00F647F6" w:rsidRPr="001F65FA">
        <w:rPr>
          <w:color w:val="000000"/>
          <w:szCs w:val="22"/>
        </w:rPr>
        <w:t xml:space="preserve">reforms </w:t>
      </w:r>
      <w:r w:rsidR="000533B6" w:rsidRPr="001F65FA">
        <w:rPr>
          <w:color w:val="000000"/>
          <w:szCs w:val="22"/>
        </w:rPr>
        <w:t>must</w:t>
      </w:r>
      <w:r w:rsidR="008C79AE" w:rsidRPr="001F65FA">
        <w:rPr>
          <w:color w:val="000000"/>
          <w:szCs w:val="22"/>
        </w:rPr>
        <w:t xml:space="preserve"> take into account the nature of the market.  </w:t>
      </w:r>
    </w:p>
    <w:p w:rsidR="003304D4" w:rsidRPr="001F65FA" w:rsidRDefault="003304D4" w:rsidP="003304D4">
      <w:pPr>
        <w:ind w:firstLine="720"/>
        <w:rPr>
          <w:color w:val="000000"/>
          <w:szCs w:val="22"/>
        </w:rPr>
      </w:pPr>
    </w:p>
    <w:p w:rsidR="004C02FF" w:rsidRPr="001F65FA" w:rsidRDefault="000533B6" w:rsidP="003304D4">
      <w:pPr>
        <w:ind w:firstLine="720"/>
        <w:rPr>
          <w:color w:val="000000"/>
          <w:szCs w:val="22"/>
        </w:rPr>
      </w:pPr>
      <w:r w:rsidRPr="001F65FA">
        <w:rPr>
          <w:color w:val="000000"/>
          <w:szCs w:val="22"/>
        </w:rPr>
        <w:t>T</w:t>
      </w:r>
      <w:r w:rsidR="00215C51" w:rsidRPr="001F65FA">
        <w:rPr>
          <w:color w:val="000000"/>
          <w:szCs w:val="22"/>
        </w:rPr>
        <w:t xml:space="preserve">he Chairman </w:t>
      </w:r>
      <w:r w:rsidRPr="001F65FA">
        <w:rPr>
          <w:color w:val="000000"/>
          <w:szCs w:val="22"/>
        </w:rPr>
        <w:t xml:space="preserve">agreed </w:t>
      </w:r>
      <w:r w:rsidR="00215C51" w:rsidRPr="001F65FA">
        <w:rPr>
          <w:color w:val="000000"/>
          <w:szCs w:val="22"/>
        </w:rPr>
        <w:t xml:space="preserve">to </w:t>
      </w:r>
      <w:r w:rsidR="00C633B6" w:rsidRPr="001F65FA">
        <w:rPr>
          <w:color w:val="000000"/>
          <w:szCs w:val="22"/>
        </w:rPr>
        <w:t xml:space="preserve">make the item more neutral </w:t>
      </w:r>
      <w:r w:rsidRPr="001F65FA">
        <w:rPr>
          <w:color w:val="000000"/>
          <w:szCs w:val="22"/>
        </w:rPr>
        <w:t>by</w:t>
      </w:r>
      <w:r w:rsidR="00EB752A" w:rsidRPr="001F65FA">
        <w:rPr>
          <w:color w:val="000000"/>
          <w:szCs w:val="22"/>
        </w:rPr>
        <w:t>, for example,</w:t>
      </w:r>
      <w:r w:rsidRPr="001F65FA">
        <w:rPr>
          <w:color w:val="000000"/>
          <w:szCs w:val="22"/>
        </w:rPr>
        <w:t xml:space="preserve"> </w:t>
      </w:r>
      <w:r w:rsidR="004C02FF" w:rsidRPr="001F65FA">
        <w:rPr>
          <w:color w:val="000000"/>
          <w:szCs w:val="22"/>
        </w:rPr>
        <w:t xml:space="preserve">moving away from a tentative conclusion that 50 Mbps is the appropriate metric for presuming </w:t>
      </w:r>
      <w:r w:rsidR="006D5CE3" w:rsidRPr="001F65FA">
        <w:rPr>
          <w:color w:val="000000"/>
          <w:szCs w:val="22"/>
        </w:rPr>
        <w:t xml:space="preserve">whether </w:t>
      </w:r>
      <w:r w:rsidR="004C02FF" w:rsidRPr="001F65FA">
        <w:rPr>
          <w:color w:val="000000"/>
          <w:szCs w:val="22"/>
        </w:rPr>
        <w:t>a market is competitive</w:t>
      </w:r>
      <w:r w:rsidR="00F647F6" w:rsidRPr="001F65FA">
        <w:rPr>
          <w:color w:val="000000"/>
          <w:szCs w:val="22"/>
        </w:rPr>
        <w:t xml:space="preserve"> or not</w:t>
      </w:r>
      <w:r w:rsidR="004C02FF" w:rsidRPr="001F65FA">
        <w:rPr>
          <w:color w:val="000000"/>
          <w:szCs w:val="22"/>
        </w:rPr>
        <w:t>, asking about the implications and feasibility of administering the reforms</w:t>
      </w:r>
      <w:r w:rsidR="00C633B6" w:rsidRPr="001F65FA">
        <w:rPr>
          <w:color w:val="000000"/>
          <w:szCs w:val="22"/>
        </w:rPr>
        <w:t xml:space="preserve">, and </w:t>
      </w:r>
      <w:r w:rsidR="004C02FF" w:rsidRPr="001F65FA">
        <w:rPr>
          <w:color w:val="000000"/>
          <w:szCs w:val="22"/>
        </w:rPr>
        <w:t>seeking</w:t>
      </w:r>
      <w:r w:rsidR="00C633B6" w:rsidRPr="001F65FA">
        <w:rPr>
          <w:color w:val="000000"/>
          <w:szCs w:val="22"/>
        </w:rPr>
        <w:t xml:space="preserve"> comment a</w:t>
      </w:r>
      <w:r w:rsidR="008C79AE" w:rsidRPr="001F65FA">
        <w:rPr>
          <w:color w:val="000000"/>
          <w:szCs w:val="22"/>
        </w:rPr>
        <w:t xml:space="preserve">bout </w:t>
      </w:r>
      <w:r w:rsidR="00215C51" w:rsidRPr="001F65FA">
        <w:rPr>
          <w:color w:val="000000"/>
          <w:szCs w:val="22"/>
        </w:rPr>
        <w:t xml:space="preserve">alternative </w:t>
      </w:r>
      <w:r w:rsidR="008C79AE" w:rsidRPr="001F65FA">
        <w:rPr>
          <w:color w:val="000000"/>
          <w:szCs w:val="22"/>
        </w:rPr>
        <w:t>frameworks</w:t>
      </w:r>
      <w:r w:rsidR="00215C51" w:rsidRPr="001F65FA">
        <w:rPr>
          <w:color w:val="000000"/>
          <w:szCs w:val="22"/>
        </w:rPr>
        <w:t xml:space="preserve"> so that we can develop a complete record</w:t>
      </w:r>
      <w:r w:rsidR="00152296" w:rsidRPr="001F65FA">
        <w:rPr>
          <w:color w:val="000000"/>
          <w:szCs w:val="22"/>
        </w:rPr>
        <w:t xml:space="preserve"> </w:t>
      </w:r>
      <w:r w:rsidR="00215C51" w:rsidRPr="001F65FA">
        <w:rPr>
          <w:color w:val="000000"/>
          <w:szCs w:val="22"/>
        </w:rPr>
        <w:t xml:space="preserve">which enables all parties to have the opportunity to make their best case.  </w:t>
      </w:r>
      <w:r w:rsidRPr="001F65FA">
        <w:rPr>
          <w:color w:val="000000"/>
          <w:szCs w:val="22"/>
        </w:rPr>
        <w:t xml:space="preserve">I must thank him for that. </w:t>
      </w:r>
      <w:r w:rsidR="004C02FF" w:rsidRPr="001F65FA">
        <w:rPr>
          <w:color w:val="000000"/>
          <w:szCs w:val="22"/>
        </w:rPr>
        <w:t xml:space="preserve">I also appreciate </w:t>
      </w:r>
      <w:r w:rsidRPr="001F65FA">
        <w:rPr>
          <w:color w:val="000000"/>
          <w:szCs w:val="22"/>
        </w:rPr>
        <w:t>his</w:t>
      </w:r>
      <w:r w:rsidR="004C02FF" w:rsidRPr="001F65FA">
        <w:rPr>
          <w:color w:val="000000"/>
          <w:szCs w:val="22"/>
        </w:rPr>
        <w:t xml:space="preserve"> willingness to ensure parties have sufficient time to analyze the proposals and comment.  </w:t>
      </w:r>
    </w:p>
    <w:p w:rsidR="00C91C9B" w:rsidRPr="001F65FA" w:rsidRDefault="000533B6" w:rsidP="003304D4">
      <w:pPr>
        <w:ind w:firstLine="720"/>
        <w:rPr>
          <w:color w:val="000000"/>
          <w:szCs w:val="22"/>
        </w:rPr>
      </w:pPr>
      <w:r w:rsidRPr="001F65FA">
        <w:rPr>
          <w:color w:val="000000"/>
          <w:szCs w:val="22"/>
        </w:rPr>
        <w:t xml:space="preserve">And while </w:t>
      </w:r>
      <w:r w:rsidR="00152296" w:rsidRPr="001F65FA">
        <w:rPr>
          <w:color w:val="000000"/>
          <w:szCs w:val="22"/>
        </w:rPr>
        <w:t xml:space="preserve">a robust record </w:t>
      </w:r>
      <w:r w:rsidR="004C02FF" w:rsidRPr="001F65FA">
        <w:rPr>
          <w:color w:val="000000"/>
          <w:szCs w:val="22"/>
        </w:rPr>
        <w:t>is always</w:t>
      </w:r>
      <w:r w:rsidR="00152296" w:rsidRPr="001F65FA">
        <w:rPr>
          <w:color w:val="000000"/>
          <w:szCs w:val="22"/>
        </w:rPr>
        <w:t xml:space="preserve"> </w:t>
      </w:r>
      <w:r w:rsidR="00D345F9" w:rsidRPr="001F65FA">
        <w:rPr>
          <w:color w:val="000000"/>
          <w:szCs w:val="22"/>
        </w:rPr>
        <w:t>beneficial</w:t>
      </w:r>
      <w:r w:rsidR="00152296" w:rsidRPr="001F65FA">
        <w:rPr>
          <w:color w:val="000000"/>
          <w:szCs w:val="22"/>
        </w:rPr>
        <w:t xml:space="preserve">, </w:t>
      </w:r>
      <w:r w:rsidR="006C729A" w:rsidRPr="001F65FA">
        <w:rPr>
          <w:color w:val="000000"/>
          <w:szCs w:val="22"/>
        </w:rPr>
        <w:t>I believe an</w:t>
      </w:r>
      <w:r w:rsidRPr="001F65FA">
        <w:rPr>
          <w:color w:val="000000"/>
          <w:szCs w:val="22"/>
        </w:rPr>
        <w:t xml:space="preserve"> </w:t>
      </w:r>
      <w:r w:rsidR="006C729A" w:rsidRPr="001F65FA">
        <w:rPr>
          <w:color w:val="000000"/>
          <w:szCs w:val="22"/>
        </w:rPr>
        <w:t xml:space="preserve">ideal outcome is </w:t>
      </w:r>
      <w:r w:rsidR="00D345F9" w:rsidRPr="001F65FA">
        <w:rPr>
          <w:color w:val="000000"/>
          <w:szCs w:val="22"/>
        </w:rPr>
        <w:t>one in which</w:t>
      </w:r>
      <w:r w:rsidR="006C729A" w:rsidRPr="001F65FA">
        <w:rPr>
          <w:color w:val="000000"/>
          <w:szCs w:val="22"/>
        </w:rPr>
        <w:t xml:space="preserve"> the industry comes together and proposes a solution</w:t>
      </w:r>
      <w:r w:rsidR="00693C52" w:rsidRPr="001F65FA">
        <w:rPr>
          <w:color w:val="000000"/>
          <w:szCs w:val="22"/>
        </w:rPr>
        <w:t xml:space="preserve"> </w:t>
      </w:r>
      <w:r w:rsidR="006C729A" w:rsidRPr="001F65FA">
        <w:rPr>
          <w:color w:val="000000"/>
          <w:szCs w:val="22"/>
        </w:rPr>
        <w:t xml:space="preserve">that ensures </w:t>
      </w:r>
      <w:r w:rsidR="006D5CE3" w:rsidRPr="001F65FA">
        <w:rPr>
          <w:color w:val="000000"/>
          <w:szCs w:val="22"/>
        </w:rPr>
        <w:t xml:space="preserve">the </w:t>
      </w:r>
      <w:r w:rsidR="006C729A" w:rsidRPr="001F65FA">
        <w:rPr>
          <w:color w:val="000000"/>
          <w:szCs w:val="22"/>
        </w:rPr>
        <w:t>policy goals are realized</w:t>
      </w:r>
      <w:r w:rsidR="007A65C8" w:rsidRPr="001F65FA">
        <w:rPr>
          <w:color w:val="000000"/>
          <w:szCs w:val="22"/>
        </w:rPr>
        <w:t xml:space="preserve">. </w:t>
      </w:r>
      <w:r w:rsidR="00152296" w:rsidRPr="001F65FA">
        <w:rPr>
          <w:color w:val="000000"/>
          <w:szCs w:val="22"/>
        </w:rPr>
        <w:t>I know this</w:t>
      </w:r>
      <w:r w:rsidRPr="001F65FA">
        <w:rPr>
          <w:color w:val="000000"/>
          <w:szCs w:val="22"/>
        </w:rPr>
        <w:t xml:space="preserve"> is possible </w:t>
      </w:r>
      <w:r w:rsidR="00152296" w:rsidRPr="001F65FA">
        <w:rPr>
          <w:color w:val="000000"/>
          <w:szCs w:val="22"/>
        </w:rPr>
        <w:t xml:space="preserve">because we </w:t>
      </w:r>
      <w:r w:rsidR="00D238EA" w:rsidRPr="001F65FA">
        <w:rPr>
          <w:color w:val="000000"/>
          <w:szCs w:val="22"/>
        </w:rPr>
        <w:t>have seen</w:t>
      </w:r>
      <w:r w:rsidRPr="001F65FA">
        <w:rPr>
          <w:color w:val="000000"/>
          <w:szCs w:val="22"/>
        </w:rPr>
        <w:t xml:space="preserve"> it </w:t>
      </w:r>
      <w:r w:rsidR="00152296" w:rsidRPr="001F65FA">
        <w:rPr>
          <w:color w:val="000000"/>
          <w:szCs w:val="22"/>
        </w:rPr>
        <w:t xml:space="preserve">take place </w:t>
      </w:r>
      <w:r w:rsidRPr="001F65FA">
        <w:rPr>
          <w:color w:val="000000"/>
          <w:szCs w:val="22"/>
        </w:rPr>
        <w:t xml:space="preserve">in the </w:t>
      </w:r>
      <w:r w:rsidR="00D238EA" w:rsidRPr="001F65FA">
        <w:rPr>
          <w:color w:val="000000"/>
          <w:szCs w:val="22"/>
        </w:rPr>
        <w:t xml:space="preserve">legacy wireline </w:t>
      </w:r>
      <w:r w:rsidRPr="001F65FA">
        <w:rPr>
          <w:color w:val="000000"/>
          <w:szCs w:val="22"/>
        </w:rPr>
        <w:t xml:space="preserve">space </w:t>
      </w:r>
      <w:r w:rsidR="00D238EA" w:rsidRPr="001F65FA">
        <w:rPr>
          <w:color w:val="000000"/>
          <w:szCs w:val="22"/>
        </w:rPr>
        <w:t>-- f</w:t>
      </w:r>
      <w:r w:rsidR="008C79AE" w:rsidRPr="001F65FA">
        <w:rPr>
          <w:color w:val="000000"/>
          <w:szCs w:val="22"/>
        </w:rPr>
        <w:t xml:space="preserve">rom </w:t>
      </w:r>
      <w:r w:rsidR="00F647F6" w:rsidRPr="001F65FA">
        <w:rPr>
          <w:color w:val="000000"/>
          <w:szCs w:val="22"/>
        </w:rPr>
        <w:t>CALLS and</w:t>
      </w:r>
      <w:r w:rsidR="006D5CE3" w:rsidRPr="001F65FA">
        <w:rPr>
          <w:color w:val="000000"/>
          <w:szCs w:val="22"/>
        </w:rPr>
        <w:t>,</w:t>
      </w:r>
      <w:r w:rsidR="00152296" w:rsidRPr="001F65FA">
        <w:rPr>
          <w:color w:val="000000"/>
          <w:szCs w:val="22"/>
        </w:rPr>
        <w:t xml:space="preserve"> </w:t>
      </w:r>
      <w:r w:rsidR="00D238EA" w:rsidRPr="001F65FA">
        <w:rPr>
          <w:color w:val="000000"/>
          <w:szCs w:val="22"/>
        </w:rPr>
        <w:t>more recently</w:t>
      </w:r>
      <w:r w:rsidR="00C973B2" w:rsidRPr="001F65FA">
        <w:rPr>
          <w:color w:val="000000"/>
          <w:szCs w:val="22"/>
        </w:rPr>
        <w:t>,</w:t>
      </w:r>
      <w:r w:rsidR="00D238EA" w:rsidRPr="001F65FA">
        <w:rPr>
          <w:color w:val="000000"/>
          <w:szCs w:val="22"/>
        </w:rPr>
        <w:t xml:space="preserve"> </w:t>
      </w:r>
      <w:r w:rsidR="00152296" w:rsidRPr="001F65FA">
        <w:rPr>
          <w:color w:val="000000"/>
          <w:szCs w:val="22"/>
        </w:rPr>
        <w:t xml:space="preserve">to </w:t>
      </w:r>
      <w:r w:rsidR="00D238EA" w:rsidRPr="001F65FA">
        <w:rPr>
          <w:color w:val="000000"/>
          <w:szCs w:val="22"/>
        </w:rPr>
        <w:t xml:space="preserve">the 2011 </w:t>
      </w:r>
      <w:r w:rsidR="008C79AE" w:rsidRPr="001F65FA">
        <w:rPr>
          <w:color w:val="000000"/>
          <w:szCs w:val="22"/>
        </w:rPr>
        <w:t>reform of intercarrier compensation and universal service</w:t>
      </w:r>
      <w:r w:rsidRPr="001F65FA">
        <w:rPr>
          <w:color w:val="000000"/>
          <w:szCs w:val="22"/>
        </w:rPr>
        <w:t xml:space="preserve"> </w:t>
      </w:r>
      <w:r w:rsidR="004E6F27" w:rsidRPr="001F65FA">
        <w:rPr>
          <w:color w:val="000000"/>
          <w:szCs w:val="22"/>
        </w:rPr>
        <w:t xml:space="preserve">-- </w:t>
      </w:r>
      <w:r w:rsidR="00165CDB" w:rsidRPr="001F65FA">
        <w:rPr>
          <w:color w:val="000000"/>
          <w:szCs w:val="22"/>
        </w:rPr>
        <w:t xml:space="preserve">which </w:t>
      </w:r>
      <w:r w:rsidR="004E6F27" w:rsidRPr="001F65FA">
        <w:rPr>
          <w:color w:val="000000"/>
          <w:szCs w:val="22"/>
        </w:rPr>
        <w:t>resulted in</w:t>
      </w:r>
      <w:r w:rsidR="00F647F6" w:rsidRPr="001F65FA">
        <w:rPr>
          <w:color w:val="000000"/>
          <w:szCs w:val="22"/>
        </w:rPr>
        <w:t xml:space="preserve"> win</w:t>
      </w:r>
      <w:r w:rsidR="00152296" w:rsidRPr="001F65FA">
        <w:rPr>
          <w:color w:val="000000"/>
          <w:szCs w:val="22"/>
        </w:rPr>
        <w:t>-win</w:t>
      </w:r>
      <w:r w:rsidRPr="001F65FA">
        <w:rPr>
          <w:color w:val="000000"/>
          <w:szCs w:val="22"/>
        </w:rPr>
        <w:t>s</w:t>
      </w:r>
      <w:r w:rsidR="00152296" w:rsidRPr="001F65FA">
        <w:rPr>
          <w:color w:val="000000"/>
          <w:szCs w:val="22"/>
        </w:rPr>
        <w:t xml:space="preserve"> for the agency and </w:t>
      </w:r>
      <w:r w:rsidR="00F66A9B" w:rsidRPr="001F65FA">
        <w:rPr>
          <w:color w:val="000000"/>
          <w:szCs w:val="22"/>
        </w:rPr>
        <w:t>stakeholders</w:t>
      </w:r>
      <w:r w:rsidR="00152296" w:rsidRPr="001F65FA">
        <w:rPr>
          <w:color w:val="000000"/>
          <w:szCs w:val="22"/>
        </w:rPr>
        <w:t>.</w:t>
      </w:r>
      <w:r w:rsidR="007A65C8" w:rsidRPr="001F65FA">
        <w:rPr>
          <w:color w:val="000000"/>
          <w:szCs w:val="22"/>
        </w:rPr>
        <w:t xml:space="preserve"> </w:t>
      </w:r>
    </w:p>
    <w:p w:rsidR="003304D4" w:rsidRPr="001F65FA" w:rsidRDefault="003304D4" w:rsidP="003304D4">
      <w:pPr>
        <w:ind w:firstLine="720"/>
        <w:rPr>
          <w:color w:val="000000"/>
          <w:szCs w:val="22"/>
        </w:rPr>
      </w:pPr>
    </w:p>
    <w:p w:rsidR="00F72607" w:rsidRPr="001F65FA" w:rsidRDefault="006D5CE3" w:rsidP="003304D4">
      <w:pPr>
        <w:ind w:firstLine="720"/>
        <w:rPr>
          <w:color w:val="000000"/>
          <w:szCs w:val="22"/>
        </w:rPr>
      </w:pPr>
      <w:r w:rsidRPr="001F65FA">
        <w:rPr>
          <w:color w:val="000000"/>
          <w:szCs w:val="22"/>
        </w:rPr>
        <w:t xml:space="preserve">So, </w:t>
      </w:r>
      <w:r w:rsidR="00C91C9B" w:rsidRPr="001F65FA">
        <w:rPr>
          <w:color w:val="000000"/>
          <w:szCs w:val="22"/>
        </w:rPr>
        <w:t>I</w:t>
      </w:r>
      <w:r w:rsidR="009015D5" w:rsidRPr="001F65FA">
        <w:rPr>
          <w:color w:val="000000"/>
          <w:szCs w:val="22"/>
        </w:rPr>
        <w:t xml:space="preserve"> </w:t>
      </w:r>
      <w:r w:rsidR="00C91C9B" w:rsidRPr="001F65FA">
        <w:rPr>
          <w:color w:val="000000"/>
          <w:szCs w:val="22"/>
        </w:rPr>
        <w:t>support today’s item</w:t>
      </w:r>
      <w:r w:rsidR="009015D5" w:rsidRPr="001F65FA">
        <w:rPr>
          <w:color w:val="000000"/>
          <w:szCs w:val="22"/>
        </w:rPr>
        <w:t>,</w:t>
      </w:r>
      <w:r w:rsidR="00C91C9B" w:rsidRPr="001F65FA">
        <w:rPr>
          <w:color w:val="000000"/>
          <w:szCs w:val="22"/>
        </w:rPr>
        <w:t xml:space="preserve"> not only </w:t>
      </w:r>
      <w:r w:rsidR="008C79AE" w:rsidRPr="001F65FA">
        <w:rPr>
          <w:color w:val="000000"/>
          <w:szCs w:val="22"/>
        </w:rPr>
        <w:t xml:space="preserve">because </w:t>
      </w:r>
      <w:r w:rsidRPr="001F65FA">
        <w:rPr>
          <w:color w:val="000000"/>
          <w:szCs w:val="22"/>
        </w:rPr>
        <w:t xml:space="preserve">we have been working for years to arrive at this point, </w:t>
      </w:r>
      <w:r w:rsidR="009015D5" w:rsidRPr="001F65FA">
        <w:rPr>
          <w:color w:val="000000"/>
          <w:szCs w:val="22"/>
        </w:rPr>
        <w:t xml:space="preserve">but because we are </w:t>
      </w:r>
      <w:r w:rsidR="00F66A9B" w:rsidRPr="001F65FA">
        <w:rPr>
          <w:color w:val="000000"/>
          <w:szCs w:val="22"/>
        </w:rPr>
        <w:t xml:space="preserve">asking how to develop </w:t>
      </w:r>
      <w:r w:rsidR="00C91C9B" w:rsidRPr="001F65FA">
        <w:rPr>
          <w:color w:val="000000"/>
          <w:szCs w:val="22"/>
        </w:rPr>
        <w:t xml:space="preserve">a </w:t>
      </w:r>
      <w:r w:rsidR="008C79AE" w:rsidRPr="001F65FA">
        <w:rPr>
          <w:color w:val="000000"/>
          <w:szCs w:val="22"/>
        </w:rPr>
        <w:t>new</w:t>
      </w:r>
      <w:r w:rsidR="00F66A9B" w:rsidRPr="001F65FA">
        <w:rPr>
          <w:color w:val="000000"/>
          <w:szCs w:val="22"/>
        </w:rPr>
        <w:t>, modern</w:t>
      </w:r>
      <w:r w:rsidR="008C79AE" w:rsidRPr="001F65FA">
        <w:rPr>
          <w:color w:val="000000"/>
          <w:szCs w:val="22"/>
        </w:rPr>
        <w:t xml:space="preserve"> </w:t>
      </w:r>
      <w:r w:rsidR="00C91C9B" w:rsidRPr="001F65FA">
        <w:rPr>
          <w:color w:val="000000"/>
          <w:szCs w:val="22"/>
        </w:rPr>
        <w:t xml:space="preserve">framework to govern </w:t>
      </w:r>
      <w:r w:rsidR="009015D5" w:rsidRPr="001F65FA">
        <w:rPr>
          <w:color w:val="000000"/>
          <w:szCs w:val="22"/>
        </w:rPr>
        <w:t xml:space="preserve">Business Data Services. </w:t>
      </w:r>
      <w:r w:rsidRPr="001F65FA">
        <w:rPr>
          <w:color w:val="000000"/>
          <w:szCs w:val="22"/>
        </w:rPr>
        <w:t xml:space="preserve"> </w:t>
      </w:r>
      <w:r w:rsidR="00F647F6" w:rsidRPr="001F65FA">
        <w:rPr>
          <w:color w:val="000000"/>
          <w:szCs w:val="22"/>
        </w:rPr>
        <w:t xml:space="preserve">From my perspective, all </w:t>
      </w:r>
      <w:r w:rsidR="00F66A9B" w:rsidRPr="001F65FA">
        <w:rPr>
          <w:color w:val="000000"/>
          <w:szCs w:val="22"/>
        </w:rPr>
        <w:t xml:space="preserve">options </w:t>
      </w:r>
      <w:r w:rsidR="00F647F6" w:rsidRPr="001F65FA">
        <w:rPr>
          <w:color w:val="000000"/>
          <w:szCs w:val="22"/>
        </w:rPr>
        <w:t xml:space="preserve">are </w:t>
      </w:r>
      <w:r w:rsidR="00F66A9B" w:rsidRPr="001F65FA">
        <w:rPr>
          <w:color w:val="000000"/>
          <w:szCs w:val="22"/>
        </w:rPr>
        <w:t>on the table</w:t>
      </w:r>
      <w:r w:rsidR="009015D5" w:rsidRPr="001F65FA">
        <w:rPr>
          <w:color w:val="000000"/>
          <w:szCs w:val="22"/>
        </w:rPr>
        <w:t xml:space="preserve"> and </w:t>
      </w:r>
      <w:r w:rsidR="004F45BE" w:rsidRPr="001F65FA">
        <w:rPr>
          <w:color w:val="000000"/>
          <w:szCs w:val="22"/>
        </w:rPr>
        <w:t xml:space="preserve">I </w:t>
      </w:r>
      <w:r w:rsidR="00152296" w:rsidRPr="001F65FA">
        <w:rPr>
          <w:color w:val="000000"/>
          <w:szCs w:val="22"/>
        </w:rPr>
        <w:t>hope that the ultimate</w:t>
      </w:r>
      <w:r w:rsidR="00F66A9B" w:rsidRPr="001F65FA">
        <w:rPr>
          <w:color w:val="000000"/>
          <w:szCs w:val="22"/>
        </w:rPr>
        <w:t xml:space="preserve"> </w:t>
      </w:r>
      <w:r w:rsidR="009015D5" w:rsidRPr="001F65FA">
        <w:rPr>
          <w:color w:val="000000"/>
          <w:szCs w:val="22"/>
        </w:rPr>
        <w:t xml:space="preserve">result </w:t>
      </w:r>
      <w:r w:rsidR="00F66A9B" w:rsidRPr="001F65FA">
        <w:rPr>
          <w:color w:val="000000"/>
          <w:szCs w:val="22"/>
        </w:rPr>
        <w:t>will be a</w:t>
      </w:r>
      <w:r w:rsidR="00152296" w:rsidRPr="001F65FA">
        <w:rPr>
          <w:color w:val="000000"/>
          <w:szCs w:val="22"/>
        </w:rPr>
        <w:t xml:space="preserve"> framework</w:t>
      </w:r>
      <w:r w:rsidR="004E6F27" w:rsidRPr="001F65FA">
        <w:rPr>
          <w:color w:val="000000"/>
          <w:szCs w:val="22"/>
        </w:rPr>
        <w:t xml:space="preserve"> that </w:t>
      </w:r>
      <w:r w:rsidR="00152296" w:rsidRPr="001F65FA">
        <w:rPr>
          <w:color w:val="000000"/>
          <w:szCs w:val="22"/>
        </w:rPr>
        <w:t>is simple</w:t>
      </w:r>
      <w:r w:rsidR="008C79AE" w:rsidRPr="001F65FA">
        <w:rPr>
          <w:color w:val="000000"/>
          <w:szCs w:val="22"/>
        </w:rPr>
        <w:t xml:space="preserve">, targeted </w:t>
      </w:r>
      <w:r w:rsidR="00152296" w:rsidRPr="001F65FA">
        <w:rPr>
          <w:color w:val="000000"/>
          <w:szCs w:val="22"/>
        </w:rPr>
        <w:t xml:space="preserve">and </w:t>
      </w:r>
      <w:r w:rsidR="008C79AE" w:rsidRPr="001F65FA">
        <w:rPr>
          <w:color w:val="000000"/>
          <w:szCs w:val="22"/>
        </w:rPr>
        <w:t>easy</w:t>
      </w:r>
      <w:r w:rsidR="00152296" w:rsidRPr="001F65FA">
        <w:rPr>
          <w:color w:val="000000"/>
          <w:szCs w:val="22"/>
        </w:rPr>
        <w:t xml:space="preserve"> to administer.  </w:t>
      </w:r>
      <w:r w:rsidR="00F66A9B" w:rsidRPr="001F65FA">
        <w:rPr>
          <w:color w:val="000000"/>
          <w:szCs w:val="22"/>
        </w:rPr>
        <w:t xml:space="preserve">In addition, </w:t>
      </w:r>
      <w:r w:rsidR="00D1467A" w:rsidRPr="001F65FA">
        <w:rPr>
          <w:color w:val="000000"/>
          <w:szCs w:val="22"/>
        </w:rPr>
        <w:t xml:space="preserve">I </w:t>
      </w:r>
      <w:r w:rsidR="009015D5" w:rsidRPr="001F65FA">
        <w:rPr>
          <w:color w:val="000000"/>
          <w:szCs w:val="22"/>
        </w:rPr>
        <w:t xml:space="preserve">am in </w:t>
      </w:r>
      <w:r w:rsidR="00D1467A" w:rsidRPr="001F65FA">
        <w:rPr>
          <w:color w:val="000000"/>
          <w:szCs w:val="22"/>
        </w:rPr>
        <w:t xml:space="preserve">support </w:t>
      </w:r>
      <w:r w:rsidR="009015D5" w:rsidRPr="001F65FA">
        <w:rPr>
          <w:color w:val="000000"/>
          <w:szCs w:val="22"/>
        </w:rPr>
        <w:t xml:space="preserve">of </w:t>
      </w:r>
      <w:r w:rsidRPr="001F65FA">
        <w:rPr>
          <w:color w:val="000000"/>
          <w:szCs w:val="22"/>
        </w:rPr>
        <w:t>common-</w:t>
      </w:r>
      <w:r w:rsidR="00D1467A" w:rsidRPr="001F65FA">
        <w:rPr>
          <w:color w:val="000000"/>
          <w:szCs w:val="22"/>
        </w:rPr>
        <w:t>sense fixes in</w:t>
      </w:r>
      <w:r w:rsidR="003304D4" w:rsidRPr="001F65FA">
        <w:rPr>
          <w:color w:val="000000"/>
          <w:szCs w:val="22"/>
        </w:rPr>
        <w:t xml:space="preserve"> the Tariff Investigation Order</w:t>
      </w:r>
      <w:r w:rsidR="00D1467A" w:rsidRPr="001F65FA">
        <w:rPr>
          <w:color w:val="000000"/>
          <w:szCs w:val="22"/>
        </w:rPr>
        <w:t xml:space="preserve"> </w:t>
      </w:r>
      <w:r w:rsidR="009015D5" w:rsidRPr="001F65FA">
        <w:rPr>
          <w:color w:val="000000"/>
          <w:szCs w:val="22"/>
        </w:rPr>
        <w:t xml:space="preserve">that will </w:t>
      </w:r>
      <w:r w:rsidR="00D1467A" w:rsidRPr="001F65FA">
        <w:rPr>
          <w:color w:val="000000"/>
          <w:szCs w:val="22"/>
        </w:rPr>
        <w:t xml:space="preserve">prevent unreasonable </w:t>
      </w:r>
      <w:r w:rsidR="009015D5" w:rsidRPr="001F65FA">
        <w:rPr>
          <w:color w:val="000000"/>
          <w:szCs w:val="22"/>
        </w:rPr>
        <w:t xml:space="preserve">practices </w:t>
      </w:r>
      <w:r w:rsidR="00F647F6" w:rsidRPr="001F65FA">
        <w:rPr>
          <w:color w:val="000000"/>
          <w:szCs w:val="22"/>
        </w:rPr>
        <w:t xml:space="preserve">that may inhibit </w:t>
      </w:r>
      <w:r w:rsidR="00715E84" w:rsidRPr="001F65FA">
        <w:rPr>
          <w:color w:val="000000"/>
          <w:szCs w:val="22"/>
        </w:rPr>
        <w:t>providers</w:t>
      </w:r>
      <w:r w:rsidR="009015D5" w:rsidRPr="001F65FA">
        <w:rPr>
          <w:color w:val="000000"/>
          <w:szCs w:val="22"/>
        </w:rPr>
        <w:t xml:space="preserve"> </w:t>
      </w:r>
      <w:r w:rsidR="00165CDB" w:rsidRPr="001F65FA">
        <w:rPr>
          <w:color w:val="000000"/>
          <w:szCs w:val="22"/>
        </w:rPr>
        <w:t>from moving</w:t>
      </w:r>
      <w:r w:rsidR="009015D5" w:rsidRPr="001F65FA">
        <w:rPr>
          <w:color w:val="000000"/>
          <w:szCs w:val="22"/>
        </w:rPr>
        <w:t xml:space="preserve"> t</w:t>
      </w:r>
      <w:r w:rsidRPr="001F65FA">
        <w:rPr>
          <w:color w:val="000000"/>
          <w:szCs w:val="22"/>
        </w:rPr>
        <w:t>o</w:t>
      </w:r>
      <w:r w:rsidR="00F66A9B" w:rsidRPr="001F65FA">
        <w:rPr>
          <w:color w:val="000000"/>
          <w:szCs w:val="22"/>
        </w:rPr>
        <w:t xml:space="preserve"> IP services.  </w:t>
      </w:r>
    </w:p>
    <w:p w:rsidR="003304D4" w:rsidRPr="001F65FA" w:rsidRDefault="003304D4" w:rsidP="003304D4">
      <w:pPr>
        <w:ind w:firstLine="720"/>
        <w:rPr>
          <w:color w:val="000000"/>
          <w:szCs w:val="22"/>
        </w:rPr>
      </w:pPr>
    </w:p>
    <w:p w:rsidR="00D1467A" w:rsidRPr="001F65FA" w:rsidRDefault="009015D5" w:rsidP="003304D4">
      <w:pPr>
        <w:ind w:firstLine="720"/>
        <w:rPr>
          <w:i/>
          <w:color w:val="000000"/>
          <w:szCs w:val="22"/>
        </w:rPr>
      </w:pPr>
      <w:r w:rsidRPr="001F65FA">
        <w:rPr>
          <w:color w:val="000000"/>
          <w:szCs w:val="22"/>
        </w:rPr>
        <w:t xml:space="preserve">I </w:t>
      </w:r>
      <w:r w:rsidR="00152296" w:rsidRPr="001F65FA">
        <w:rPr>
          <w:color w:val="000000"/>
          <w:szCs w:val="22"/>
        </w:rPr>
        <w:t>am grateful to</w:t>
      </w:r>
      <w:r w:rsidRPr="001F65FA">
        <w:rPr>
          <w:color w:val="000000"/>
          <w:szCs w:val="22"/>
        </w:rPr>
        <w:t xml:space="preserve"> </w:t>
      </w:r>
      <w:r w:rsidR="00152296" w:rsidRPr="001F65FA">
        <w:rPr>
          <w:color w:val="000000"/>
          <w:szCs w:val="22"/>
        </w:rPr>
        <w:t xml:space="preserve">the </w:t>
      </w:r>
      <w:r w:rsidRPr="001F65FA">
        <w:rPr>
          <w:color w:val="000000"/>
          <w:szCs w:val="22"/>
        </w:rPr>
        <w:t xml:space="preserve">dedicated and hard-working </w:t>
      </w:r>
      <w:r w:rsidR="00152296" w:rsidRPr="001F65FA">
        <w:rPr>
          <w:color w:val="000000"/>
          <w:szCs w:val="22"/>
        </w:rPr>
        <w:t>team from the Wireline Competition Bureau</w:t>
      </w:r>
      <w:r w:rsidR="004E6F27" w:rsidRPr="001F65FA">
        <w:rPr>
          <w:color w:val="000000"/>
          <w:szCs w:val="22"/>
        </w:rPr>
        <w:t xml:space="preserve">.  </w:t>
      </w:r>
      <w:r w:rsidRPr="001F65FA">
        <w:rPr>
          <w:color w:val="000000"/>
          <w:szCs w:val="22"/>
        </w:rPr>
        <w:t xml:space="preserve">You </w:t>
      </w:r>
      <w:r w:rsidR="00152296" w:rsidRPr="001F65FA">
        <w:rPr>
          <w:color w:val="000000"/>
          <w:szCs w:val="22"/>
        </w:rPr>
        <w:t xml:space="preserve">have maintained </w:t>
      </w:r>
      <w:r w:rsidR="00F647F6" w:rsidRPr="001F65FA">
        <w:rPr>
          <w:color w:val="000000"/>
          <w:szCs w:val="22"/>
        </w:rPr>
        <w:t>your focus</w:t>
      </w:r>
      <w:r w:rsidR="00152296" w:rsidRPr="001F65FA">
        <w:rPr>
          <w:color w:val="000000"/>
          <w:szCs w:val="22"/>
        </w:rPr>
        <w:t xml:space="preserve"> and sense of purpose as you </w:t>
      </w:r>
      <w:r w:rsidRPr="001F65FA">
        <w:rPr>
          <w:color w:val="000000"/>
          <w:szCs w:val="22"/>
        </w:rPr>
        <w:t>collect</w:t>
      </w:r>
      <w:r w:rsidR="00152296" w:rsidRPr="001F65FA">
        <w:rPr>
          <w:color w:val="000000"/>
          <w:szCs w:val="22"/>
        </w:rPr>
        <w:t>ed and analyzed an incredible amount of data. Y</w:t>
      </w:r>
      <w:r w:rsidRPr="001F65FA">
        <w:rPr>
          <w:color w:val="000000"/>
          <w:szCs w:val="22"/>
        </w:rPr>
        <w:t xml:space="preserve">ou built a </w:t>
      </w:r>
      <w:r w:rsidR="00152296" w:rsidRPr="001F65FA">
        <w:rPr>
          <w:color w:val="000000"/>
          <w:szCs w:val="22"/>
        </w:rPr>
        <w:t>tremendous record in</w:t>
      </w:r>
      <w:r w:rsidRPr="001F65FA">
        <w:rPr>
          <w:color w:val="000000"/>
          <w:szCs w:val="22"/>
        </w:rPr>
        <w:t xml:space="preserve"> </w:t>
      </w:r>
      <w:r w:rsidR="00152296" w:rsidRPr="001F65FA">
        <w:rPr>
          <w:color w:val="000000"/>
          <w:szCs w:val="22"/>
        </w:rPr>
        <w:t>this</w:t>
      </w:r>
      <w:r w:rsidRPr="001F65FA">
        <w:rPr>
          <w:color w:val="000000"/>
          <w:szCs w:val="22"/>
        </w:rPr>
        <w:t xml:space="preserve"> complex and incredibly important </w:t>
      </w:r>
      <w:r w:rsidR="00152296" w:rsidRPr="001F65FA">
        <w:rPr>
          <w:color w:val="000000"/>
          <w:szCs w:val="22"/>
        </w:rPr>
        <w:t>proceeding and</w:t>
      </w:r>
      <w:r w:rsidR="00F2183D" w:rsidRPr="001F65FA">
        <w:rPr>
          <w:color w:val="000000"/>
          <w:szCs w:val="22"/>
        </w:rPr>
        <w:t>,</w:t>
      </w:r>
      <w:r w:rsidR="00152296" w:rsidRPr="001F65FA">
        <w:rPr>
          <w:color w:val="000000"/>
          <w:szCs w:val="22"/>
        </w:rPr>
        <w:t xml:space="preserve"> for that and more, </w:t>
      </w:r>
      <w:r w:rsidR="006D5CE3" w:rsidRPr="001F65FA">
        <w:rPr>
          <w:color w:val="000000"/>
          <w:szCs w:val="22"/>
        </w:rPr>
        <w:t>I</w:t>
      </w:r>
      <w:r w:rsidR="00152296" w:rsidRPr="001F65FA">
        <w:rPr>
          <w:color w:val="000000"/>
          <w:szCs w:val="22"/>
        </w:rPr>
        <w:t xml:space="preserve"> thank you.</w:t>
      </w:r>
    </w:p>
    <w:sectPr w:rsidR="00D1467A" w:rsidRPr="001F65FA" w:rsidSect="001F65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93" w:rsidRDefault="007D5993" w:rsidP="008362F1">
      <w:r>
        <w:separator/>
      </w:r>
    </w:p>
  </w:endnote>
  <w:endnote w:type="continuationSeparator" w:id="0">
    <w:p w:rsidR="007D5993" w:rsidRDefault="007D5993"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4" w:rsidRDefault="00797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29655"/>
      <w:docPartObj>
        <w:docPartGallery w:val="Page Numbers (Bottom of Page)"/>
        <w:docPartUnique/>
      </w:docPartObj>
    </w:sdtPr>
    <w:sdtEndPr>
      <w:rPr>
        <w:noProof/>
      </w:rPr>
    </w:sdtEndPr>
    <w:sdtContent>
      <w:p w:rsidR="00B06E0D" w:rsidRDefault="00B06E0D">
        <w:pPr>
          <w:pStyle w:val="Footer"/>
          <w:jc w:val="center"/>
        </w:pPr>
        <w:r>
          <w:fldChar w:fldCharType="begin"/>
        </w:r>
        <w:r>
          <w:instrText xml:space="preserve"> PAGE   \* MERGEFORMAT </w:instrText>
        </w:r>
        <w:r>
          <w:fldChar w:fldCharType="separate"/>
        </w:r>
        <w:r w:rsidR="00836EFD">
          <w:rPr>
            <w:noProof/>
          </w:rPr>
          <w:t>2</w:t>
        </w:r>
        <w:r>
          <w:rPr>
            <w:noProof/>
          </w:rPr>
          <w:fldChar w:fldCharType="end"/>
        </w:r>
      </w:p>
    </w:sdtContent>
  </w:sdt>
  <w:p w:rsidR="00B06E0D" w:rsidRDefault="00B0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4" w:rsidRDefault="0079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93" w:rsidRDefault="007D5993" w:rsidP="008362F1">
      <w:r>
        <w:separator/>
      </w:r>
    </w:p>
  </w:footnote>
  <w:footnote w:type="continuationSeparator" w:id="0">
    <w:p w:rsidR="007D5993" w:rsidRDefault="007D5993" w:rsidP="008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4" w:rsidRDefault="0079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4" w:rsidRDefault="00797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D44" w:rsidRDefault="0079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01D5D"/>
    <w:rsid w:val="00025133"/>
    <w:rsid w:val="00026759"/>
    <w:rsid w:val="000413C7"/>
    <w:rsid w:val="000533B6"/>
    <w:rsid w:val="000604FE"/>
    <w:rsid w:val="000A6E04"/>
    <w:rsid w:val="000E1EC5"/>
    <w:rsid w:val="00111556"/>
    <w:rsid w:val="00130D89"/>
    <w:rsid w:val="0014637C"/>
    <w:rsid w:val="00150BA9"/>
    <w:rsid w:val="00152296"/>
    <w:rsid w:val="00165CDB"/>
    <w:rsid w:val="00183C70"/>
    <w:rsid w:val="001F0C0D"/>
    <w:rsid w:val="001F65FA"/>
    <w:rsid w:val="00210337"/>
    <w:rsid w:val="00215C51"/>
    <w:rsid w:val="00217C90"/>
    <w:rsid w:val="00227D23"/>
    <w:rsid w:val="002376FB"/>
    <w:rsid w:val="00261C88"/>
    <w:rsid w:val="002B1842"/>
    <w:rsid w:val="002B743A"/>
    <w:rsid w:val="002D2C59"/>
    <w:rsid w:val="003304D4"/>
    <w:rsid w:val="00391CDA"/>
    <w:rsid w:val="003E2F2A"/>
    <w:rsid w:val="0047120E"/>
    <w:rsid w:val="004A6333"/>
    <w:rsid w:val="004C02FF"/>
    <w:rsid w:val="004C72C3"/>
    <w:rsid w:val="004E6F27"/>
    <w:rsid w:val="004F2272"/>
    <w:rsid w:val="004F45BE"/>
    <w:rsid w:val="005129EC"/>
    <w:rsid w:val="005825EE"/>
    <w:rsid w:val="005A79EC"/>
    <w:rsid w:val="005F3DCB"/>
    <w:rsid w:val="006206F0"/>
    <w:rsid w:val="0067428F"/>
    <w:rsid w:val="00693C52"/>
    <w:rsid w:val="006C729A"/>
    <w:rsid w:val="006D5CE3"/>
    <w:rsid w:val="00715E84"/>
    <w:rsid w:val="0073623F"/>
    <w:rsid w:val="00771487"/>
    <w:rsid w:val="00772EF1"/>
    <w:rsid w:val="00797D44"/>
    <w:rsid w:val="007A65C8"/>
    <w:rsid w:val="007D5993"/>
    <w:rsid w:val="007E1FD2"/>
    <w:rsid w:val="008026ED"/>
    <w:rsid w:val="00823D5D"/>
    <w:rsid w:val="008362F1"/>
    <w:rsid w:val="00836EFD"/>
    <w:rsid w:val="008C79AE"/>
    <w:rsid w:val="008D76FE"/>
    <w:rsid w:val="009015D5"/>
    <w:rsid w:val="00906966"/>
    <w:rsid w:val="00937BBF"/>
    <w:rsid w:val="00953AA2"/>
    <w:rsid w:val="009A57AB"/>
    <w:rsid w:val="009B2B1C"/>
    <w:rsid w:val="009C2AF9"/>
    <w:rsid w:val="009E7079"/>
    <w:rsid w:val="00A176C3"/>
    <w:rsid w:val="00A5235B"/>
    <w:rsid w:val="00A60582"/>
    <w:rsid w:val="00AA61B9"/>
    <w:rsid w:val="00AF0F6B"/>
    <w:rsid w:val="00AF2343"/>
    <w:rsid w:val="00B06E0D"/>
    <w:rsid w:val="00B07909"/>
    <w:rsid w:val="00BC3EC4"/>
    <w:rsid w:val="00BE0151"/>
    <w:rsid w:val="00C21705"/>
    <w:rsid w:val="00C27EAE"/>
    <w:rsid w:val="00C633B6"/>
    <w:rsid w:val="00C721D6"/>
    <w:rsid w:val="00C91C9B"/>
    <w:rsid w:val="00C973B2"/>
    <w:rsid w:val="00CB4F23"/>
    <w:rsid w:val="00CF419E"/>
    <w:rsid w:val="00D1467A"/>
    <w:rsid w:val="00D238EA"/>
    <w:rsid w:val="00D345F9"/>
    <w:rsid w:val="00D6679F"/>
    <w:rsid w:val="00D83F15"/>
    <w:rsid w:val="00DE7933"/>
    <w:rsid w:val="00DF135F"/>
    <w:rsid w:val="00E23710"/>
    <w:rsid w:val="00E36C43"/>
    <w:rsid w:val="00E647AA"/>
    <w:rsid w:val="00EB752A"/>
    <w:rsid w:val="00EC4FFE"/>
    <w:rsid w:val="00F16E96"/>
    <w:rsid w:val="00F2183D"/>
    <w:rsid w:val="00F647F6"/>
    <w:rsid w:val="00F66A9B"/>
    <w:rsid w:val="00F72607"/>
    <w:rsid w:val="00FA4A0E"/>
    <w:rsid w:val="00FC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5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D2C5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2C59"/>
    <w:pPr>
      <w:keepNext/>
      <w:numPr>
        <w:ilvl w:val="1"/>
        <w:numId w:val="3"/>
      </w:numPr>
      <w:spacing w:after="120"/>
      <w:outlineLvl w:val="1"/>
    </w:pPr>
    <w:rPr>
      <w:b/>
    </w:rPr>
  </w:style>
  <w:style w:type="paragraph" w:styleId="Heading3">
    <w:name w:val="heading 3"/>
    <w:basedOn w:val="Normal"/>
    <w:next w:val="ParaNum"/>
    <w:link w:val="Heading3Char"/>
    <w:qFormat/>
    <w:rsid w:val="002D2C5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D2C5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D2C5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D2C5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D2C5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D2C5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D2C5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2C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C59"/>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2D2C5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2D2C59"/>
    <w:rPr>
      <w:rFonts w:ascii="Times New Roman" w:hAnsi="Times New Roman"/>
      <w:dstrike w:val="0"/>
      <w:color w:val="auto"/>
      <w:sz w:val="20"/>
      <w:vertAlign w:val="superscript"/>
    </w:rPr>
  </w:style>
  <w:style w:type="paragraph" w:styleId="Header">
    <w:name w:val="header"/>
    <w:basedOn w:val="Normal"/>
    <w:link w:val="HeaderChar"/>
    <w:autoRedefine/>
    <w:rsid w:val="002D2C59"/>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2D2C59"/>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2D2C59"/>
    <w:pPr>
      <w:numPr>
        <w:numId w:val="2"/>
      </w:numPr>
      <w:tabs>
        <w:tab w:val="clear" w:pos="1080"/>
        <w:tab w:val="num" w:pos="1440"/>
      </w:tabs>
      <w:spacing w:after="120"/>
    </w:pPr>
  </w:style>
  <w:style w:type="paragraph" w:styleId="EndnoteText">
    <w:name w:val="endnote text"/>
    <w:basedOn w:val="Normal"/>
    <w:link w:val="EndnoteTextChar"/>
    <w:semiHidden/>
    <w:rsid w:val="002D2C59"/>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2D2C59"/>
    <w:rPr>
      <w:vertAlign w:val="superscript"/>
    </w:rPr>
  </w:style>
  <w:style w:type="paragraph" w:styleId="TOC1">
    <w:name w:val="toc 1"/>
    <w:basedOn w:val="Normal"/>
    <w:next w:val="Normal"/>
    <w:semiHidden/>
    <w:rsid w:val="002D2C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2C59"/>
    <w:pPr>
      <w:tabs>
        <w:tab w:val="left" w:pos="720"/>
        <w:tab w:val="right" w:leader="dot" w:pos="9360"/>
      </w:tabs>
      <w:suppressAutoHyphens/>
      <w:ind w:left="720" w:right="720" w:hanging="360"/>
    </w:pPr>
    <w:rPr>
      <w:noProof/>
    </w:rPr>
  </w:style>
  <w:style w:type="paragraph" w:styleId="TOC3">
    <w:name w:val="toc 3"/>
    <w:basedOn w:val="Normal"/>
    <w:next w:val="Normal"/>
    <w:semiHidden/>
    <w:rsid w:val="002D2C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2C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2C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2C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2C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2C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2C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2C59"/>
    <w:pPr>
      <w:tabs>
        <w:tab w:val="right" w:pos="9360"/>
      </w:tabs>
      <w:suppressAutoHyphens/>
    </w:pPr>
  </w:style>
  <w:style w:type="character" w:customStyle="1" w:styleId="EquationCaption">
    <w:name w:val="_Equation Caption"/>
    <w:rsid w:val="002D2C59"/>
  </w:style>
  <w:style w:type="character" w:styleId="PageNumber">
    <w:name w:val="page number"/>
    <w:basedOn w:val="DefaultParagraphFont"/>
    <w:rsid w:val="002D2C59"/>
  </w:style>
  <w:style w:type="paragraph" w:styleId="BlockText">
    <w:name w:val="Block Text"/>
    <w:basedOn w:val="Normal"/>
    <w:rsid w:val="002D2C59"/>
    <w:pPr>
      <w:spacing w:after="240"/>
      <w:ind w:left="1440" w:right="1440"/>
    </w:pPr>
  </w:style>
  <w:style w:type="paragraph" w:customStyle="1" w:styleId="Paratitle">
    <w:name w:val="Para title"/>
    <w:basedOn w:val="Normal"/>
    <w:rsid w:val="002D2C59"/>
    <w:pPr>
      <w:tabs>
        <w:tab w:val="center" w:pos="9270"/>
      </w:tabs>
      <w:spacing w:after="240"/>
    </w:pPr>
    <w:rPr>
      <w:spacing w:val="-2"/>
    </w:rPr>
  </w:style>
  <w:style w:type="paragraph" w:customStyle="1" w:styleId="Bullet">
    <w:name w:val="Bullet"/>
    <w:basedOn w:val="Normal"/>
    <w:rsid w:val="002D2C59"/>
    <w:pPr>
      <w:tabs>
        <w:tab w:val="left" w:pos="2160"/>
      </w:tabs>
      <w:spacing w:after="220"/>
      <w:ind w:left="2160" w:hanging="720"/>
    </w:pPr>
  </w:style>
  <w:style w:type="paragraph" w:customStyle="1" w:styleId="TableFormat">
    <w:name w:val="TableFormat"/>
    <w:basedOn w:val="Bullet"/>
    <w:rsid w:val="002D2C59"/>
    <w:pPr>
      <w:tabs>
        <w:tab w:val="clear" w:pos="2160"/>
        <w:tab w:val="left" w:pos="5040"/>
      </w:tabs>
      <w:ind w:left="5040" w:hanging="3600"/>
    </w:pPr>
  </w:style>
  <w:style w:type="paragraph" w:customStyle="1" w:styleId="TOCTitle">
    <w:name w:val="TOC Title"/>
    <w:basedOn w:val="Normal"/>
    <w:rsid w:val="002D2C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2C59"/>
    <w:pPr>
      <w:jc w:val="center"/>
    </w:pPr>
    <w:rPr>
      <w:rFonts w:ascii="Times New Roman Bold" w:hAnsi="Times New Roman Bold"/>
      <w:b/>
      <w:bCs/>
      <w:caps/>
      <w:szCs w:val="22"/>
    </w:rPr>
  </w:style>
  <w:style w:type="character" w:styleId="Hyperlink">
    <w:name w:val="Hyperlink"/>
    <w:rsid w:val="002D2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5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D2C5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2C59"/>
    <w:pPr>
      <w:keepNext/>
      <w:numPr>
        <w:ilvl w:val="1"/>
        <w:numId w:val="3"/>
      </w:numPr>
      <w:spacing w:after="120"/>
      <w:outlineLvl w:val="1"/>
    </w:pPr>
    <w:rPr>
      <w:b/>
    </w:rPr>
  </w:style>
  <w:style w:type="paragraph" w:styleId="Heading3">
    <w:name w:val="heading 3"/>
    <w:basedOn w:val="Normal"/>
    <w:next w:val="ParaNum"/>
    <w:link w:val="Heading3Char"/>
    <w:qFormat/>
    <w:rsid w:val="002D2C59"/>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D2C5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D2C59"/>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D2C5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D2C5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D2C5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D2C5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2C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C59"/>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2D2C5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2D2C59"/>
    <w:rPr>
      <w:rFonts w:ascii="Times New Roman" w:hAnsi="Times New Roman"/>
      <w:dstrike w:val="0"/>
      <w:color w:val="auto"/>
      <w:sz w:val="20"/>
      <w:vertAlign w:val="superscript"/>
    </w:rPr>
  </w:style>
  <w:style w:type="paragraph" w:styleId="Header">
    <w:name w:val="header"/>
    <w:basedOn w:val="Normal"/>
    <w:link w:val="HeaderChar"/>
    <w:autoRedefine/>
    <w:rsid w:val="002D2C59"/>
    <w:pPr>
      <w:tabs>
        <w:tab w:val="center" w:pos="4680"/>
        <w:tab w:val="right" w:pos="9360"/>
      </w:tabs>
    </w:pPr>
    <w:rPr>
      <w:b/>
    </w:rPr>
  </w:style>
  <w:style w:type="character" w:customStyle="1" w:styleId="HeaderChar">
    <w:name w:val="Header Char"/>
    <w:basedOn w:val="DefaultParagraphFont"/>
    <w:link w:val="Header"/>
    <w:rsid w:val="00DE7933"/>
    <w:rPr>
      <w:rFonts w:ascii="Times New Roman" w:eastAsia="Times New Roman" w:hAnsi="Times New Roman" w:cs="Times New Roman"/>
      <w:b/>
      <w:snapToGrid w:val="0"/>
      <w:kern w:val="28"/>
      <w:szCs w:val="20"/>
    </w:rPr>
  </w:style>
  <w:style w:type="paragraph" w:styleId="Footer">
    <w:name w:val="footer"/>
    <w:basedOn w:val="Normal"/>
    <w:link w:val="FooterChar"/>
    <w:rsid w:val="002D2C59"/>
    <w:pPr>
      <w:tabs>
        <w:tab w:val="center" w:pos="4320"/>
        <w:tab w:val="right" w:pos="8640"/>
      </w:tabs>
    </w:pPr>
  </w:style>
  <w:style w:type="character" w:customStyle="1" w:styleId="FooterChar">
    <w:name w:val="Footer Char"/>
    <w:basedOn w:val="DefaultParagraphFont"/>
    <w:link w:val="Footer"/>
    <w:rsid w:val="00DE7933"/>
    <w:rPr>
      <w:rFonts w:ascii="Times New Roman" w:eastAsia="Times New Roman" w:hAnsi="Times New Roman" w:cs="Times New Roman"/>
      <w:snapToGrid w:val="0"/>
      <w:kern w:val="28"/>
      <w:szCs w:val="20"/>
    </w:rPr>
  </w:style>
  <w:style w:type="character" w:customStyle="1" w:styleId="rrfootnoteChar1">
    <w:name w:val="rrfootnote Char1"/>
    <w:aliases w:val="rrfootnote Char Char,Footnote Text Char1 Char Char,Footnote Text Char Char Char Char,Footnote Text Char2 Char Char Char Char,Footnote Text Char1 Char2 Char Char Char Char"/>
    <w:uiPriority w:val="99"/>
    <w:rsid w:val="00111556"/>
  </w:style>
  <w:style w:type="character" w:styleId="CommentReference">
    <w:name w:val="annotation reference"/>
    <w:basedOn w:val="DefaultParagraphFont"/>
    <w:uiPriority w:val="99"/>
    <w:semiHidden/>
    <w:unhideWhenUsed/>
    <w:rsid w:val="00FA4A0E"/>
    <w:rPr>
      <w:sz w:val="16"/>
      <w:szCs w:val="16"/>
    </w:rPr>
  </w:style>
  <w:style w:type="paragraph" w:styleId="CommentText">
    <w:name w:val="annotation text"/>
    <w:basedOn w:val="Normal"/>
    <w:link w:val="CommentTextChar"/>
    <w:uiPriority w:val="99"/>
    <w:semiHidden/>
    <w:unhideWhenUsed/>
    <w:rsid w:val="00FA4A0E"/>
    <w:rPr>
      <w:sz w:val="20"/>
    </w:rPr>
  </w:style>
  <w:style w:type="character" w:customStyle="1" w:styleId="CommentTextChar">
    <w:name w:val="Comment Text Char"/>
    <w:basedOn w:val="DefaultParagraphFont"/>
    <w:link w:val="CommentText"/>
    <w:uiPriority w:val="99"/>
    <w:semiHidden/>
    <w:rsid w:val="00FA4A0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A4A0E"/>
    <w:rPr>
      <w:b/>
      <w:bCs/>
    </w:rPr>
  </w:style>
  <w:style w:type="character" w:customStyle="1" w:styleId="CommentSubjectChar">
    <w:name w:val="Comment Subject Char"/>
    <w:basedOn w:val="CommentTextChar"/>
    <w:link w:val="CommentSubject"/>
    <w:uiPriority w:val="99"/>
    <w:semiHidden/>
    <w:rsid w:val="00FA4A0E"/>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FA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0E"/>
    <w:rPr>
      <w:rFonts w:ascii="Segoe UI" w:eastAsia="Times New Roman" w:hAnsi="Segoe UI" w:cs="Segoe UI"/>
      <w:snapToGrid w:val="0"/>
      <w:kern w:val="28"/>
      <w:sz w:val="18"/>
      <w:szCs w:val="18"/>
    </w:rPr>
  </w:style>
  <w:style w:type="character" w:customStyle="1" w:styleId="Heading1Char">
    <w:name w:val="Heading 1 Char"/>
    <w:basedOn w:val="DefaultParagraphFont"/>
    <w:link w:val="Heading1"/>
    <w:rsid w:val="0021033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1033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1033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1033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1033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1033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1033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1033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10337"/>
    <w:rPr>
      <w:rFonts w:ascii="Times New Roman" w:eastAsia="Times New Roman" w:hAnsi="Times New Roman" w:cs="Times New Roman"/>
      <w:b/>
      <w:snapToGrid w:val="0"/>
      <w:kern w:val="28"/>
      <w:szCs w:val="20"/>
    </w:rPr>
  </w:style>
  <w:style w:type="paragraph" w:customStyle="1" w:styleId="ParaNum">
    <w:name w:val="ParaNum"/>
    <w:basedOn w:val="Normal"/>
    <w:rsid w:val="002D2C59"/>
    <w:pPr>
      <w:numPr>
        <w:numId w:val="2"/>
      </w:numPr>
      <w:tabs>
        <w:tab w:val="clear" w:pos="1080"/>
        <w:tab w:val="num" w:pos="1440"/>
      </w:tabs>
      <w:spacing w:after="120"/>
    </w:pPr>
  </w:style>
  <w:style w:type="paragraph" w:styleId="EndnoteText">
    <w:name w:val="endnote text"/>
    <w:basedOn w:val="Normal"/>
    <w:link w:val="EndnoteTextChar"/>
    <w:semiHidden/>
    <w:rsid w:val="002D2C59"/>
    <w:rPr>
      <w:sz w:val="20"/>
    </w:rPr>
  </w:style>
  <w:style w:type="character" w:customStyle="1" w:styleId="EndnoteTextChar">
    <w:name w:val="Endnote Text Char"/>
    <w:basedOn w:val="DefaultParagraphFont"/>
    <w:link w:val="EndnoteText"/>
    <w:semiHidden/>
    <w:rsid w:val="00210337"/>
    <w:rPr>
      <w:rFonts w:ascii="Times New Roman" w:eastAsia="Times New Roman" w:hAnsi="Times New Roman" w:cs="Times New Roman"/>
      <w:snapToGrid w:val="0"/>
      <w:kern w:val="28"/>
      <w:sz w:val="20"/>
      <w:szCs w:val="20"/>
    </w:rPr>
  </w:style>
  <w:style w:type="character" w:styleId="EndnoteReference">
    <w:name w:val="endnote reference"/>
    <w:semiHidden/>
    <w:rsid w:val="002D2C59"/>
    <w:rPr>
      <w:vertAlign w:val="superscript"/>
    </w:rPr>
  </w:style>
  <w:style w:type="paragraph" w:styleId="TOC1">
    <w:name w:val="toc 1"/>
    <w:basedOn w:val="Normal"/>
    <w:next w:val="Normal"/>
    <w:semiHidden/>
    <w:rsid w:val="002D2C5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2C59"/>
    <w:pPr>
      <w:tabs>
        <w:tab w:val="left" w:pos="720"/>
        <w:tab w:val="right" w:leader="dot" w:pos="9360"/>
      </w:tabs>
      <w:suppressAutoHyphens/>
      <w:ind w:left="720" w:right="720" w:hanging="360"/>
    </w:pPr>
    <w:rPr>
      <w:noProof/>
    </w:rPr>
  </w:style>
  <w:style w:type="paragraph" w:styleId="TOC3">
    <w:name w:val="toc 3"/>
    <w:basedOn w:val="Normal"/>
    <w:next w:val="Normal"/>
    <w:semiHidden/>
    <w:rsid w:val="002D2C5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2C5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2C5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2C5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2C5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2C5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2C5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2C59"/>
    <w:pPr>
      <w:tabs>
        <w:tab w:val="right" w:pos="9360"/>
      </w:tabs>
      <w:suppressAutoHyphens/>
    </w:pPr>
  </w:style>
  <w:style w:type="character" w:customStyle="1" w:styleId="EquationCaption">
    <w:name w:val="_Equation Caption"/>
    <w:rsid w:val="002D2C59"/>
  </w:style>
  <w:style w:type="character" w:styleId="PageNumber">
    <w:name w:val="page number"/>
    <w:basedOn w:val="DefaultParagraphFont"/>
    <w:rsid w:val="002D2C59"/>
  </w:style>
  <w:style w:type="paragraph" w:styleId="BlockText">
    <w:name w:val="Block Text"/>
    <w:basedOn w:val="Normal"/>
    <w:rsid w:val="002D2C59"/>
    <w:pPr>
      <w:spacing w:after="240"/>
      <w:ind w:left="1440" w:right="1440"/>
    </w:pPr>
  </w:style>
  <w:style w:type="paragraph" w:customStyle="1" w:styleId="Paratitle">
    <w:name w:val="Para title"/>
    <w:basedOn w:val="Normal"/>
    <w:rsid w:val="002D2C59"/>
    <w:pPr>
      <w:tabs>
        <w:tab w:val="center" w:pos="9270"/>
      </w:tabs>
      <w:spacing w:after="240"/>
    </w:pPr>
    <w:rPr>
      <w:spacing w:val="-2"/>
    </w:rPr>
  </w:style>
  <w:style w:type="paragraph" w:customStyle="1" w:styleId="Bullet">
    <w:name w:val="Bullet"/>
    <w:basedOn w:val="Normal"/>
    <w:rsid w:val="002D2C59"/>
    <w:pPr>
      <w:tabs>
        <w:tab w:val="left" w:pos="2160"/>
      </w:tabs>
      <w:spacing w:after="220"/>
      <w:ind w:left="2160" w:hanging="720"/>
    </w:pPr>
  </w:style>
  <w:style w:type="paragraph" w:customStyle="1" w:styleId="TableFormat">
    <w:name w:val="TableFormat"/>
    <w:basedOn w:val="Bullet"/>
    <w:rsid w:val="002D2C59"/>
    <w:pPr>
      <w:tabs>
        <w:tab w:val="clear" w:pos="2160"/>
        <w:tab w:val="left" w:pos="5040"/>
      </w:tabs>
      <w:ind w:left="5040" w:hanging="3600"/>
    </w:pPr>
  </w:style>
  <w:style w:type="paragraph" w:customStyle="1" w:styleId="TOCTitle">
    <w:name w:val="TOC Title"/>
    <w:basedOn w:val="Normal"/>
    <w:rsid w:val="002D2C5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2C59"/>
    <w:pPr>
      <w:jc w:val="center"/>
    </w:pPr>
    <w:rPr>
      <w:rFonts w:ascii="Times New Roman Bold" w:hAnsi="Times New Roman Bold"/>
      <w:b/>
      <w:bCs/>
      <w:caps/>
      <w:szCs w:val="22"/>
    </w:rPr>
  </w:style>
  <w:style w:type="character" w:styleId="Hyperlink">
    <w:name w:val="Hyperlink"/>
    <w:rsid w:val="002D2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830</Words>
  <Characters>4322</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2016-05-02T21:22:00Z</dcterms:created>
  <dcterms:modified xsi:type="dcterms:W3CDTF">2016-05-02T21:22:00Z</dcterms:modified>
  <cp:category> </cp:category>
  <cp:contentStatus> </cp:contentStatus>
</cp:coreProperties>
</file>