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F6B" w:rsidRPr="00A91F6B" w:rsidRDefault="00A91F6B" w:rsidP="000B29C6">
      <w:pPr>
        <w:spacing w:after="240" w:line="240" w:lineRule="auto"/>
        <w:jc w:val="center"/>
        <w:rPr>
          <w:rFonts w:ascii="Times New Roman" w:hAnsi="Times New Roman" w:cs="Times New Roman"/>
          <w:b/>
        </w:rPr>
      </w:pPr>
      <w:bookmarkStart w:id="0" w:name="_GoBack"/>
      <w:bookmarkEnd w:id="0"/>
      <w:r w:rsidRPr="00A91F6B">
        <w:rPr>
          <w:rFonts w:ascii="Times New Roman" w:hAnsi="Times New Roman" w:cs="Times New Roman"/>
          <w:b/>
        </w:rPr>
        <w:t>STATEMENT OF</w:t>
      </w:r>
      <w:r w:rsidR="000B29C6">
        <w:rPr>
          <w:rFonts w:ascii="Times New Roman" w:hAnsi="Times New Roman" w:cs="Times New Roman"/>
          <w:b/>
        </w:rPr>
        <w:br/>
      </w:r>
      <w:r w:rsidRPr="00A91F6B">
        <w:rPr>
          <w:rFonts w:ascii="Times New Roman" w:hAnsi="Times New Roman" w:cs="Times New Roman"/>
          <w:b/>
        </w:rPr>
        <w:t>COMMISSIONER MICHAEL O’RIELLY</w:t>
      </w:r>
    </w:p>
    <w:p w:rsidR="00A91F6B" w:rsidRPr="00A91F6B" w:rsidRDefault="00A91F6B" w:rsidP="000B29C6">
      <w:pPr>
        <w:tabs>
          <w:tab w:val="left" w:pos="720"/>
        </w:tabs>
        <w:suppressAutoHyphens/>
        <w:spacing w:after="120" w:line="240" w:lineRule="auto"/>
        <w:ind w:left="720" w:hanging="720"/>
        <w:rPr>
          <w:rFonts w:ascii="Times New Roman" w:hAnsi="Times New Roman" w:cs="Times New Roman"/>
          <w:i/>
          <w:spacing w:val="-2"/>
        </w:rPr>
      </w:pPr>
      <w:r w:rsidRPr="00A91F6B">
        <w:rPr>
          <w:rFonts w:ascii="Times New Roman" w:hAnsi="Times New Roman" w:cs="Times New Roman"/>
          <w:i/>
        </w:rPr>
        <w:t>Re:</w:t>
      </w:r>
      <w:r w:rsidRPr="00A91F6B">
        <w:rPr>
          <w:rFonts w:ascii="Times New Roman" w:hAnsi="Times New Roman" w:cs="Times New Roman"/>
          <w:i/>
        </w:rPr>
        <w:tab/>
        <w:t xml:space="preserve">Nationwide Number Portability, </w:t>
      </w:r>
      <w:r w:rsidRPr="000B29C6">
        <w:rPr>
          <w:rFonts w:ascii="Times New Roman" w:hAnsi="Times New Roman" w:cs="Times New Roman"/>
          <w:spacing w:val="-2"/>
        </w:rPr>
        <w:t>WC Docket No. 17-244</w:t>
      </w:r>
      <w:r w:rsidRPr="00A91F6B">
        <w:rPr>
          <w:rFonts w:ascii="Times New Roman" w:hAnsi="Times New Roman" w:cs="Times New Roman"/>
          <w:i/>
          <w:spacing w:val="-2"/>
        </w:rPr>
        <w:t xml:space="preserve">; </w:t>
      </w:r>
      <w:r w:rsidRPr="00A91F6B">
        <w:rPr>
          <w:rFonts w:ascii="Times New Roman" w:hAnsi="Times New Roman" w:cs="Times New Roman"/>
          <w:i/>
        </w:rPr>
        <w:t xml:space="preserve">Numbering Policies for Modern Communications, </w:t>
      </w:r>
      <w:r w:rsidRPr="000B29C6">
        <w:rPr>
          <w:rFonts w:ascii="Times New Roman" w:hAnsi="Times New Roman" w:cs="Times New Roman"/>
          <w:spacing w:val="-2"/>
        </w:rPr>
        <w:t>WC Docket No. 13-97</w:t>
      </w:r>
      <w:r w:rsidR="000B29C6">
        <w:rPr>
          <w:rFonts w:ascii="Times New Roman" w:hAnsi="Times New Roman" w:cs="Times New Roman"/>
          <w:spacing w:val="-2"/>
        </w:rPr>
        <w:t>.</w:t>
      </w:r>
    </w:p>
    <w:p w:rsidR="00A91F6B" w:rsidRDefault="00A96205" w:rsidP="000B29C6">
      <w:pPr>
        <w:suppressAutoHyphens/>
        <w:spacing w:after="120" w:line="240" w:lineRule="auto"/>
        <w:ind w:firstLine="720"/>
        <w:rPr>
          <w:rFonts w:ascii="Times New Roman" w:hAnsi="Times New Roman" w:cs="Times New Roman"/>
          <w:spacing w:val="-2"/>
        </w:rPr>
      </w:pPr>
      <w:r>
        <w:rPr>
          <w:rFonts w:ascii="Times New Roman" w:hAnsi="Times New Roman" w:cs="Times New Roman"/>
          <w:spacing w:val="-2"/>
        </w:rPr>
        <w:t xml:space="preserve">In this </w:t>
      </w:r>
      <w:r w:rsidR="007C643E">
        <w:rPr>
          <w:rFonts w:ascii="Times New Roman" w:hAnsi="Times New Roman" w:cs="Times New Roman"/>
          <w:spacing w:val="-2"/>
        </w:rPr>
        <w:t>item</w:t>
      </w:r>
      <w:r>
        <w:rPr>
          <w:rFonts w:ascii="Times New Roman" w:hAnsi="Times New Roman" w:cs="Times New Roman"/>
          <w:spacing w:val="-2"/>
        </w:rPr>
        <w:t>, the Commission invites comment on</w:t>
      </w:r>
      <w:r w:rsidR="00A91F6B">
        <w:rPr>
          <w:rFonts w:ascii="Times New Roman" w:hAnsi="Times New Roman" w:cs="Times New Roman"/>
          <w:spacing w:val="-2"/>
        </w:rPr>
        <w:t xml:space="preserve"> </w:t>
      </w:r>
      <w:r>
        <w:rPr>
          <w:rFonts w:ascii="Times New Roman" w:hAnsi="Times New Roman" w:cs="Times New Roman"/>
          <w:spacing w:val="-2"/>
        </w:rPr>
        <w:t>potential steps to implement</w:t>
      </w:r>
      <w:r w:rsidR="00A91F6B">
        <w:rPr>
          <w:rFonts w:ascii="Times New Roman" w:hAnsi="Times New Roman" w:cs="Times New Roman"/>
          <w:spacing w:val="-2"/>
        </w:rPr>
        <w:t xml:space="preserve"> </w:t>
      </w:r>
      <w:r>
        <w:rPr>
          <w:rFonts w:ascii="Times New Roman" w:hAnsi="Times New Roman" w:cs="Times New Roman"/>
          <w:spacing w:val="-2"/>
        </w:rPr>
        <w:t xml:space="preserve">nationwide number portability, both to expand opportunities for consumers and businesses to retain their numbers when switching providers, as well to promote more efficient call routing.  </w:t>
      </w:r>
      <w:r w:rsidR="002C67CA">
        <w:rPr>
          <w:rFonts w:ascii="Times New Roman" w:hAnsi="Times New Roman" w:cs="Times New Roman"/>
          <w:spacing w:val="-2"/>
        </w:rPr>
        <w:t>While those are valid objectives</w:t>
      </w:r>
      <w:r>
        <w:rPr>
          <w:rFonts w:ascii="Times New Roman" w:hAnsi="Times New Roman" w:cs="Times New Roman"/>
          <w:spacing w:val="-2"/>
        </w:rPr>
        <w:t xml:space="preserve">, I have </w:t>
      </w:r>
      <w:r w:rsidR="002C67CA">
        <w:rPr>
          <w:rFonts w:ascii="Times New Roman" w:hAnsi="Times New Roman" w:cs="Times New Roman"/>
          <w:spacing w:val="-2"/>
        </w:rPr>
        <w:t>seen</w:t>
      </w:r>
      <w:r>
        <w:rPr>
          <w:rFonts w:ascii="Times New Roman" w:hAnsi="Times New Roman" w:cs="Times New Roman"/>
          <w:spacing w:val="-2"/>
        </w:rPr>
        <w:t xml:space="preserve"> comments </w:t>
      </w:r>
      <w:r w:rsidR="007F301B">
        <w:rPr>
          <w:rFonts w:ascii="Times New Roman" w:hAnsi="Times New Roman" w:cs="Times New Roman"/>
          <w:spacing w:val="-2"/>
        </w:rPr>
        <w:t>cautioning that</w:t>
      </w:r>
      <w:r w:rsidR="002C67CA">
        <w:rPr>
          <w:rFonts w:ascii="Times New Roman" w:hAnsi="Times New Roman" w:cs="Times New Roman"/>
          <w:spacing w:val="-2"/>
        </w:rPr>
        <w:t xml:space="preserve"> nationwide number portability </w:t>
      </w:r>
      <w:r>
        <w:rPr>
          <w:rFonts w:ascii="Times New Roman" w:hAnsi="Times New Roman" w:cs="Times New Roman"/>
          <w:spacing w:val="-2"/>
        </w:rPr>
        <w:t xml:space="preserve">could </w:t>
      </w:r>
      <w:r w:rsidR="002C67CA">
        <w:rPr>
          <w:rFonts w:ascii="Times New Roman" w:hAnsi="Times New Roman" w:cs="Times New Roman"/>
          <w:spacing w:val="-2"/>
        </w:rPr>
        <w:t xml:space="preserve">prove costly for certain providers, and I also wonder about the long-term value of numbers to consumers.  Therefore, I hope to receive a robust record that enables the Commission to delve into these issues and complete a cost-benefit analysis.  </w:t>
      </w:r>
    </w:p>
    <w:p w:rsidR="002C67CA" w:rsidRPr="002C67CA" w:rsidRDefault="002C67CA" w:rsidP="000B29C6">
      <w:pPr>
        <w:suppressAutoHyphens/>
        <w:spacing w:after="120" w:line="240" w:lineRule="auto"/>
        <w:ind w:firstLine="720"/>
        <w:rPr>
          <w:rFonts w:ascii="Times New Roman" w:hAnsi="Times New Roman" w:cs="Times New Roman"/>
          <w:spacing w:val="-2"/>
        </w:rPr>
      </w:pPr>
      <w:r>
        <w:rPr>
          <w:rFonts w:ascii="Times New Roman" w:hAnsi="Times New Roman" w:cs="Times New Roman"/>
          <w:spacing w:val="-2"/>
        </w:rPr>
        <w:t>W</w:t>
      </w:r>
      <w:r w:rsidRPr="002C67CA">
        <w:rPr>
          <w:rFonts w:ascii="Times New Roman" w:hAnsi="Times New Roman" w:cs="Times New Roman"/>
          <w:spacing w:val="-2"/>
        </w:rPr>
        <w:t xml:space="preserve">e should </w:t>
      </w:r>
      <w:r>
        <w:rPr>
          <w:rFonts w:ascii="Times New Roman" w:hAnsi="Times New Roman" w:cs="Times New Roman"/>
          <w:spacing w:val="-2"/>
        </w:rPr>
        <w:t xml:space="preserve">also </w:t>
      </w:r>
      <w:r w:rsidRPr="002C67CA">
        <w:rPr>
          <w:rFonts w:ascii="Times New Roman" w:hAnsi="Times New Roman" w:cs="Times New Roman"/>
          <w:spacing w:val="-2"/>
        </w:rPr>
        <w:t xml:space="preserve">keep in mind that promoting full nationwide number portability is likely to lead to an increase in individuals who keep their previous telephone number as they relocate elsewhere.  Ironically, doing so simultaneously makes us all guilty of increasing what the Commission has inelegantly referred to as “neighborhood spoofing” </w:t>
      </w:r>
      <w:r w:rsidR="00414840">
        <w:rPr>
          <w:rFonts w:ascii="Times New Roman" w:hAnsi="Times New Roman" w:cs="Times New Roman"/>
          <w:spacing w:val="-2"/>
        </w:rPr>
        <w:t>--</w:t>
      </w:r>
      <w:r w:rsidRPr="002C67CA">
        <w:rPr>
          <w:rFonts w:ascii="Times New Roman" w:hAnsi="Times New Roman" w:cs="Times New Roman"/>
          <w:spacing w:val="-2"/>
        </w:rPr>
        <w:t xml:space="preserve"> the act of a call appearing to be made from a local site but is actually being made from a location outside the local calling area.  This is one of the reasons that I argued that not all “neighborhood spoofing” is bad and why we should be more precise about such definitions.   I hope we can revisit this issue in the future as I am sure no one on this </w:t>
      </w:r>
      <w:r w:rsidR="000B14AA" w:rsidRPr="002C67CA">
        <w:rPr>
          <w:rFonts w:ascii="Times New Roman" w:hAnsi="Times New Roman" w:cs="Times New Roman"/>
          <w:spacing w:val="-2"/>
        </w:rPr>
        <w:t>dais</w:t>
      </w:r>
      <w:r w:rsidRPr="002C67CA">
        <w:rPr>
          <w:rFonts w:ascii="Times New Roman" w:hAnsi="Times New Roman" w:cs="Times New Roman"/>
          <w:spacing w:val="-2"/>
        </w:rPr>
        <w:t xml:space="preserve"> would like to be known as facilitating spoofing.</w:t>
      </w:r>
    </w:p>
    <w:p w:rsidR="002C67CA" w:rsidRPr="002C67CA" w:rsidRDefault="002C67CA" w:rsidP="000B29C6">
      <w:pPr>
        <w:suppressAutoHyphens/>
        <w:spacing w:after="120" w:line="240" w:lineRule="auto"/>
        <w:ind w:firstLine="720"/>
        <w:rPr>
          <w:rFonts w:ascii="Times New Roman" w:hAnsi="Times New Roman" w:cs="Times New Roman"/>
          <w:spacing w:val="-2"/>
        </w:rPr>
      </w:pPr>
      <w:r w:rsidRPr="002C67CA">
        <w:rPr>
          <w:rFonts w:ascii="Times New Roman" w:hAnsi="Times New Roman" w:cs="Times New Roman"/>
          <w:spacing w:val="-2"/>
        </w:rPr>
        <w:t xml:space="preserve">I vote to approve.  </w:t>
      </w:r>
    </w:p>
    <w:sectPr w:rsidR="002C67CA" w:rsidRPr="002C67C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417" w:rsidRDefault="00721417" w:rsidP="00721417">
      <w:pPr>
        <w:spacing w:after="0" w:line="240" w:lineRule="auto"/>
      </w:pPr>
      <w:r>
        <w:separator/>
      </w:r>
    </w:p>
  </w:endnote>
  <w:endnote w:type="continuationSeparator" w:id="0">
    <w:p w:rsidR="00721417" w:rsidRDefault="00721417" w:rsidP="007214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417" w:rsidRDefault="007214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417" w:rsidRDefault="0072141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417" w:rsidRDefault="007214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417" w:rsidRDefault="00721417" w:rsidP="00721417">
      <w:pPr>
        <w:spacing w:after="0" w:line="240" w:lineRule="auto"/>
      </w:pPr>
      <w:r>
        <w:separator/>
      </w:r>
    </w:p>
  </w:footnote>
  <w:footnote w:type="continuationSeparator" w:id="0">
    <w:p w:rsidR="00721417" w:rsidRDefault="00721417" w:rsidP="007214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417" w:rsidRDefault="007214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417" w:rsidRDefault="0072141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417" w:rsidRDefault="007214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F6B"/>
    <w:rsid w:val="00090799"/>
    <w:rsid w:val="000B14AA"/>
    <w:rsid w:val="000B29C6"/>
    <w:rsid w:val="002C67CA"/>
    <w:rsid w:val="00414840"/>
    <w:rsid w:val="00721417"/>
    <w:rsid w:val="0079137C"/>
    <w:rsid w:val="007C643E"/>
    <w:rsid w:val="007F301B"/>
    <w:rsid w:val="00A91F6B"/>
    <w:rsid w:val="00A96205"/>
    <w:rsid w:val="00C02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14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1417"/>
  </w:style>
  <w:style w:type="paragraph" w:styleId="Footer">
    <w:name w:val="footer"/>
    <w:basedOn w:val="Normal"/>
    <w:link w:val="FooterChar"/>
    <w:uiPriority w:val="99"/>
    <w:unhideWhenUsed/>
    <w:rsid w:val="007214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14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14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1417"/>
  </w:style>
  <w:style w:type="paragraph" w:styleId="Footer">
    <w:name w:val="footer"/>
    <w:basedOn w:val="Normal"/>
    <w:link w:val="FooterChar"/>
    <w:uiPriority w:val="99"/>
    <w:unhideWhenUsed/>
    <w:rsid w:val="007214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14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1552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2017-10-26T17:10:00Z</dcterms:created>
  <dcterms:modified xsi:type="dcterms:W3CDTF">2017-10-26T17:10:00Z</dcterms:modified>
  <cp:category> </cp:category>
  <cp:contentStatus> </cp:contentStatus>
</cp:coreProperties>
</file>