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B41A3" w14:textId="77777777" w:rsidR="00BC31DF" w:rsidRPr="00093E79" w:rsidRDefault="00BC31DF" w:rsidP="00BC31DF">
      <w:pPr>
        <w:spacing w:after="0" w:line="240" w:lineRule="auto"/>
        <w:jc w:val="center"/>
        <w:rPr>
          <w:rFonts w:ascii="Times New Roman" w:hAnsi="Times New Roman" w:cs="Times New Roman"/>
          <w:b/>
        </w:rPr>
      </w:pPr>
      <w:bookmarkStart w:id="0" w:name="_GoBack"/>
      <w:bookmarkEnd w:id="0"/>
      <w:r w:rsidRPr="00093E79">
        <w:rPr>
          <w:rFonts w:ascii="Times New Roman" w:hAnsi="Times New Roman" w:cs="Times New Roman"/>
          <w:b/>
        </w:rPr>
        <w:t>STATEMENT OF</w:t>
      </w:r>
    </w:p>
    <w:p w14:paraId="6AA1D1FE" w14:textId="77777777" w:rsidR="00BC31DF" w:rsidRPr="00093E79" w:rsidRDefault="00BC31DF" w:rsidP="00BC31DF">
      <w:pPr>
        <w:spacing w:after="0" w:line="240" w:lineRule="auto"/>
        <w:jc w:val="center"/>
        <w:rPr>
          <w:rFonts w:ascii="Times New Roman" w:hAnsi="Times New Roman" w:cs="Times New Roman"/>
          <w:b/>
        </w:rPr>
      </w:pPr>
      <w:r w:rsidRPr="00093E79">
        <w:rPr>
          <w:rFonts w:ascii="Times New Roman" w:hAnsi="Times New Roman" w:cs="Times New Roman"/>
          <w:b/>
        </w:rPr>
        <w:t>COMMISSIONER MICHAEL O’RIELLY</w:t>
      </w:r>
    </w:p>
    <w:p w14:paraId="5D01FDED" w14:textId="77777777" w:rsidR="00BC31DF" w:rsidRPr="00093E79" w:rsidRDefault="00BC31DF" w:rsidP="00BC31DF">
      <w:pPr>
        <w:spacing w:after="0" w:line="240" w:lineRule="auto"/>
        <w:rPr>
          <w:rFonts w:ascii="Times New Roman" w:hAnsi="Times New Roman" w:cs="Times New Roman"/>
        </w:rPr>
      </w:pPr>
    </w:p>
    <w:p w14:paraId="3D2A0C7B" w14:textId="77777777" w:rsidR="00B87DCF" w:rsidRPr="00B87DCF" w:rsidRDefault="00B87DCF" w:rsidP="00B87DCF">
      <w:pPr>
        <w:ind w:left="720" w:hanging="720"/>
        <w:rPr>
          <w:rFonts w:ascii="Times New Roman" w:eastAsia="Calibri" w:hAnsi="Times New Roman" w:cs="Times New Roman"/>
          <w:i/>
        </w:rPr>
      </w:pPr>
      <w:r w:rsidRPr="00B87DCF">
        <w:rPr>
          <w:rFonts w:ascii="Times New Roman" w:eastAsia="Calibri" w:hAnsi="Times New Roman" w:cs="Times New Roman"/>
        </w:rPr>
        <w:t>Re:</w:t>
      </w:r>
      <w:r w:rsidRPr="00B87DCF">
        <w:rPr>
          <w:rFonts w:ascii="Times New Roman" w:eastAsia="Calibri" w:hAnsi="Times New Roman" w:cs="Times New Roman"/>
        </w:rPr>
        <w:tab/>
      </w:r>
      <w:r w:rsidRPr="00B87DCF">
        <w:rPr>
          <w:rFonts w:ascii="Times New Roman" w:eastAsia="Calibri" w:hAnsi="Times New Roman" w:cs="Times New Roman"/>
          <w:i/>
        </w:rPr>
        <w:t>Section 43.62 Reporting Requirements for U.S. Providers of International Services</w:t>
      </w:r>
      <w:r w:rsidRPr="00B87DCF">
        <w:rPr>
          <w:rFonts w:ascii="Times New Roman" w:eastAsia="Calibri" w:hAnsi="Times New Roman" w:cs="Times New Roman"/>
        </w:rPr>
        <w:t xml:space="preserve">, </w:t>
      </w:r>
      <w:r w:rsidRPr="00B87DCF">
        <w:rPr>
          <w:rFonts w:ascii="Times New Roman" w:hAnsi="Times New Roman" w:cs="Times New Roman"/>
        </w:rPr>
        <w:t xml:space="preserve">IB Docket No. 17-55; </w:t>
      </w:r>
      <w:r w:rsidRPr="00B87DCF">
        <w:rPr>
          <w:rFonts w:ascii="Times New Roman" w:hAnsi="Times New Roman" w:cs="Times New Roman"/>
          <w:i/>
        </w:rPr>
        <w:t>2016 Biennial Review of Telecommunications Regulations</w:t>
      </w:r>
      <w:r w:rsidRPr="00B87DCF">
        <w:rPr>
          <w:rFonts w:ascii="Times New Roman" w:hAnsi="Times New Roman" w:cs="Times New Roman"/>
        </w:rPr>
        <w:t>, IB Docket No. 16-131</w:t>
      </w:r>
      <w:r w:rsidRPr="00B87DCF">
        <w:rPr>
          <w:rFonts w:ascii="Times New Roman" w:eastAsia="Calibri" w:hAnsi="Times New Roman" w:cs="Times New Roman"/>
        </w:rPr>
        <w:t>.</w:t>
      </w:r>
    </w:p>
    <w:p w14:paraId="6C966032" w14:textId="274E297C" w:rsidR="00E95C51" w:rsidRPr="00093E79" w:rsidRDefault="001C29C6" w:rsidP="00093E79">
      <w:pPr>
        <w:spacing w:after="0" w:line="240" w:lineRule="auto"/>
        <w:ind w:firstLine="720"/>
        <w:rPr>
          <w:rFonts w:ascii="Times New Roman" w:hAnsi="Times New Roman" w:cs="Times New Roman"/>
        </w:rPr>
      </w:pPr>
      <w:r w:rsidRPr="00093E79">
        <w:rPr>
          <w:rFonts w:ascii="Times New Roman" w:hAnsi="Times New Roman" w:cs="Times New Roman"/>
        </w:rPr>
        <w:t xml:space="preserve">After </w:t>
      </w:r>
      <w:r w:rsidR="00E41AC5" w:rsidRPr="00093E79">
        <w:rPr>
          <w:rFonts w:ascii="Times New Roman" w:hAnsi="Times New Roman" w:cs="Times New Roman"/>
        </w:rPr>
        <w:t xml:space="preserve">a </w:t>
      </w:r>
      <w:r w:rsidR="00BD56A4">
        <w:rPr>
          <w:rFonts w:ascii="Times New Roman" w:hAnsi="Times New Roman" w:cs="Times New Roman"/>
        </w:rPr>
        <w:t>four</w:t>
      </w:r>
      <w:r w:rsidR="000234C9" w:rsidRPr="00093E79">
        <w:rPr>
          <w:rFonts w:ascii="Times New Roman" w:hAnsi="Times New Roman" w:cs="Times New Roman"/>
        </w:rPr>
        <w:t>-</w:t>
      </w:r>
      <w:r w:rsidRPr="00093E79">
        <w:rPr>
          <w:rFonts w:ascii="Times New Roman" w:hAnsi="Times New Roman" w:cs="Times New Roman"/>
        </w:rPr>
        <w:t>year</w:t>
      </w:r>
      <w:r w:rsidR="00E41AC5" w:rsidRPr="00093E79">
        <w:rPr>
          <w:rFonts w:ascii="Times New Roman" w:hAnsi="Times New Roman" w:cs="Times New Roman"/>
        </w:rPr>
        <w:t xml:space="preserve"> absence</w:t>
      </w:r>
      <w:r w:rsidRPr="00093E79">
        <w:rPr>
          <w:rFonts w:ascii="Times New Roman" w:hAnsi="Times New Roman" w:cs="Times New Roman"/>
        </w:rPr>
        <w:t>,</w:t>
      </w:r>
      <w:r w:rsidR="009C105D" w:rsidRPr="00093E79">
        <w:rPr>
          <w:rStyle w:val="FootnoteReference"/>
          <w:rFonts w:ascii="Times New Roman" w:hAnsi="Times New Roman" w:cs="Times New Roman"/>
        </w:rPr>
        <w:footnoteReference w:id="1"/>
      </w:r>
      <w:r w:rsidRPr="00093E79">
        <w:rPr>
          <w:rFonts w:ascii="Times New Roman" w:hAnsi="Times New Roman" w:cs="Times New Roman"/>
        </w:rPr>
        <w:t xml:space="preserve"> </w:t>
      </w:r>
      <w:r w:rsidR="00E41AC5" w:rsidRPr="00093E79">
        <w:rPr>
          <w:rFonts w:ascii="Times New Roman" w:hAnsi="Times New Roman" w:cs="Times New Roman"/>
        </w:rPr>
        <w:t xml:space="preserve">it is nice to see </w:t>
      </w:r>
      <w:r w:rsidR="000234C9" w:rsidRPr="00093E79">
        <w:rPr>
          <w:rFonts w:ascii="Times New Roman" w:hAnsi="Times New Roman" w:cs="Times New Roman"/>
        </w:rPr>
        <w:t>S</w:t>
      </w:r>
      <w:r w:rsidRPr="00093E79">
        <w:rPr>
          <w:rFonts w:ascii="Times New Roman" w:hAnsi="Times New Roman" w:cs="Times New Roman"/>
        </w:rPr>
        <w:t xml:space="preserve">ection 11 reviews </w:t>
      </w:r>
      <w:r w:rsidR="00E95C51" w:rsidRPr="00093E79">
        <w:rPr>
          <w:rFonts w:ascii="Times New Roman" w:hAnsi="Times New Roman" w:cs="Times New Roman"/>
        </w:rPr>
        <w:t>resurrected</w:t>
      </w:r>
      <w:r w:rsidRPr="00093E79">
        <w:rPr>
          <w:rFonts w:ascii="Times New Roman" w:hAnsi="Times New Roman" w:cs="Times New Roman"/>
        </w:rPr>
        <w:t xml:space="preserve"> at the Commission.</w:t>
      </w:r>
      <w:r w:rsidR="000660A7" w:rsidRPr="00093E79">
        <w:rPr>
          <w:rStyle w:val="FootnoteReference"/>
          <w:rFonts w:ascii="Times New Roman" w:hAnsi="Times New Roman" w:cs="Times New Roman"/>
        </w:rPr>
        <w:footnoteReference w:id="2"/>
      </w:r>
      <w:r w:rsidRPr="00093E79">
        <w:rPr>
          <w:rFonts w:ascii="Times New Roman" w:hAnsi="Times New Roman" w:cs="Times New Roman"/>
        </w:rPr>
        <w:t xml:space="preserve">  </w:t>
      </w:r>
      <w:r w:rsidR="00557BD1" w:rsidRPr="00093E79">
        <w:rPr>
          <w:rFonts w:ascii="Times New Roman" w:hAnsi="Times New Roman" w:cs="Times New Roman"/>
        </w:rPr>
        <w:t xml:space="preserve">For whatever reason, I couldn’t seem to get the last Commission to expedite the review process or even the approval process for issuing the simple Public Notice to initiate the review.  Despite that bizarre lack of interest and focus, </w:t>
      </w:r>
      <w:r w:rsidRPr="00093E79">
        <w:rPr>
          <w:rFonts w:ascii="Times New Roman" w:hAnsi="Times New Roman" w:cs="Times New Roman"/>
        </w:rPr>
        <w:t>I thank the staff of the International Bureau</w:t>
      </w:r>
      <w:r w:rsidR="00E95C51" w:rsidRPr="00093E79">
        <w:rPr>
          <w:rFonts w:ascii="Times New Roman" w:hAnsi="Times New Roman" w:cs="Times New Roman"/>
        </w:rPr>
        <w:t xml:space="preserve"> </w:t>
      </w:r>
      <w:r w:rsidR="00B22BEB" w:rsidRPr="00093E79">
        <w:rPr>
          <w:rFonts w:ascii="Times New Roman" w:hAnsi="Times New Roman" w:cs="Times New Roman"/>
        </w:rPr>
        <w:t>for suggesting</w:t>
      </w:r>
      <w:r w:rsidR="009C105D" w:rsidRPr="00093E79">
        <w:rPr>
          <w:rFonts w:ascii="Times New Roman" w:hAnsi="Times New Roman" w:cs="Times New Roman"/>
        </w:rPr>
        <w:t>, in response to comments filed in their biennial review docket,</w:t>
      </w:r>
      <w:r w:rsidR="00B22BEB" w:rsidRPr="00093E79">
        <w:rPr>
          <w:rFonts w:ascii="Times New Roman" w:hAnsi="Times New Roman" w:cs="Times New Roman"/>
        </w:rPr>
        <w:t xml:space="preserve"> </w:t>
      </w:r>
      <w:r w:rsidR="009C105D" w:rsidRPr="00093E79">
        <w:rPr>
          <w:rFonts w:ascii="Times New Roman" w:hAnsi="Times New Roman" w:cs="Times New Roman"/>
        </w:rPr>
        <w:t xml:space="preserve">that </w:t>
      </w:r>
      <w:r w:rsidR="00FC45AF" w:rsidRPr="00093E79">
        <w:rPr>
          <w:rFonts w:ascii="Times New Roman" w:hAnsi="Times New Roman" w:cs="Times New Roman"/>
        </w:rPr>
        <w:t xml:space="preserve">we </w:t>
      </w:r>
      <w:r w:rsidR="002B2D06" w:rsidRPr="00093E79">
        <w:rPr>
          <w:rFonts w:ascii="Times New Roman" w:hAnsi="Times New Roman" w:cs="Times New Roman"/>
        </w:rPr>
        <w:t>eliminate the Traffic and Revenue Report</w:t>
      </w:r>
      <w:r w:rsidR="00FC45AF" w:rsidRPr="00093E79">
        <w:rPr>
          <w:rFonts w:ascii="Times New Roman" w:hAnsi="Times New Roman" w:cs="Times New Roman"/>
        </w:rPr>
        <w:t xml:space="preserve"> and potentially streamline</w:t>
      </w:r>
      <w:r w:rsidR="002B2D06" w:rsidRPr="00093E79">
        <w:rPr>
          <w:rFonts w:ascii="Times New Roman" w:hAnsi="Times New Roman" w:cs="Times New Roman"/>
        </w:rPr>
        <w:t xml:space="preserve"> the Circuit Capacity Report.  </w:t>
      </w:r>
    </w:p>
    <w:p w14:paraId="5A751A1D" w14:textId="77777777" w:rsidR="00557BD1" w:rsidRPr="00093E79" w:rsidRDefault="00557BD1" w:rsidP="00557BD1">
      <w:pPr>
        <w:spacing w:after="0" w:line="240" w:lineRule="auto"/>
        <w:rPr>
          <w:rFonts w:ascii="Times New Roman" w:hAnsi="Times New Roman" w:cs="Times New Roman"/>
        </w:rPr>
      </w:pPr>
    </w:p>
    <w:p w14:paraId="5FF56183" w14:textId="06A101A2" w:rsidR="000660A7" w:rsidRPr="00093E79" w:rsidRDefault="009C105D" w:rsidP="00093E79">
      <w:pPr>
        <w:spacing w:after="0" w:line="240" w:lineRule="auto"/>
        <w:ind w:firstLine="720"/>
        <w:rPr>
          <w:rFonts w:ascii="Times New Roman" w:hAnsi="Times New Roman" w:cs="Times New Roman"/>
        </w:rPr>
      </w:pPr>
      <w:r w:rsidRPr="00093E79">
        <w:rPr>
          <w:rFonts w:ascii="Times New Roman" w:hAnsi="Times New Roman" w:cs="Times New Roman"/>
        </w:rPr>
        <w:t xml:space="preserve">In preparing this Notice, </w:t>
      </w:r>
      <w:r w:rsidR="00470CB0" w:rsidRPr="00093E79">
        <w:rPr>
          <w:rFonts w:ascii="Times New Roman" w:hAnsi="Times New Roman" w:cs="Times New Roman"/>
        </w:rPr>
        <w:t>I appreciate the effort</w:t>
      </w:r>
      <w:r w:rsidR="00FC45AF" w:rsidRPr="00093E79">
        <w:rPr>
          <w:rFonts w:ascii="Times New Roman" w:hAnsi="Times New Roman" w:cs="Times New Roman"/>
        </w:rPr>
        <w:t xml:space="preserve"> </w:t>
      </w:r>
      <w:r w:rsidR="00470CB0" w:rsidRPr="00093E79">
        <w:rPr>
          <w:rFonts w:ascii="Times New Roman" w:hAnsi="Times New Roman" w:cs="Times New Roman"/>
        </w:rPr>
        <w:t xml:space="preserve">to quantify the costs of these reports using a combination of estimates provided in </w:t>
      </w:r>
      <w:r w:rsidR="00875642" w:rsidRPr="00093E79">
        <w:rPr>
          <w:rFonts w:ascii="Times New Roman" w:hAnsi="Times New Roman" w:cs="Times New Roman"/>
        </w:rPr>
        <w:t>a past</w:t>
      </w:r>
      <w:r w:rsidR="00470CB0" w:rsidRPr="00093E79">
        <w:rPr>
          <w:rFonts w:ascii="Times New Roman" w:hAnsi="Times New Roman" w:cs="Times New Roman"/>
        </w:rPr>
        <w:t xml:space="preserve"> Paperwork Reduction Act (PRA) filing and information about the actual number of reports filed.  While not perfect</w:t>
      </w:r>
      <w:r w:rsidR="00557BD1" w:rsidRPr="00093E79">
        <w:rPr>
          <w:rFonts w:ascii="Times New Roman" w:hAnsi="Times New Roman" w:cs="Times New Roman"/>
        </w:rPr>
        <w:t xml:space="preserve"> by any stretch of the imagination</w:t>
      </w:r>
      <w:r w:rsidR="00470CB0" w:rsidRPr="00093E79">
        <w:rPr>
          <w:rFonts w:ascii="Times New Roman" w:hAnsi="Times New Roman" w:cs="Times New Roman"/>
        </w:rPr>
        <w:t>,</w:t>
      </w:r>
      <w:r w:rsidR="00121E59" w:rsidRPr="00093E79">
        <w:rPr>
          <w:rFonts w:ascii="Times New Roman" w:hAnsi="Times New Roman" w:cs="Times New Roman"/>
        </w:rPr>
        <w:t xml:space="preserve"> at the Notice stage,</w:t>
      </w:r>
      <w:r w:rsidR="00470CB0" w:rsidRPr="00093E79">
        <w:rPr>
          <w:rFonts w:ascii="Times New Roman" w:hAnsi="Times New Roman" w:cs="Times New Roman"/>
        </w:rPr>
        <w:t xml:space="preserve"> it </w:t>
      </w:r>
      <w:r w:rsidR="00557BD1" w:rsidRPr="00093E79">
        <w:rPr>
          <w:rFonts w:ascii="Times New Roman" w:hAnsi="Times New Roman" w:cs="Times New Roman"/>
        </w:rPr>
        <w:t xml:space="preserve">does </w:t>
      </w:r>
      <w:r w:rsidR="00470CB0" w:rsidRPr="00093E79">
        <w:rPr>
          <w:rFonts w:ascii="Times New Roman" w:hAnsi="Times New Roman" w:cs="Times New Roman"/>
        </w:rPr>
        <w:t xml:space="preserve">provide </w:t>
      </w:r>
      <w:r w:rsidR="00557BD1" w:rsidRPr="00093E79">
        <w:rPr>
          <w:rFonts w:ascii="Times New Roman" w:hAnsi="Times New Roman" w:cs="Times New Roman"/>
        </w:rPr>
        <w:t xml:space="preserve">some </w:t>
      </w:r>
      <w:r w:rsidR="00470CB0" w:rsidRPr="00093E79">
        <w:rPr>
          <w:rFonts w:ascii="Times New Roman" w:hAnsi="Times New Roman" w:cs="Times New Roman"/>
        </w:rPr>
        <w:t xml:space="preserve">baseline for </w:t>
      </w:r>
      <w:r w:rsidR="00557BD1" w:rsidRPr="00093E79">
        <w:rPr>
          <w:rFonts w:ascii="Times New Roman" w:hAnsi="Times New Roman" w:cs="Times New Roman"/>
        </w:rPr>
        <w:t xml:space="preserve">purposes of </w:t>
      </w:r>
      <w:r w:rsidR="007E16BD">
        <w:rPr>
          <w:rFonts w:ascii="Times New Roman" w:hAnsi="Times New Roman" w:cs="Times New Roman"/>
        </w:rPr>
        <w:t>comments.</w:t>
      </w:r>
      <w:r w:rsidR="00470CB0" w:rsidRPr="00093E79">
        <w:rPr>
          <w:rFonts w:ascii="Times New Roman" w:hAnsi="Times New Roman" w:cs="Times New Roman"/>
        </w:rPr>
        <w:t xml:space="preserve"> </w:t>
      </w:r>
      <w:r w:rsidR="00557BD1" w:rsidRPr="00093E79">
        <w:rPr>
          <w:rFonts w:ascii="Times New Roman" w:hAnsi="Times New Roman" w:cs="Times New Roman"/>
        </w:rPr>
        <w:t xml:space="preserve"> It should shock no one to learn that </w:t>
      </w:r>
      <w:r w:rsidR="000660A7" w:rsidRPr="00093E79">
        <w:rPr>
          <w:rFonts w:ascii="Times New Roman" w:hAnsi="Times New Roman" w:cs="Times New Roman"/>
        </w:rPr>
        <w:t>the Commission frequently underestimates the costs of its reporting requirements</w:t>
      </w:r>
      <w:r w:rsidR="00557BD1" w:rsidRPr="00093E79">
        <w:rPr>
          <w:rFonts w:ascii="Times New Roman" w:hAnsi="Times New Roman" w:cs="Times New Roman"/>
        </w:rPr>
        <w:t xml:space="preserve">.  In order to </w:t>
      </w:r>
      <w:r w:rsidR="001E6736" w:rsidRPr="00093E79">
        <w:rPr>
          <w:rFonts w:ascii="Times New Roman" w:hAnsi="Times New Roman" w:cs="Times New Roman"/>
        </w:rPr>
        <w:t xml:space="preserve">help </w:t>
      </w:r>
      <w:r w:rsidR="00557BD1" w:rsidRPr="00093E79">
        <w:rPr>
          <w:rFonts w:ascii="Times New Roman" w:hAnsi="Times New Roman" w:cs="Times New Roman"/>
        </w:rPr>
        <w:t>rectify this</w:t>
      </w:r>
      <w:r w:rsidR="000660A7" w:rsidRPr="00093E79">
        <w:rPr>
          <w:rFonts w:ascii="Times New Roman" w:hAnsi="Times New Roman" w:cs="Times New Roman"/>
        </w:rPr>
        <w:t xml:space="preserve">, I hope that commenters will provide information regarding the true burden of these reports.  </w:t>
      </w:r>
    </w:p>
    <w:p w14:paraId="5F4B58A3" w14:textId="77777777" w:rsidR="00557BD1" w:rsidRPr="00093E79" w:rsidRDefault="00557BD1" w:rsidP="00557BD1">
      <w:pPr>
        <w:spacing w:after="0" w:line="240" w:lineRule="auto"/>
        <w:rPr>
          <w:rFonts w:ascii="Times New Roman" w:hAnsi="Times New Roman" w:cs="Times New Roman"/>
        </w:rPr>
      </w:pPr>
    </w:p>
    <w:p w14:paraId="63AAC876" w14:textId="3A2E9E58" w:rsidR="000F1CFB" w:rsidRPr="00093E79" w:rsidRDefault="00470CB0" w:rsidP="00093E79">
      <w:pPr>
        <w:spacing w:after="0" w:line="240" w:lineRule="auto"/>
        <w:ind w:firstLine="720"/>
        <w:rPr>
          <w:rFonts w:ascii="Times New Roman" w:hAnsi="Times New Roman" w:cs="Times New Roman"/>
        </w:rPr>
      </w:pPr>
      <w:r w:rsidRPr="00093E79">
        <w:rPr>
          <w:rFonts w:ascii="Times New Roman" w:hAnsi="Times New Roman" w:cs="Times New Roman"/>
        </w:rPr>
        <w:t>The quantitative analysis of potential benefits</w:t>
      </w:r>
      <w:r w:rsidR="00557BD1" w:rsidRPr="00093E79">
        <w:rPr>
          <w:rFonts w:ascii="Times New Roman" w:hAnsi="Times New Roman" w:cs="Times New Roman"/>
        </w:rPr>
        <w:t xml:space="preserve"> contained within this document</w:t>
      </w:r>
      <w:r w:rsidRPr="00093E79">
        <w:rPr>
          <w:rFonts w:ascii="Times New Roman" w:hAnsi="Times New Roman" w:cs="Times New Roman"/>
        </w:rPr>
        <w:t xml:space="preserve">, however, is </w:t>
      </w:r>
      <w:r w:rsidR="00557BD1" w:rsidRPr="00093E79">
        <w:rPr>
          <w:rFonts w:ascii="Times New Roman" w:hAnsi="Times New Roman" w:cs="Times New Roman"/>
        </w:rPr>
        <w:t xml:space="preserve">essentially </w:t>
      </w:r>
      <w:r w:rsidR="001E6736" w:rsidRPr="00093E79">
        <w:rPr>
          <w:rFonts w:ascii="Times New Roman" w:hAnsi="Times New Roman" w:cs="Times New Roman"/>
        </w:rPr>
        <w:t>absent</w:t>
      </w:r>
      <w:r w:rsidRPr="00093E79">
        <w:rPr>
          <w:rFonts w:ascii="Times New Roman" w:hAnsi="Times New Roman" w:cs="Times New Roman"/>
        </w:rPr>
        <w:t xml:space="preserve">.  </w:t>
      </w:r>
      <w:r w:rsidR="00557BD1" w:rsidRPr="00093E79">
        <w:rPr>
          <w:rFonts w:ascii="Times New Roman" w:hAnsi="Times New Roman" w:cs="Times New Roman"/>
        </w:rPr>
        <w:t>But t</w:t>
      </w:r>
      <w:r w:rsidRPr="00093E79">
        <w:rPr>
          <w:rFonts w:ascii="Times New Roman" w:hAnsi="Times New Roman" w:cs="Times New Roman"/>
        </w:rPr>
        <w:t>his information is necessary as the</w:t>
      </w:r>
      <w:r w:rsidR="002B2D06" w:rsidRPr="00093E79">
        <w:rPr>
          <w:rFonts w:ascii="Times New Roman" w:hAnsi="Times New Roman" w:cs="Times New Roman"/>
        </w:rPr>
        <w:t xml:space="preserve"> </w:t>
      </w:r>
      <w:r w:rsidRPr="00093E79">
        <w:rPr>
          <w:rFonts w:ascii="Times New Roman" w:hAnsi="Times New Roman" w:cs="Times New Roman"/>
        </w:rPr>
        <w:t xml:space="preserve">reason for </w:t>
      </w:r>
      <w:r w:rsidR="00FC45AF" w:rsidRPr="00093E79">
        <w:rPr>
          <w:rFonts w:ascii="Times New Roman" w:hAnsi="Times New Roman" w:cs="Times New Roman"/>
        </w:rPr>
        <w:t>re</w:t>
      </w:r>
      <w:r w:rsidRPr="00093E79">
        <w:rPr>
          <w:rFonts w:ascii="Times New Roman" w:hAnsi="Times New Roman" w:cs="Times New Roman"/>
        </w:rPr>
        <w:t>taining the Circuit Capacity Report is</w:t>
      </w:r>
      <w:r w:rsidR="002B2D06" w:rsidRPr="00093E79">
        <w:rPr>
          <w:rFonts w:ascii="Times New Roman" w:hAnsi="Times New Roman" w:cs="Times New Roman"/>
        </w:rPr>
        <w:t xml:space="preserve"> that the “benefits appear to exceed the costs of collecting this data</w:t>
      </w:r>
      <w:r w:rsidR="00BF2CDD" w:rsidRPr="00093E79">
        <w:rPr>
          <w:rFonts w:ascii="Times New Roman" w:hAnsi="Times New Roman" w:cs="Times New Roman"/>
        </w:rPr>
        <w:t>.</w:t>
      </w:r>
      <w:r w:rsidRPr="00093E79">
        <w:rPr>
          <w:rFonts w:ascii="Times New Roman" w:hAnsi="Times New Roman" w:cs="Times New Roman"/>
        </w:rPr>
        <w:t>”</w:t>
      </w:r>
      <w:r w:rsidR="00B80348" w:rsidRPr="00093E79">
        <w:rPr>
          <w:rStyle w:val="FootnoteReference"/>
          <w:rFonts w:ascii="Times New Roman" w:hAnsi="Times New Roman" w:cs="Times New Roman"/>
        </w:rPr>
        <w:footnoteReference w:id="3"/>
      </w:r>
      <w:r w:rsidR="002B2D06" w:rsidRPr="00093E79">
        <w:rPr>
          <w:rFonts w:ascii="Times New Roman" w:hAnsi="Times New Roman" w:cs="Times New Roman"/>
        </w:rPr>
        <w:t xml:space="preserve">  </w:t>
      </w:r>
      <w:r w:rsidR="0060527C" w:rsidRPr="00093E79">
        <w:rPr>
          <w:rFonts w:ascii="Times New Roman" w:hAnsi="Times New Roman" w:cs="Times New Roman"/>
        </w:rPr>
        <w:t>Frankly, I am not convinced</w:t>
      </w:r>
      <w:r w:rsidR="00A14341" w:rsidRPr="00093E79">
        <w:rPr>
          <w:rFonts w:ascii="Times New Roman" w:hAnsi="Times New Roman" w:cs="Times New Roman"/>
        </w:rPr>
        <w:t>, at this time,</w:t>
      </w:r>
      <w:r w:rsidR="00AF1364" w:rsidRPr="00093E79">
        <w:rPr>
          <w:rFonts w:ascii="Times New Roman" w:hAnsi="Times New Roman" w:cs="Times New Roman"/>
        </w:rPr>
        <w:t xml:space="preserve"> </w:t>
      </w:r>
      <w:r w:rsidR="00CA276D" w:rsidRPr="00093E79">
        <w:rPr>
          <w:rFonts w:ascii="Times New Roman" w:hAnsi="Times New Roman" w:cs="Times New Roman"/>
        </w:rPr>
        <w:t>that</w:t>
      </w:r>
      <w:r w:rsidR="00B56FBA" w:rsidRPr="00093E79">
        <w:rPr>
          <w:rFonts w:ascii="Times New Roman" w:hAnsi="Times New Roman" w:cs="Times New Roman"/>
        </w:rPr>
        <w:t xml:space="preserve"> </w:t>
      </w:r>
      <w:r w:rsidR="00D261E7" w:rsidRPr="00093E79">
        <w:rPr>
          <w:rFonts w:ascii="Times New Roman" w:hAnsi="Times New Roman" w:cs="Times New Roman"/>
        </w:rPr>
        <w:t xml:space="preserve">the Commission </w:t>
      </w:r>
      <w:r w:rsidR="00674472" w:rsidRPr="00093E79">
        <w:rPr>
          <w:rFonts w:ascii="Times New Roman" w:hAnsi="Times New Roman" w:cs="Times New Roman"/>
        </w:rPr>
        <w:t>should</w:t>
      </w:r>
      <w:r w:rsidR="00D261E7" w:rsidRPr="00093E79">
        <w:rPr>
          <w:rFonts w:ascii="Times New Roman" w:hAnsi="Times New Roman" w:cs="Times New Roman"/>
        </w:rPr>
        <w:t xml:space="preserve"> retain</w:t>
      </w:r>
      <w:r w:rsidR="00CA276D" w:rsidRPr="00093E79">
        <w:rPr>
          <w:rFonts w:ascii="Times New Roman" w:hAnsi="Times New Roman" w:cs="Times New Roman"/>
        </w:rPr>
        <w:t xml:space="preserve"> </w:t>
      </w:r>
      <w:r w:rsidR="00B56FBA" w:rsidRPr="00093E79">
        <w:rPr>
          <w:rFonts w:ascii="Times New Roman" w:hAnsi="Times New Roman" w:cs="Times New Roman"/>
        </w:rPr>
        <w:t>this</w:t>
      </w:r>
      <w:r w:rsidR="0060527C" w:rsidRPr="00093E79">
        <w:rPr>
          <w:rFonts w:ascii="Times New Roman" w:hAnsi="Times New Roman" w:cs="Times New Roman"/>
        </w:rPr>
        <w:t xml:space="preserve"> annual report</w:t>
      </w:r>
      <w:r w:rsidR="00CA276D" w:rsidRPr="00093E79">
        <w:rPr>
          <w:rFonts w:ascii="Times New Roman" w:hAnsi="Times New Roman" w:cs="Times New Roman"/>
        </w:rPr>
        <w:t xml:space="preserve">ing requirement.  </w:t>
      </w:r>
      <w:r w:rsidR="00AF1364" w:rsidRPr="00093E79">
        <w:rPr>
          <w:rFonts w:ascii="Times New Roman" w:hAnsi="Times New Roman" w:cs="Times New Roman"/>
        </w:rPr>
        <w:t xml:space="preserve">If </w:t>
      </w:r>
      <w:r w:rsidR="00E16A00" w:rsidRPr="00093E79">
        <w:rPr>
          <w:rFonts w:ascii="Times New Roman" w:hAnsi="Times New Roman" w:cs="Times New Roman"/>
        </w:rPr>
        <w:t xml:space="preserve">the information is </w:t>
      </w:r>
      <w:r w:rsidR="00AF1364" w:rsidRPr="00093E79">
        <w:rPr>
          <w:rFonts w:ascii="Times New Roman" w:hAnsi="Times New Roman" w:cs="Times New Roman"/>
        </w:rPr>
        <w:t xml:space="preserve">needed </w:t>
      </w:r>
      <w:r w:rsidR="00A14341" w:rsidRPr="00093E79">
        <w:rPr>
          <w:rFonts w:ascii="Times New Roman" w:hAnsi="Times New Roman" w:cs="Times New Roman"/>
        </w:rPr>
        <w:t>to evaluate the state of competition in the case of a transaction</w:t>
      </w:r>
      <w:r w:rsidR="00E16A00" w:rsidRPr="00093E79">
        <w:rPr>
          <w:rFonts w:ascii="Times New Roman" w:hAnsi="Times New Roman" w:cs="Times New Roman"/>
        </w:rPr>
        <w:t>, i</w:t>
      </w:r>
      <w:r w:rsidR="00D261E7" w:rsidRPr="00093E79">
        <w:rPr>
          <w:rFonts w:ascii="Times New Roman" w:hAnsi="Times New Roman" w:cs="Times New Roman"/>
        </w:rPr>
        <w:t>t appears that we could obtain this information upon request</w:t>
      </w:r>
      <w:r w:rsidR="00A14341" w:rsidRPr="00093E79">
        <w:rPr>
          <w:rFonts w:ascii="Times New Roman" w:hAnsi="Times New Roman" w:cs="Times New Roman"/>
        </w:rPr>
        <w:t>, when necessary</w:t>
      </w:r>
      <w:r w:rsidR="00D261E7" w:rsidRPr="00093E79">
        <w:rPr>
          <w:rFonts w:ascii="Times New Roman" w:hAnsi="Times New Roman" w:cs="Times New Roman"/>
        </w:rPr>
        <w:t xml:space="preserve">.  </w:t>
      </w:r>
      <w:r w:rsidR="00E16A00" w:rsidRPr="00093E79">
        <w:rPr>
          <w:rFonts w:ascii="Times New Roman" w:hAnsi="Times New Roman" w:cs="Times New Roman"/>
        </w:rPr>
        <w:t>If</w:t>
      </w:r>
      <w:r w:rsidR="00D261E7" w:rsidRPr="00093E79">
        <w:rPr>
          <w:rFonts w:ascii="Times New Roman" w:hAnsi="Times New Roman" w:cs="Times New Roman"/>
        </w:rPr>
        <w:t xml:space="preserve"> national security agencies use this information to protect </w:t>
      </w:r>
      <w:r w:rsidR="00AF1364" w:rsidRPr="00093E79">
        <w:rPr>
          <w:rFonts w:ascii="Times New Roman" w:hAnsi="Times New Roman" w:cs="Times New Roman"/>
        </w:rPr>
        <w:t>and secure this infrastructure</w:t>
      </w:r>
      <w:r w:rsidR="00E16A00" w:rsidRPr="00093E79">
        <w:rPr>
          <w:rFonts w:ascii="Times New Roman" w:hAnsi="Times New Roman" w:cs="Times New Roman"/>
        </w:rPr>
        <w:t xml:space="preserve">, I will want to ensure that they do not </w:t>
      </w:r>
      <w:r w:rsidR="00674472" w:rsidRPr="00093E79">
        <w:rPr>
          <w:rFonts w:ascii="Times New Roman" w:hAnsi="Times New Roman" w:cs="Times New Roman"/>
        </w:rPr>
        <w:t xml:space="preserve">have </w:t>
      </w:r>
      <w:r w:rsidR="00A465BE">
        <w:rPr>
          <w:rFonts w:ascii="Times New Roman" w:hAnsi="Times New Roman" w:cs="Times New Roman"/>
        </w:rPr>
        <w:t>or</w:t>
      </w:r>
      <w:r w:rsidR="00AA6182">
        <w:rPr>
          <w:rFonts w:ascii="Times New Roman" w:hAnsi="Times New Roman" w:cs="Times New Roman"/>
        </w:rPr>
        <w:t xml:space="preserve"> cannot get </w:t>
      </w:r>
      <w:r w:rsidR="00674472" w:rsidRPr="00093E79">
        <w:rPr>
          <w:rFonts w:ascii="Times New Roman" w:hAnsi="Times New Roman" w:cs="Times New Roman"/>
        </w:rPr>
        <w:t xml:space="preserve">access to </w:t>
      </w:r>
      <w:r w:rsidR="00A465BE">
        <w:rPr>
          <w:rFonts w:ascii="Times New Roman" w:hAnsi="Times New Roman" w:cs="Times New Roman"/>
        </w:rPr>
        <w:t>this</w:t>
      </w:r>
      <w:r w:rsidR="00674472" w:rsidRPr="00093E79">
        <w:rPr>
          <w:rFonts w:ascii="Times New Roman" w:hAnsi="Times New Roman" w:cs="Times New Roman"/>
        </w:rPr>
        <w:t xml:space="preserve"> information</w:t>
      </w:r>
      <w:r w:rsidR="00AF1364" w:rsidRPr="00093E79">
        <w:rPr>
          <w:rFonts w:ascii="Times New Roman" w:hAnsi="Times New Roman" w:cs="Times New Roman"/>
        </w:rPr>
        <w:t xml:space="preserve"> through other means</w:t>
      </w:r>
      <w:r w:rsidR="007E16BD">
        <w:rPr>
          <w:rFonts w:ascii="Times New Roman" w:hAnsi="Times New Roman" w:cs="Times New Roman"/>
        </w:rPr>
        <w:t>, making this report unnecessary</w:t>
      </w:r>
      <w:r w:rsidR="00AF1364" w:rsidRPr="00093E79">
        <w:rPr>
          <w:rFonts w:ascii="Times New Roman" w:hAnsi="Times New Roman" w:cs="Times New Roman"/>
        </w:rPr>
        <w:t xml:space="preserve">.  And, </w:t>
      </w:r>
      <w:r w:rsidR="00E16A00" w:rsidRPr="00093E79">
        <w:rPr>
          <w:rFonts w:ascii="Times New Roman" w:hAnsi="Times New Roman" w:cs="Times New Roman"/>
        </w:rPr>
        <w:t xml:space="preserve">finally, </w:t>
      </w:r>
      <w:r w:rsidR="00AF1364" w:rsidRPr="00093E79">
        <w:rPr>
          <w:rFonts w:ascii="Times New Roman" w:hAnsi="Times New Roman" w:cs="Times New Roman"/>
        </w:rPr>
        <w:t xml:space="preserve">maintaining </w:t>
      </w:r>
      <w:r w:rsidR="00674472" w:rsidRPr="00093E79">
        <w:rPr>
          <w:rFonts w:ascii="Times New Roman" w:hAnsi="Times New Roman" w:cs="Times New Roman"/>
        </w:rPr>
        <w:t xml:space="preserve">such </w:t>
      </w:r>
      <w:r w:rsidR="00AF1364" w:rsidRPr="00093E79">
        <w:rPr>
          <w:rFonts w:ascii="Times New Roman" w:hAnsi="Times New Roman" w:cs="Times New Roman"/>
        </w:rPr>
        <w:t xml:space="preserve">a report </w:t>
      </w:r>
      <w:r w:rsidR="00A14341" w:rsidRPr="00093E79">
        <w:rPr>
          <w:rFonts w:ascii="Times New Roman" w:hAnsi="Times New Roman" w:cs="Times New Roman"/>
        </w:rPr>
        <w:t>for the purpose of</w:t>
      </w:r>
      <w:r w:rsidR="00AF1364" w:rsidRPr="00093E79">
        <w:rPr>
          <w:rFonts w:ascii="Times New Roman" w:hAnsi="Times New Roman" w:cs="Times New Roman"/>
        </w:rPr>
        <w:t xml:space="preserve"> collecting regu</w:t>
      </w:r>
      <w:r w:rsidR="00A14341" w:rsidRPr="00093E79">
        <w:rPr>
          <w:rFonts w:ascii="Times New Roman" w:hAnsi="Times New Roman" w:cs="Times New Roman"/>
        </w:rPr>
        <w:t>latory fees is not a convincing</w:t>
      </w:r>
      <w:r w:rsidR="00674472" w:rsidRPr="00093E79">
        <w:rPr>
          <w:rFonts w:ascii="Times New Roman" w:hAnsi="Times New Roman" w:cs="Times New Roman"/>
        </w:rPr>
        <w:t xml:space="preserve"> argument</w:t>
      </w:r>
      <w:r w:rsidR="00A14341" w:rsidRPr="00093E79">
        <w:rPr>
          <w:rFonts w:ascii="Times New Roman" w:hAnsi="Times New Roman" w:cs="Times New Roman"/>
        </w:rPr>
        <w:t xml:space="preserve"> for keeping this requirement</w:t>
      </w:r>
      <w:r w:rsidR="00AF1364" w:rsidRPr="00093E79">
        <w:rPr>
          <w:rFonts w:ascii="Times New Roman" w:hAnsi="Times New Roman" w:cs="Times New Roman"/>
        </w:rPr>
        <w:t xml:space="preserve">.  </w:t>
      </w:r>
      <w:r w:rsidR="009C105D" w:rsidRPr="00093E79">
        <w:rPr>
          <w:rFonts w:ascii="Times New Roman" w:hAnsi="Times New Roman" w:cs="Times New Roman"/>
        </w:rPr>
        <w:t>It is apparent that m</w:t>
      </w:r>
      <w:r w:rsidR="00FC45AF" w:rsidRPr="00093E79">
        <w:rPr>
          <w:rFonts w:ascii="Times New Roman" w:hAnsi="Times New Roman" w:cs="Times New Roman"/>
        </w:rPr>
        <w:t>ore work needs to be done</w:t>
      </w:r>
      <w:r w:rsidR="009C105D" w:rsidRPr="00093E79">
        <w:rPr>
          <w:rFonts w:ascii="Times New Roman" w:hAnsi="Times New Roman" w:cs="Times New Roman"/>
        </w:rPr>
        <w:t xml:space="preserve"> here</w:t>
      </w:r>
      <w:r w:rsidR="00FC45AF" w:rsidRPr="00093E79">
        <w:rPr>
          <w:rFonts w:ascii="Times New Roman" w:hAnsi="Times New Roman" w:cs="Times New Roman"/>
        </w:rPr>
        <w:t xml:space="preserve">.  </w:t>
      </w:r>
      <w:r w:rsidR="00E95C51" w:rsidRPr="00093E79">
        <w:rPr>
          <w:rFonts w:ascii="Times New Roman" w:hAnsi="Times New Roman" w:cs="Times New Roman"/>
        </w:rPr>
        <w:t xml:space="preserve">Generally, I hope that commenters take the time </w:t>
      </w:r>
      <w:r w:rsidR="000234C9" w:rsidRPr="00093E79">
        <w:rPr>
          <w:rFonts w:ascii="Times New Roman" w:hAnsi="Times New Roman" w:cs="Times New Roman"/>
        </w:rPr>
        <w:t xml:space="preserve">to </w:t>
      </w:r>
      <w:r w:rsidR="00E95C51" w:rsidRPr="00093E79">
        <w:rPr>
          <w:rFonts w:ascii="Times New Roman" w:hAnsi="Times New Roman" w:cs="Times New Roman"/>
        </w:rPr>
        <w:t>provide thorough analys</w:t>
      </w:r>
      <w:r w:rsidR="00875642" w:rsidRPr="00093E79">
        <w:rPr>
          <w:rFonts w:ascii="Times New Roman" w:hAnsi="Times New Roman" w:cs="Times New Roman"/>
        </w:rPr>
        <w:t>e</w:t>
      </w:r>
      <w:r w:rsidR="00E95C51" w:rsidRPr="00093E79">
        <w:rPr>
          <w:rFonts w:ascii="Times New Roman" w:hAnsi="Times New Roman" w:cs="Times New Roman"/>
        </w:rPr>
        <w:t>s of the</w:t>
      </w:r>
      <w:r w:rsidR="00BF2CDD" w:rsidRPr="00093E79">
        <w:rPr>
          <w:rFonts w:ascii="Times New Roman" w:hAnsi="Times New Roman" w:cs="Times New Roman"/>
        </w:rPr>
        <w:t xml:space="preserve"> reports’</w:t>
      </w:r>
      <w:r w:rsidR="00E95C51" w:rsidRPr="00093E79">
        <w:rPr>
          <w:rFonts w:ascii="Times New Roman" w:hAnsi="Times New Roman" w:cs="Times New Roman"/>
        </w:rPr>
        <w:t xml:space="preserve"> benefits, or lack thereof. </w:t>
      </w:r>
      <w:r w:rsidR="00760108" w:rsidRPr="00093E79">
        <w:rPr>
          <w:rFonts w:ascii="Times New Roman" w:hAnsi="Times New Roman" w:cs="Times New Roman"/>
        </w:rPr>
        <w:t xml:space="preserve"> </w:t>
      </w:r>
      <w:r w:rsidR="00D85CBD" w:rsidRPr="00093E79">
        <w:rPr>
          <w:rFonts w:ascii="Times New Roman" w:hAnsi="Times New Roman" w:cs="Times New Roman"/>
        </w:rPr>
        <w:t xml:space="preserve"> </w:t>
      </w:r>
    </w:p>
    <w:p w14:paraId="1EB8FA6B" w14:textId="77777777" w:rsidR="00557BD1" w:rsidRPr="00093E79" w:rsidRDefault="00557BD1" w:rsidP="00557BD1">
      <w:pPr>
        <w:spacing w:after="0" w:line="240" w:lineRule="auto"/>
        <w:rPr>
          <w:rFonts w:ascii="Times New Roman" w:hAnsi="Times New Roman" w:cs="Times New Roman"/>
        </w:rPr>
      </w:pPr>
    </w:p>
    <w:p w14:paraId="29D949F5" w14:textId="41AD89A2" w:rsidR="00B22BEB" w:rsidRPr="00093E79" w:rsidRDefault="00E95C51" w:rsidP="00093E79">
      <w:pPr>
        <w:spacing w:after="0" w:line="240" w:lineRule="auto"/>
        <w:ind w:firstLine="720"/>
        <w:rPr>
          <w:rFonts w:ascii="Times New Roman" w:hAnsi="Times New Roman" w:cs="Times New Roman"/>
        </w:rPr>
      </w:pPr>
      <w:r w:rsidRPr="00093E79">
        <w:rPr>
          <w:rFonts w:ascii="Times New Roman" w:hAnsi="Times New Roman" w:cs="Times New Roman"/>
        </w:rPr>
        <w:t>In this same vein, t</w:t>
      </w:r>
      <w:r w:rsidR="001C29C6" w:rsidRPr="00093E79">
        <w:rPr>
          <w:rFonts w:ascii="Times New Roman" w:hAnsi="Times New Roman" w:cs="Times New Roman"/>
        </w:rPr>
        <w:t xml:space="preserve">his </w:t>
      </w:r>
      <w:r w:rsidR="001E6736" w:rsidRPr="00093E79">
        <w:rPr>
          <w:rFonts w:ascii="Times New Roman" w:hAnsi="Times New Roman" w:cs="Times New Roman"/>
        </w:rPr>
        <w:t xml:space="preserve">document </w:t>
      </w:r>
      <w:r w:rsidR="00557BD1" w:rsidRPr="00093E79">
        <w:rPr>
          <w:rFonts w:ascii="Times New Roman" w:hAnsi="Times New Roman" w:cs="Times New Roman"/>
        </w:rPr>
        <w:t>should be only</w:t>
      </w:r>
      <w:r w:rsidR="001C29C6" w:rsidRPr="00093E79">
        <w:rPr>
          <w:rFonts w:ascii="Times New Roman" w:hAnsi="Times New Roman" w:cs="Times New Roman"/>
        </w:rPr>
        <w:t xml:space="preserve"> a first step </w:t>
      </w:r>
      <w:r w:rsidR="00557BD1" w:rsidRPr="00093E79">
        <w:rPr>
          <w:rFonts w:ascii="Times New Roman" w:hAnsi="Times New Roman" w:cs="Times New Roman"/>
        </w:rPr>
        <w:t xml:space="preserve">of many </w:t>
      </w:r>
      <w:r w:rsidR="00BF2CDD" w:rsidRPr="00093E79">
        <w:rPr>
          <w:rFonts w:ascii="Times New Roman" w:hAnsi="Times New Roman" w:cs="Times New Roman"/>
        </w:rPr>
        <w:t>in</w:t>
      </w:r>
      <w:r w:rsidR="001C29C6" w:rsidRPr="00093E79">
        <w:rPr>
          <w:rFonts w:ascii="Times New Roman" w:hAnsi="Times New Roman" w:cs="Times New Roman"/>
        </w:rPr>
        <w:t xml:space="preserve"> reducing the paperwork burdens</w:t>
      </w:r>
      <w:r w:rsidR="00B22BEB" w:rsidRPr="00093E79">
        <w:rPr>
          <w:rFonts w:ascii="Times New Roman" w:hAnsi="Times New Roman" w:cs="Times New Roman"/>
        </w:rPr>
        <w:t xml:space="preserve"> that we</w:t>
      </w:r>
      <w:r w:rsidR="001C29C6" w:rsidRPr="00093E79">
        <w:rPr>
          <w:rFonts w:ascii="Times New Roman" w:hAnsi="Times New Roman" w:cs="Times New Roman"/>
        </w:rPr>
        <w:t xml:space="preserve"> place on our regulated entities.</w:t>
      </w:r>
      <w:r w:rsidR="00B22BEB" w:rsidRPr="00093E79">
        <w:rPr>
          <w:rFonts w:ascii="Times New Roman" w:hAnsi="Times New Roman" w:cs="Times New Roman"/>
        </w:rPr>
        <w:t xml:space="preserve">  </w:t>
      </w:r>
      <w:r w:rsidR="001E6736" w:rsidRPr="00093E79">
        <w:rPr>
          <w:rFonts w:ascii="Times New Roman" w:hAnsi="Times New Roman" w:cs="Times New Roman"/>
        </w:rPr>
        <w:t>For instance, t</w:t>
      </w:r>
      <w:r w:rsidR="00B22BEB" w:rsidRPr="00093E79">
        <w:rPr>
          <w:rFonts w:ascii="Times New Roman" w:hAnsi="Times New Roman" w:cs="Times New Roman"/>
        </w:rPr>
        <w:t xml:space="preserve">oday’s item points out that Commission’s </w:t>
      </w:r>
      <w:r w:rsidR="007D1435" w:rsidRPr="00093E79">
        <w:rPr>
          <w:rFonts w:ascii="Times New Roman" w:hAnsi="Times New Roman" w:cs="Times New Roman"/>
        </w:rPr>
        <w:t>PRA</w:t>
      </w:r>
      <w:r w:rsidR="00B22BEB" w:rsidRPr="00093E79">
        <w:rPr>
          <w:rFonts w:ascii="Times New Roman" w:hAnsi="Times New Roman" w:cs="Times New Roman"/>
        </w:rPr>
        <w:t xml:space="preserve"> filing asserts that</w:t>
      </w:r>
      <w:r w:rsidR="00121E59" w:rsidRPr="00093E79">
        <w:rPr>
          <w:rFonts w:ascii="Times New Roman" w:hAnsi="Times New Roman" w:cs="Times New Roman"/>
        </w:rPr>
        <w:t xml:space="preserve"> each</w:t>
      </w:r>
      <w:r w:rsidR="00B22BEB" w:rsidRPr="00093E79">
        <w:rPr>
          <w:rFonts w:ascii="Times New Roman" w:hAnsi="Times New Roman" w:cs="Times New Roman"/>
        </w:rPr>
        <w:t xml:space="preserve"> filer spend</w:t>
      </w:r>
      <w:r w:rsidR="00121E59" w:rsidRPr="00093E79">
        <w:rPr>
          <w:rFonts w:ascii="Times New Roman" w:hAnsi="Times New Roman" w:cs="Times New Roman"/>
        </w:rPr>
        <w:t>s</w:t>
      </w:r>
      <w:r w:rsidR="00B22BEB" w:rsidRPr="00093E79">
        <w:rPr>
          <w:rFonts w:ascii="Times New Roman" w:hAnsi="Times New Roman" w:cs="Times New Roman"/>
        </w:rPr>
        <w:t xml:space="preserve"> </w:t>
      </w:r>
      <w:r w:rsidR="00D261E7" w:rsidRPr="00093E79">
        <w:rPr>
          <w:rFonts w:ascii="Times New Roman" w:hAnsi="Times New Roman" w:cs="Times New Roman"/>
        </w:rPr>
        <w:t xml:space="preserve">a little more than 150 </w:t>
      </w:r>
      <w:r w:rsidR="00B22BEB" w:rsidRPr="00093E79">
        <w:rPr>
          <w:rFonts w:ascii="Times New Roman" w:hAnsi="Times New Roman" w:cs="Times New Roman"/>
        </w:rPr>
        <w:t xml:space="preserve">hours preparing the </w:t>
      </w:r>
      <w:r w:rsidR="006B5C52" w:rsidRPr="00093E79">
        <w:rPr>
          <w:rFonts w:ascii="Times New Roman" w:hAnsi="Times New Roman" w:cs="Times New Roman"/>
        </w:rPr>
        <w:t>Traffic and Revenue Report</w:t>
      </w:r>
      <w:r w:rsidR="00121E59" w:rsidRPr="00093E79">
        <w:rPr>
          <w:rFonts w:ascii="Times New Roman" w:hAnsi="Times New Roman" w:cs="Times New Roman"/>
        </w:rPr>
        <w:t>,</w:t>
      </w:r>
      <w:r w:rsidR="00D261E7" w:rsidRPr="00093E79">
        <w:rPr>
          <w:rStyle w:val="FootnoteReference"/>
          <w:rFonts w:ascii="Times New Roman" w:hAnsi="Times New Roman" w:cs="Times New Roman"/>
        </w:rPr>
        <w:footnoteReference w:id="4"/>
      </w:r>
      <w:r w:rsidR="00B22BEB" w:rsidRPr="00093E79">
        <w:rPr>
          <w:rFonts w:ascii="Times New Roman" w:hAnsi="Times New Roman" w:cs="Times New Roman"/>
        </w:rPr>
        <w:t xml:space="preserve"> </w:t>
      </w:r>
      <w:r w:rsidR="00121E59" w:rsidRPr="00093E79">
        <w:rPr>
          <w:rFonts w:ascii="Times New Roman" w:hAnsi="Times New Roman" w:cs="Times New Roman"/>
        </w:rPr>
        <w:t>but</w:t>
      </w:r>
      <w:r w:rsidR="00B22BEB" w:rsidRPr="00093E79">
        <w:rPr>
          <w:rFonts w:ascii="Times New Roman" w:hAnsi="Times New Roman" w:cs="Times New Roman"/>
        </w:rPr>
        <w:t xml:space="preserve"> one commenter asserts that</w:t>
      </w:r>
      <w:r w:rsidR="007D1435" w:rsidRPr="00093E79">
        <w:rPr>
          <w:rFonts w:ascii="Times New Roman" w:hAnsi="Times New Roman" w:cs="Times New Roman"/>
        </w:rPr>
        <w:t>,</w:t>
      </w:r>
      <w:r w:rsidR="00B22BEB" w:rsidRPr="00093E79">
        <w:rPr>
          <w:rFonts w:ascii="Times New Roman" w:hAnsi="Times New Roman" w:cs="Times New Roman"/>
        </w:rPr>
        <w:t xml:space="preserve"> </w:t>
      </w:r>
      <w:r w:rsidR="007D1435" w:rsidRPr="00093E79">
        <w:rPr>
          <w:rFonts w:ascii="Times New Roman" w:hAnsi="Times New Roman" w:cs="Times New Roman"/>
        </w:rPr>
        <w:t xml:space="preserve">in truth, </w:t>
      </w:r>
      <w:r w:rsidR="00B22BEB" w:rsidRPr="00093E79">
        <w:rPr>
          <w:rFonts w:ascii="Times New Roman" w:hAnsi="Times New Roman" w:cs="Times New Roman"/>
        </w:rPr>
        <w:t xml:space="preserve">it </w:t>
      </w:r>
      <w:r w:rsidR="00452DE4" w:rsidRPr="00093E79">
        <w:rPr>
          <w:rFonts w:ascii="Times New Roman" w:hAnsi="Times New Roman" w:cs="Times New Roman"/>
        </w:rPr>
        <w:t>spent nearly</w:t>
      </w:r>
      <w:r w:rsidR="00B22BEB" w:rsidRPr="00093E79">
        <w:rPr>
          <w:rFonts w:ascii="Times New Roman" w:hAnsi="Times New Roman" w:cs="Times New Roman"/>
        </w:rPr>
        <w:t xml:space="preserve"> </w:t>
      </w:r>
      <w:r w:rsidR="001E6736" w:rsidRPr="00093E79">
        <w:rPr>
          <w:rFonts w:ascii="Times New Roman" w:hAnsi="Times New Roman" w:cs="Times New Roman"/>
        </w:rPr>
        <w:t xml:space="preserve">twice as much, or </w:t>
      </w:r>
      <w:r w:rsidR="00B22BEB" w:rsidRPr="00093E79">
        <w:rPr>
          <w:rFonts w:ascii="Times New Roman" w:hAnsi="Times New Roman" w:cs="Times New Roman"/>
        </w:rPr>
        <w:t>300 hours.</w:t>
      </w:r>
      <w:r w:rsidR="00875642" w:rsidRPr="00093E79">
        <w:rPr>
          <w:rStyle w:val="FootnoteReference"/>
          <w:rFonts w:ascii="Times New Roman" w:hAnsi="Times New Roman" w:cs="Times New Roman"/>
        </w:rPr>
        <w:footnoteReference w:id="5"/>
      </w:r>
      <w:r w:rsidR="00B22BEB" w:rsidRPr="00093E79">
        <w:rPr>
          <w:rFonts w:ascii="Times New Roman" w:hAnsi="Times New Roman" w:cs="Times New Roman"/>
        </w:rPr>
        <w:t xml:space="preserve">  While this </w:t>
      </w:r>
      <w:r w:rsidR="00B22BEB" w:rsidRPr="00093E79">
        <w:rPr>
          <w:rFonts w:ascii="Times New Roman" w:hAnsi="Times New Roman" w:cs="Times New Roman"/>
        </w:rPr>
        <w:lastRenderedPageBreak/>
        <w:t>is just a drop in the bucket when you consider that the Commission</w:t>
      </w:r>
      <w:r w:rsidR="00497CC0" w:rsidRPr="00093E79">
        <w:rPr>
          <w:rFonts w:ascii="Times New Roman" w:hAnsi="Times New Roman" w:cs="Times New Roman"/>
        </w:rPr>
        <w:t>’s</w:t>
      </w:r>
      <w:r w:rsidR="00B22BEB" w:rsidRPr="00093E79">
        <w:rPr>
          <w:rFonts w:ascii="Times New Roman" w:hAnsi="Times New Roman" w:cs="Times New Roman"/>
        </w:rPr>
        <w:t xml:space="preserve"> mandated</w:t>
      </w:r>
      <w:r w:rsidR="00FC45AF" w:rsidRPr="00093E79">
        <w:rPr>
          <w:rFonts w:ascii="Times New Roman" w:hAnsi="Times New Roman" w:cs="Times New Roman"/>
        </w:rPr>
        <w:t xml:space="preserve"> information collections come to</w:t>
      </w:r>
      <w:r w:rsidR="00B22BEB" w:rsidRPr="00093E79">
        <w:rPr>
          <w:rFonts w:ascii="Times New Roman" w:hAnsi="Times New Roman" w:cs="Times New Roman"/>
        </w:rPr>
        <w:t xml:space="preserve"> </w:t>
      </w:r>
      <w:r w:rsidR="00700580" w:rsidRPr="00093E79">
        <w:rPr>
          <w:rFonts w:ascii="Times New Roman" w:hAnsi="Times New Roman" w:cs="Times New Roman"/>
        </w:rPr>
        <w:t xml:space="preserve">a </w:t>
      </w:r>
      <w:r w:rsidR="001E6736" w:rsidRPr="00093E79">
        <w:rPr>
          <w:rFonts w:ascii="Times New Roman" w:hAnsi="Times New Roman" w:cs="Times New Roman"/>
        </w:rPr>
        <w:t xml:space="preserve">combined </w:t>
      </w:r>
      <w:r w:rsidR="00B22BEB" w:rsidRPr="00093E79">
        <w:rPr>
          <w:rFonts w:ascii="Times New Roman" w:hAnsi="Times New Roman" w:cs="Times New Roman"/>
        </w:rPr>
        <w:t xml:space="preserve">total of about </w:t>
      </w:r>
      <w:r w:rsidR="001C29C6" w:rsidRPr="00093E79">
        <w:rPr>
          <w:rFonts w:ascii="Times New Roman" w:hAnsi="Times New Roman" w:cs="Times New Roman"/>
        </w:rPr>
        <w:t xml:space="preserve">73 </w:t>
      </w:r>
      <w:r w:rsidR="001C29C6" w:rsidRPr="00093E79">
        <w:rPr>
          <w:rStyle w:val="Emphasis"/>
          <w:rFonts w:ascii="Times New Roman" w:hAnsi="Times New Roman" w:cs="Times New Roman"/>
          <w:i w:val="0"/>
        </w:rPr>
        <w:t>million</w:t>
      </w:r>
      <w:r w:rsidR="001C29C6" w:rsidRPr="00093E79">
        <w:rPr>
          <w:rFonts w:ascii="Times New Roman" w:hAnsi="Times New Roman" w:cs="Times New Roman"/>
        </w:rPr>
        <w:t xml:space="preserve"> hours annually</w:t>
      </w:r>
      <w:r w:rsidR="00B22BEB" w:rsidRPr="00093E79">
        <w:rPr>
          <w:rFonts w:ascii="Times New Roman" w:hAnsi="Times New Roman" w:cs="Times New Roman"/>
        </w:rPr>
        <w:t xml:space="preserve"> </w:t>
      </w:r>
      <w:r w:rsidR="00700580" w:rsidRPr="00093E79">
        <w:rPr>
          <w:rFonts w:ascii="Times New Roman" w:hAnsi="Times New Roman" w:cs="Times New Roman"/>
        </w:rPr>
        <w:t>(</w:t>
      </w:r>
      <w:r w:rsidR="00B22BEB" w:rsidRPr="00093E79">
        <w:rPr>
          <w:rFonts w:ascii="Times New Roman" w:hAnsi="Times New Roman" w:cs="Times New Roman"/>
        </w:rPr>
        <w:t xml:space="preserve">and </w:t>
      </w:r>
      <w:r w:rsidR="00470CB0" w:rsidRPr="00093E79">
        <w:rPr>
          <w:rFonts w:ascii="Times New Roman" w:hAnsi="Times New Roman" w:cs="Times New Roman"/>
        </w:rPr>
        <w:t>this is</w:t>
      </w:r>
      <w:r w:rsidR="00B22BEB" w:rsidRPr="00093E79">
        <w:rPr>
          <w:rFonts w:ascii="Times New Roman" w:hAnsi="Times New Roman" w:cs="Times New Roman"/>
        </w:rPr>
        <w:t xml:space="preserve"> </w:t>
      </w:r>
      <w:r w:rsidR="00700580" w:rsidRPr="00093E79">
        <w:rPr>
          <w:rFonts w:ascii="Times New Roman" w:hAnsi="Times New Roman" w:cs="Times New Roman"/>
        </w:rPr>
        <w:t xml:space="preserve">most </w:t>
      </w:r>
      <w:r w:rsidR="00B22BEB" w:rsidRPr="00093E79">
        <w:rPr>
          <w:rFonts w:ascii="Times New Roman" w:hAnsi="Times New Roman" w:cs="Times New Roman"/>
        </w:rPr>
        <w:t xml:space="preserve">likely </w:t>
      </w:r>
      <w:r w:rsidR="00121E59" w:rsidRPr="00093E79">
        <w:rPr>
          <w:rFonts w:ascii="Times New Roman" w:hAnsi="Times New Roman" w:cs="Times New Roman"/>
        </w:rPr>
        <w:t>underestimated</w:t>
      </w:r>
      <w:r w:rsidR="00700580" w:rsidRPr="00093E79">
        <w:rPr>
          <w:rFonts w:ascii="Times New Roman" w:hAnsi="Times New Roman" w:cs="Times New Roman"/>
        </w:rPr>
        <w:t>)</w:t>
      </w:r>
      <w:r w:rsidR="00B22BEB" w:rsidRPr="00093E79">
        <w:rPr>
          <w:rFonts w:ascii="Times New Roman" w:hAnsi="Times New Roman" w:cs="Times New Roman"/>
        </w:rPr>
        <w:t>,</w:t>
      </w:r>
      <w:r w:rsidR="001C29C6" w:rsidRPr="00093E79">
        <w:rPr>
          <w:rFonts w:ascii="Times New Roman" w:hAnsi="Times New Roman" w:cs="Times New Roman"/>
        </w:rPr>
        <w:t xml:space="preserve"> </w:t>
      </w:r>
      <w:r w:rsidR="00FC45AF" w:rsidRPr="00093E79">
        <w:rPr>
          <w:rFonts w:ascii="Times New Roman" w:hAnsi="Times New Roman" w:cs="Times New Roman"/>
        </w:rPr>
        <w:t>it is a</w:t>
      </w:r>
      <w:r w:rsidR="00700580" w:rsidRPr="00093E79">
        <w:rPr>
          <w:rFonts w:ascii="Times New Roman" w:hAnsi="Times New Roman" w:cs="Times New Roman"/>
        </w:rPr>
        <w:t>t least a</w:t>
      </w:r>
      <w:r w:rsidR="00FC45AF" w:rsidRPr="00093E79">
        <w:rPr>
          <w:rFonts w:ascii="Times New Roman" w:hAnsi="Times New Roman" w:cs="Times New Roman"/>
        </w:rPr>
        <w:t xml:space="preserve"> start</w:t>
      </w:r>
      <w:r w:rsidR="00B22BEB" w:rsidRPr="00093E79">
        <w:rPr>
          <w:rFonts w:ascii="Times New Roman" w:hAnsi="Times New Roman" w:cs="Times New Roman"/>
        </w:rPr>
        <w:t xml:space="preserve">.  </w:t>
      </w:r>
    </w:p>
    <w:p w14:paraId="7037C75F" w14:textId="77777777" w:rsidR="00557BD1" w:rsidRPr="00093E79" w:rsidRDefault="00557BD1" w:rsidP="00557BD1">
      <w:pPr>
        <w:spacing w:after="0" w:line="240" w:lineRule="auto"/>
        <w:rPr>
          <w:rFonts w:ascii="Times New Roman" w:hAnsi="Times New Roman" w:cs="Times New Roman"/>
        </w:rPr>
      </w:pPr>
    </w:p>
    <w:p w14:paraId="0FF715D9" w14:textId="396B9B76" w:rsidR="001C29C6" w:rsidRPr="00093E79" w:rsidRDefault="00B22BEB" w:rsidP="00093E79">
      <w:pPr>
        <w:spacing w:after="0" w:line="240" w:lineRule="auto"/>
        <w:ind w:firstLine="720"/>
        <w:rPr>
          <w:rFonts w:ascii="Times New Roman" w:hAnsi="Times New Roman" w:cs="Times New Roman"/>
        </w:rPr>
      </w:pPr>
      <w:r w:rsidRPr="00093E79">
        <w:rPr>
          <w:rFonts w:ascii="Times New Roman" w:hAnsi="Times New Roman" w:cs="Times New Roman"/>
        </w:rPr>
        <w:t xml:space="preserve">I look forward to working with my colleagues and </w:t>
      </w:r>
      <w:r w:rsidR="00875642" w:rsidRPr="00093E79">
        <w:rPr>
          <w:rFonts w:ascii="Times New Roman" w:hAnsi="Times New Roman" w:cs="Times New Roman"/>
        </w:rPr>
        <w:t>Commission staff</w:t>
      </w:r>
      <w:r w:rsidRPr="00093E79">
        <w:rPr>
          <w:rFonts w:ascii="Times New Roman" w:hAnsi="Times New Roman" w:cs="Times New Roman"/>
        </w:rPr>
        <w:t xml:space="preserve"> to find other </w:t>
      </w:r>
      <w:r w:rsidR="00E41AC5" w:rsidRPr="00093E79">
        <w:rPr>
          <w:rFonts w:ascii="Times New Roman" w:hAnsi="Times New Roman" w:cs="Times New Roman"/>
        </w:rPr>
        <w:t>information collections that can be combined, shortened or altogether eliminated.</w:t>
      </w:r>
    </w:p>
    <w:sectPr w:rsidR="001C29C6" w:rsidRPr="00093E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29534" w14:textId="77777777" w:rsidR="009C105D" w:rsidRDefault="009C105D" w:rsidP="009C105D">
      <w:pPr>
        <w:spacing w:after="0" w:line="240" w:lineRule="auto"/>
      </w:pPr>
      <w:r>
        <w:separator/>
      </w:r>
    </w:p>
  </w:endnote>
  <w:endnote w:type="continuationSeparator" w:id="0">
    <w:p w14:paraId="3CC8AAD2" w14:textId="77777777" w:rsidR="009C105D" w:rsidRDefault="009C105D" w:rsidP="009C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5F9BE" w14:textId="77777777" w:rsidR="00BC5A4A" w:rsidRDefault="00BC5A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395414"/>
      <w:docPartObj>
        <w:docPartGallery w:val="Page Numbers (Bottom of Page)"/>
        <w:docPartUnique/>
      </w:docPartObj>
    </w:sdtPr>
    <w:sdtEndPr>
      <w:rPr>
        <w:noProof/>
      </w:rPr>
    </w:sdtEndPr>
    <w:sdtContent>
      <w:p w14:paraId="24A873EC" w14:textId="12DDE2E7" w:rsidR="00A404D9" w:rsidRDefault="00A404D9">
        <w:pPr>
          <w:pStyle w:val="Footer"/>
          <w:jc w:val="center"/>
        </w:pPr>
        <w:r w:rsidRPr="00A404D9">
          <w:rPr>
            <w:rFonts w:ascii="Times New Roman" w:hAnsi="Times New Roman" w:cs="Times New Roman"/>
          </w:rPr>
          <w:fldChar w:fldCharType="begin"/>
        </w:r>
        <w:r w:rsidRPr="00A404D9">
          <w:rPr>
            <w:rFonts w:ascii="Times New Roman" w:hAnsi="Times New Roman" w:cs="Times New Roman"/>
          </w:rPr>
          <w:instrText xml:space="preserve"> PAGE   \* MERGEFORMAT </w:instrText>
        </w:r>
        <w:r w:rsidRPr="00A404D9">
          <w:rPr>
            <w:rFonts w:ascii="Times New Roman" w:hAnsi="Times New Roman" w:cs="Times New Roman"/>
          </w:rPr>
          <w:fldChar w:fldCharType="separate"/>
        </w:r>
        <w:r w:rsidR="000658BB">
          <w:rPr>
            <w:rFonts w:ascii="Times New Roman" w:hAnsi="Times New Roman" w:cs="Times New Roman"/>
            <w:noProof/>
          </w:rPr>
          <w:t>1</w:t>
        </w:r>
        <w:r w:rsidRPr="00A404D9">
          <w:rPr>
            <w:rFonts w:ascii="Times New Roman" w:hAnsi="Times New Roman" w:cs="Times New Roman"/>
            <w:noProof/>
          </w:rPr>
          <w:fldChar w:fldCharType="end"/>
        </w:r>
      </w:p>
    </w:sdtContent>
  </w:sdt>
  <w:p w14:paraId="2CCA4567" w14:textId="77777777" w:rsidR="00A404D9" w:rsidRDefault="00A404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6ABC" w14:textId="77777777" w:rsidR="00BC5A4A" w:rsidRDefault="00BC5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70C0A" w14:textId="77777777" w:rsidR="009C105D" w:rsidRDefault="009C105D" w:rsidP="009C105D">
      <w:pPr>
        <w:spacing w:after="0" w:line="240" w:lineRule="auto"/>
      </w:pPr>
      <w:r>
        <w:separator/>
      </w:r>
    </w:p>
  </w:footnote>
  <w:footnote w:type="continuationSeparator" w:id="0">
    <w:p w14:paraId="75EBAA7C" w14:textId="77777777" w:rsidR="009C105D" w:rsidRDefault="009C105D" w:rsidP="009C105D">
      <w:pPr>
        <w:spacing w:after="0" w:line="240" w:lineRule="auto"/>
      </w:pPr>
      <w:r>
        <w:continuationSeparator/>
      </w:r>
    </w:p>
  </w:footnote>
  <w:footnote w:id="1">
    <w:p w14:paraId="4CF73C71" w14:textId="02104903" w:rsidR="009C105D" w:rsidRPr="00093E79" w:rsidRDefault="009C105D" w:rsidP="0053504F">
      <w:pPr>
        <w:pStyle w:val="FootnoteText"/>
        <w:spacing w:after="120"/>
        <w:rPr>
          <w:rFonts w:ascii="Times New Roman" w:hAnsi="Times New Roman" w:cs="Times New Roman"/>
        </w:rPr>
      </w:pPr>
      <w:r w:rsidRPr="00093E79">
        <w:rPr>
          <w:rStyle w:val="FootnoteReference"/>
          <w:rFonts w:ascii="Times New Roman" w:hAnsi="Times New Roman" w:cs="Times New Roman"/>
        </w:rPr>
        <w:footnoteRef/>
      </w:r>
      <w:r w:rsidRPr="00093E79">
        <w:rPr>
          <w:rFonts w:ascii="Times New Roman" w:hAnsi="Times New Roman" w:cs="Times New Roman"/>
        </w:rPr>
        <w:t xml:space="preserve"> </w:t>
      </w:r>
      <w:r w:rsidR="00093E79" w:rsidRPr="00093E79">
        <w:rPr>
          <w:rFonts w:ascii="Times New Roman" w:hAnsi="Times New Roman" w:cs="Times New Roman"/>
          <w:i/>
        </w:rPr>
        <w:t>2012 Biennial Review of Telecommunications Regulations</w:t>
      </w:r>
      <w:r w:rsidR="00093E79" w:rsidRPr="00093E79">
        <w:rPr>
          <w:rFonts w:ascii="Times New Roman" w:hAnsi="Times New Roman" w:cs="Times New Roman"/>
        </w:rPr>
        <w:t>, CG Docket No. 13-29, EB Docket No. 13-35, IB Docket No. 13-30, ET Docket No. 13-36, PS Docket No. 13-31, WT Docket No. 13-32, WC Docket No. 13-33, Public Notice, 28 FCC Rcd 11255 (2013)</w:t>
      </w:r>
      <w:r w:rsidR="00093E79">
        <w:rPr>
          <w:rFonts w:ascii="Times New Roman" w:hAnsi="Times New Roman" w:cs="Times New Roman"/>
        </w:rPr>
        <w:t xml:space="preserve">; </w:t>
      </w:r>
      <w:r w:rsidR="00093E79" w:rsidRPr="00C01D2A">
        <w:rPr>
          <w:rFonts w:ascii="Times New Roman" w:hAnsi="Times New Roman" w:cs="Times New Roman"/>
          <w:i/>
        </w:rPr>
        <w:t>Commission Seeks Public Comment in 2012 Biennial Review of Telecommunications Regulations</w:t>
      </w:r>
      <w:r w:rsidR="00C01D2A">
        <w:rPr>
          <w:rFonts w:ascii="Times New Roman" w:hAnsi="Times New Roman" w:cs="Times New Roman"/>
        </w:rPr>
        <w:t xml:space="preserve">, </w:t>
      </w:r>
      <w:r w:rsidR="00C01D2A" w:rsidRPr="00093E79">
        <w:rPr>
          <w:rFonts w:ascii="Times New Roman" w:hAnsi="Times New Roman" w:cs="Times New Roman"/>
        </w:rPr>
        <w:t>CG Docket No. 13-29, EB Docket No. 13-35, IB Docket No. 13-30, ET Docket No. 13-36, PS Docket No. 13-31, WT Docket No. 13-32, WC Docket No. 13-33, Public Notice, 28 FCC Rcd 1</w:t>
      </w:r>
      <w:r w:rsidR="00C01D2A">
        <w:rPr>
          <w:rFonts w:ascii="Times New Roman" w:hAnsi="Times New Roman" w:cs="Times New Roman"/>
        </w:rPr>
        <w:t>556</w:t>
      </w:r>
      <w:r w:rsidR="00C01D2A" w:rsidRPr="00093E79">
        <w:rPr>
          <w:rFonts w:ascii="Times New Roman" w:hAnsi="Times New Roman" w:cs="Times New Roman"/>
        </w:rPr>
        <w:t xml:space="preserve"> (2013)</w:t>
      </w:r>
      <w:r w:rsidR="00093E79" w:rsidRPr="00093E79">
        <w:rPr>
          <w:rFonts w:ascii="Times New Roman" w:hAnsi="Times New Roman" w:cs="Times New Roman"/>
        </w:rPr>
        <w:t>.</w:t>
      </w:r>
    </w:p>
  </w:footnote>
  <w:footnote w:id="2">
    <w:p w14:paraId="43D68707" w14:textId="77777777" w:rsidR="000660A7" w:rsidRPr="00093E79" w:rsidRDefault="000660A7" w:rsidP="0053504F">
      <w:pPr>
        <w:pStyle w:val="FootnoteText"/>
        <w:spacing w:after="120"/>
        <w:rPr>
          <w:rFonts w:ascii="Times New Roman" w:hAnsi="Times New Roman" w:cs="Times New Roman"/>
        </w:rPr>
      </w:pPr>
      <w:r w:rsidRPr="00093E79">
        <w:rPr>
          <w:rStyle w:val="FootnoteReference"/>
          <w:rFonts w:ascii="Times New Roman" w:hAnsi="Times New Roman" w:cs="Times New Roman"/>
        </w:rPr>
        <w:footnoteRef/>
      </w:r>
      <w:r w:rsidRPr="00093E79">
        <w:rPr>
          <w:rFonts w:ascii="Times New Roman" w:hAnsi="Times New Roman" w:cs="Times New Roman"/>
        </w:rPr>
        <w:t xml:space="preserve"> 47 U.S.C. § 161.</w:t>
      </w:r>
    </w:p>
  </w:footnote>
  <w:footnote w:id="3">
    <w:p w14:paraId="07AE20D1" w14:textId="18673DA9" w:rsidR="00B80348" w:rsidRPr="00093E79" w:rsidRDefault="00B80348" w:rsidP="0053504F">
      <w:pPr>
        <w:pStyle w:val="FootnoteText"/>
        <w:spacing w:after="120"/>
        <w:rPr>
          <w:rFonts w:ascii="Times New Roman" w:hAnsi="Times New Roman" w:cs="Times New Roman"/>
        </w:rPr>
      </w:pPr>
      <w:r w:rsidRPr="00093E79">
        <w:rPr>
          <w:rStyle w:val="FootnoteReference"/>
          <w:rFonts w:ascii="Times New Roman" w:hAnsi="Times New Roman" w:cs="Times New Roman"/>
        </w:rPr>
        <w:footnoteRef/>
      </w:r>
      <w:r w:rsidRPr="00093E79">
        <w:rPr>
          <w:rFonts w:ascii="Times New Roman" w:hAnsi="Times New Roman" w:cs="Times New Roman"/>
        </w:rPr>
        <w:t xml:space="preserve"> NPRM, </w:t>
      </w:r>
      <w:r w:rsidRPr="00093E79">
        <w:rPr>
          <w:rFonts w:ascii="Times New Roman" w:hAnsi="Times New Roman" w:cs="Times New Roman"/>
          <w:i/>
        </w:rPr>
        <w:t>supra</w:t>
      </w:r>
      <w:r w:rsidRPr="00093E79">
        <w:rPr>
          <w:rFonts w:ascii="Times New Roman" w:hAnsi="Times New Roman" w:cs="Times New Roman"/>
        </w:rPr>
        <w:t xml:space="preserve"> ¶ 21</w:t>
      </w:r>
      <w:r w:rsidR="0063733C" w:rsidRPr="00093E79">
        <w:rPr>
          <w:rFonts w:ascii="Times New Roman" w:hAnsi="Times New Roman" w:cs="Times New Roman"/>
        </w:rPr>
        <w:t>.</w:t>
      </w:r>
    </w:p>
  </w:footnote>
  <w:footnote w:id="4">
    <w:p w14:paraId="621F72F9" w14:textId="3B00DD0B" w:rsidR="00D261E7" w:rsidRPr="00093E79" w:rsidRDefault="00D261E7" w:rsidP="0053504F">
      <w:pPr>
        <w:pStyle w:val="FootnoteText"/>
        <w:spacing w:after="120"/>
        <w:rPr>
          <w:rFonts w:ascii="Times New Roman" w:hAnsi="Times New Roman" w:cs="Times New Roman"/>
        </w:rPr>
      </w:pPr>
      <w:r w:rsidRPr="00093E79">
        <w:rPr>
          <w:rStyle w:val="FootnoteReference"/>
          <w:rFonts w:ascii="Times New Roman" w:hAnsi="Times New Roman" w:cs="Times New Roman"/>
        </w:rPr>
        <w:footnoteRef/>
      </w:r>
      <w:r w:rsidRPr="00093E79">
        <w:rPr>
          <w:rFonts w:ascii="Times New Roman" w:hAnsi="Times New Roman" w:cs="Times New Roman"/>
        </w:rPr>
        <w:t xml:space="preserve"> </w:t>
      </w:r>
      <w:r w:rsidR="00B80348" w:rsidRPr="00093E79">
        <w:rPr>
          <w:rFonts w:ascii="Times New Roman" w:hAnsi="Times New Roman" w:cs="Times New Roman"/>
          <w:i/>
        </w:rPr>
        <w:t>Id</w:t>
      </w:r>
      <w:r w:rsidR="00B80348" w:rsidRPr="00093E79">
        <w:rPr>
          <w:rFonts w:ascii="Times New Roman" w:hAnsi="Times New Roman" w:cs="Times New Roman"/>
        </w:rPr>
        <w:t xml:space="preserve">. ¶ 16 </w:t>
      </w:r>
      <w:r w:rsidRPr="00093E79">
        <w:rPr>
          <w:rFonts w:ascii="Times New Roman" w:hAnsi="Times New Roman" w:cs="Times New Roman"/>
        </w:rPr>
        <w:t>(stating that an additional 50 hours is needed if a revision needs to be filed).</w:t>
      </w:r>
    </w:p>
  </w:footnote>
  <w:footnote w:id="5">
    <w:p w14:paraId="1806F86E" w14:textId="425F6A5F" w:rsidR="00875642" w:rsidRPr="00093E79" w:rsidRDefault="00875642" w:rsidP="00BD56A4">
      <w:pPr>
        <w:pStyle w:val="FootnoteText"/>
        <w:rPr>
          <w:rFonts w:ascii="Times New Roman" w:hAnsi="Times New Roman" w:cs="Times New Roman"/>
        </w:rPr>
      </w:pPr>
      <w:r w:rsidRPr="00093E79">
        <w:rPr>
          <w:rStyle w:val="FootnoteReference"/>
          <w:rFonts w:ascii="Times New Roman" w:hAnsi="Times New Roman" w:cs="Times New Roman"/>
        </w:rPr>
        <w:footnoteRef/>
      </w:r>
      <w:r w:rsidRPr="00093E79">
        <w:rPr>
          <w:rFonts w:ascii="Times New Roman" w:hAnsi="Times New Roman" w:cs="Times New Roman"/>
        </w:rPr>
        <w:t xml:space="preserve"> </w:t>
      </w:r>
      <w:r w:rsidR="00B80348" w:rsidRPr="00093E79">
        <w:rPr>
          <w:rFonts w:ascii="Times New Roman" w:hAnsi="Times New Roman" w:cs="Times New Roman"/>
          <w:i/>
        </w:rPr>
        <w:t>Id</w:t>
      </w:r>
      <w:r w:rsidR="00B80348" w:rsidRPr="00093E79">
        <w:rPr>
          <w:rFonts w:ascii="Times New Roman" w:hAnsi="Times New Roman" w:cs="Times New Roman"/>
        </w:rPr>
        <w:t>.</w:t>
      </w:r>
      <w:r w:rsidR="006B5C52" w:rsidRPr="00093E79">
        <w:rPr>
          <w:rFonts w:ascii="Times New Roman" w:hAnsi="Times New Roman" w:cs="Times New Roman"/>
        </w:rPr>
        <w:t xml:space="preserve"> ¶ </w:t>
      </w:r>
      <w:r w:rsidR="00B80348" w:rsidRPr="00093E79">
        <w:rPr>
          <w:rFonts w:ascii="Times New Roman" w:hAnsi="Times New Roman" w:cs="Times New Roman"/>
        </w:rPr>
        <w:t>12</w:t>
      </w:r>
      <w:r w:rsidR="006B5C52" w:rsidRPr="00093E79">
        <w:rPr>
          <w:rFonts w:ascii="Times New Roman" w:hAnsi="Times New Roman" w:cs="Times New Roman"/>
        </w:rPr>
        <w:t xml:space="preserve"> &amp; n.32 </w:t>
      </w:r>
      <w:r w:rsidR="007C2D0B" w:rsidRPr="00093E79">
        <w:rPr>
          <w:rFonts w:ascii="Times New Roman" w:hAnsi="Times New Roman" w:cs="Times New Roman"/>
        </w:rPr>
        <w:t xml:space="preserve">(citing </w:t>
      </w:r>
      <w:r w:rsidR="00BD56A4">
        <w:rPr>
          <w:rFonts w:ascii="Times New Roman" w:hAnsi="Times New Roman" w:cs="Times New Roman"/>
        </w:rPr>
        <w:t xml:space="preserve">Letter from Amy L. Alvarez, </w:t>
      </w:r>
      <w:r w:rsidR="00BD56A4" w:rsidRPr="00BD56A4">
        <w:rPr>
          <w:rFonts w:ascii="Times New Roman" w:hAnsi="Times New Roman" w:cs="Times New Roman"/>
        </w:rPr>
        <w:t>Assistant Vice President</w:t>
      </w:r>
      <w:r w:rsidR="00BD56A4">
        <w:rPr>
          <w:rFonts w:ascii="Times New Roman" w:hAnsi="Times New Roman" w:cs="Times New Roman"/>
        </w:rPr>
        <w:t xml:space="preserve">, </w:t>
      </w:r>
      <w:r w:rsidR="00BD56A4" w:rsidRPr="00BD56A4">
        <w:rPr>
          <w:rFonts w:ascii="Times New Roman" w:hAnsi="Times New Roman" w:cs="Times New Roman"/>
        </w:rPr>
        <w:t>International External &amp; Regulatory Affairs</w:t>
      </w:r>
      <w:r w:rsidR="00BD56A4">
        <w:rPr>
          <w:rFonts w:ascii="Times New Roman" w:hAnsi="Times New Roman" w:cs="Times New Roman"/>
        </w:rPr>
        <w:t xml:space="preserve">, </w:t>
      </w:r>
      <w:r w:rsidR="007C2D0B" w:rsidRPr="00093E79">
        <w:rPr>
          <w:rFonts w:ascii="Times New Roman" w:hAnsi="Times New Roman" w:cs="Times New Roman"/>
        </w:rPr>
        <w:t xml:space="preserve">AT&amp;T </w:t>
      </w:r>
      <w:r w:rsidR="00BD56A4">
        <w:rPr>
          <w:rFonts w:ascii="Times New Roman" w:hAnsi="Times New Roman" w:cs="Times New Roman"/>
        </w:rPr>
        <w:t xml:space="preserve">Services, Inc., to </w:t>
      </w:r>
      <w:r w:rsidR="00BD56A4" w:rsidRPr="00BD56A4">
        <w:rPr>
          <w:rFonts w:ascii="Times New Roman" w:hAnsi="Times New Roman" w:cs="Times New Roman"/>
        </w:rPr>
        <w:t>Marlene H. Dortch</w:t>
      </w:r>
      <w:r w:rsidR="00BD56A4">
        <w:rPr>
          <w:rFonts w:ascii="Times New Roman" w:hAnsi="Times New Roman" w:cs="Times New Roman"/>
        </w:rPr>
        <w:t xml:space="preserve">, </w:t>
      </w:r>
      <w:r w:rsidR="00BD56A4" w:rsidRPr="00BD56A4">
        <w:rPr>
          <w:rFonts w:ascii="Times New Roman" w:hAnsi="Times New Roman" w:cs="Times New Roman"/>
        </w:rPr>
        <w:t>Secretary</w:t>
      </w:r>
      <w:r w:rsidR="00BD56A4">
        <w:rPr>
          <w:rFonts w:ascii="Times New Roman" w:hAnsi="Times New Roman" w:cs="Times New Roman"/>
        </w:rPr>
        <w:t xml:space="preserve">, </w:t>
      </w:r>
      <w:r w:rsidR="00BD56A4" w:rsidRPr="00BD56A4">
        <w:rPr>
          <w:rFonts w:ascii="Times New Roman" w:hAnsi="Times New Roman" w:cs="Times New Roman"/>
        </w:rPr>
        <w:t>Federal Communications Commission</w:t>
      </w:r>
      <w:r w:rsidR="00BD56A4">
        <w:rPr>
          <w:rFonts w:ascii="Times New Roman" w:hAnsi="Times New Roman" w:cs="Times New Roman"/>
        </w:rPr>
        <w:t xml:space="preserve">, IB Docket Nos. 16-131, 17-55 (Mar. 21, 2017); Reply Comments of </w:t>
      </w:r>
      <w:r w:rsidR="00BD56A4" w:rsidRPr="00093E79">
        <w:rPr>
          <w:rFonts w:ascii="Times New Roman" w:hAnsi="Times New Roman" w:cs="Times New Roman"/>
        </w:rPr>
        <w:t xml:space="preserve">AT&amp;T </w:t>
      </w:r>
      <w:r w:rsidR="00BD56A4">
        <w:rPr>
          <w:rFonts w:ascii="Times New Roman" w:hAnsi="Times New Roman" w:cs="Times New Roman"/>
        </w:rPr>
        <w:t xml:space="preserve">Services, Inc., </w:t>
      </w:r>
      <w:r w:rsidR="00BD56A4" w:rsidRPr="00BD56A4">
        <w:rPr>
          <w:rFonts w:ascii="Times New Roman" w:hAnsi="Times New Roman" w:cs="Times New Roman"/>
        </w:rPr>
        <w:t>IB Docket Nos. 16-131</w:t>
      </w:r>
      <w:r w:rsidR="00BD56A4">
        <w:rPr>
          <w:rFonts w:ascii="Times New Roman" w:hAnsi="Times New Roman" w:cs="Times New Roman"/>
        </w:rPr>
        <w:t xml:space="preserve"> (Jan. 3, 2017)</w:t>
      </w:r>
      <w:r w:rsidR="007C2D0B" w:rsidRPr="00093E79">
        <w:rPr>
          <w:rFonts w:ascii="Times New Roman" w:hAnsi="Times New Roman" w:cs="Times New Roman"/>
        </w:rPr>
        <w:t>)</w:t>
      </w:r>
      <w:r w:rsidR="00BD56A4">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CF0EC" w14:textId="77777777" w:rsidR="00BC5A4A" w:rsidRDefault="00BC5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1CD0F" w14:textId="77777777" w:rsidR="00BC5A4A" w:rsidRDefault="00BC5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8F99C" w14:textId="77777777" w:rsidR="00BC5A4A" w:rsidRDefault="00BC5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C6"/>
    <w:rsid w:val="000234C9"/>
    <w:rsid w:val="000658BB"/>
    <w:rsid w:val="000660A7"/>
    <w:rsid w:val="00093E79"/>
    <w:rsid w:val="000F1CFB"/>
    <w:rsid w:val="00121E59"/>
    <w:rsid w:val="00123F2D"/>
    <w:rsid w:val="001C29C6"/>
    <w:rsid w:val="001E6736"/>
    <w:rsid w:val="002B2D06"/>
    <w:rsid w:val="00452DE4"/>
    <w:rsid w:val="00470CB0"/>
    <w:rsid w:val="00497CC0"/>
    <w:rsid w:val="0053504F"/>
    <w:rsid w:val="00557BD1"/>
    <w:rsid w:val="0060527C"/>
    <w:rsid w:val="0063733C"/>
    <w:rsid w:val="00674472"/>
    <w:rsid w:val="0069339F"/>
    <w:rsid w:val="006B5C52"/>
    <w:rsid w:val="00700580"/>
    <w:rsid w:val="00750825"/>
    <w:rsid w:val="00760108"/>
    <w:rsid w:val="00794409"/>
    <w:rsid w:val="007C2D0B"/>
    <w:rsid w:val="007D1435"/>
    <w:rsid w:val="007E16BD"/>
    <w:rsid w:val="00863BF0"/>
    <w:rsid w:val="00875642"/>
    <w:rsid w:val="008B278F"/>
    <w:rsid w:val="009C105D"/>
    <w:rsid w:val="00A14341"/>
    <w:rsid w:val="00A404D9"/>
    <w:rsid w:val="00A465BE"/>
    <w:rsid w:val="00AA6182"/>
    <w:rsid w:val="00AF1364"/>
    <w:rsid w:val="00B22BEB"/>
    <w:rsid w:val="00B56FBA"/>
    <w:rsid w:val="00B80348"/>
    <w:rsid w:val="00B87DCF"/>
    <w:rsid w:val="00BC31DF"/>
    <w:rsid w:val="00BC5A4A"/>
    <w:rsid w:val="00BD56A4"/>
    <w:rsid w:val="00BF2CDD"/>
    <w:rsid w:val="00C01D2A"/>
    <w:rsid w:val="00CA276D"/>
    <w:rsid w:val="00CE22EE"/>
    <w:rsid w:val="00D24959"/>
    <w:rsid w:val="00D261E7"/>
    <w:rsid w:val="00D85CBD"/>
    <w:rsid w:val="00E16A00"/>
    <w:rsid w:val="00E41AC5"/>
    <w:rsid w:val="00E95C51"/>
    <w:rsid w:val="00FC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C29C6"/>
    <w:rPr>
      <w:i/>
      <w:iCs/>
    </w:rPr>
  </w:style>
  <w:style w:type="paragraph" w:styleId="FootnoteText">
    <w:name w:val="footnote text"/>
    <w:basedOn w:val="Normal"/>
    <w:link w:val="FootnoteTextChar"/>
    <w:uiPriority w:val="99"/>
    <w:semiHidden/>
    <w:unhideWhenUsed/>
    <w:rsid w:val="009C10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05D"/>
    <w:rPr>
      <w:sz w:val="20"/>
      <w:szCs w:val="20"/>
    </w:rPr>
  </w:style>
  <w:style w:type="character" w:styleId="FootnoteReference">
    <w:name w:val="footnote reference"/>
    <w:basedOn w:val="DefaultParagraphFont"/>
    <w:uiPriority w:val="99"/>
    <w:semiHidden/>
    <w:unhideWhenUsed/>
    <w:rsid w:val="009C105D"/>
    <w:rPr>
      <w:vertAlign w:val="superscript"/>
    </w:rPr>
  </w:style>
  <w:style w:type="character" w:styleId="CommentReference">
    <w:name w:val="annotation reference"/>
    <w:basedOn w:val="DefaultParagraphFont"/>
    <w:uiPriority w:val="99"/>
    <w:semiHidden/>
    <w:unhideWhenUsed/>
    <w:rsid w:val="00700580"/>
    <w:rPr>
      <w:sz w:val="16"/>
      <w:szCs w:val="16"/>
    </w:rPr>
  </w:style>
  <w:style w:type="paragraph" w:styleId="CommentText">
    <w:name w:val="annotation text"/>
    <w:basedOn w:val="Normal"/>
    <w:link w:val="CommentTextChar"/>
    <w:uiPriority w:val="99"/>
    <w:semiHidden/>
    <w:unhideWhenUsed/>
    <w:rsid w:val="00700580"/>
    <w:pPr>
      <w:spacing w:line="240" w:lineRule="auto"/>
    </w:pPr>
    <w:rPr>
      <w:sz w:val="20"/>
      <w:szCs w:val="20"/>
    </w:rPr>
  </w:style>
  <w:style w:type="character" w:customStyle="1" w:styleId="CommentTextChar">
    <w:name w:val="Comment Text Char"/>
    <w:basedOn w:val="DefaultParagraphFont"/>
    <w:link w:val="CommentText"/>
    <w:uiPriority w:val="99"/>
    <w:semiHidden/>
    <w:rsid w:val="00700580"/>
    <w:rPr>
      <w:sz w:val="20"/>
      <w:szCs w:val="20"/>
    </w:rPr>
  </w:style>
  <w:style w:type="paragraph" w:styleId="CommentSubject">
    <w:name w:val="annotation subject"/>
    <w:basedOn w:val="CommentText"/>
    <w:next w:val="CommentText"/>
    <w:link w:val="CommentSubjectChar"/>
    <w:uiPriority w:val="99"/>
    <w:semiHidden/>
    <w:unhideWhenUsed/>
    <w:rsid w:val="00700580"/>
    <w:rPr>
      <w:b/>
      <w:bCs/>
    </w:rPr>
  </w:style>
  <w:style w:type="character" w:customStyle="1" w:styleId="CommentSubjectChar">
    <w:name w:val="Comment Subject Char"/>
    <w:basedOn w:val="CommentTextChar"/>
    <w:link w:val="CommentSubject"/>
    <w:uiPriority w:val="99"/>
    <w:semiHidden/>
    <w:rsid w:val="00700580"/>
    <w:rPr>
      <w:b/>
      <w:bCs/>
      <w:sz w:val="20"/>
      <w:szCs w:val="20"/>
    </w:rPr>
  </w:style>
  <w:style w:type="paragraph" w:styleId="BalloonText">
    <w:name w:val="Balloon Text"/>
    <w:basedOn w:val="Normal"/>
    <w:link w:val="BalloonTextChar"/>
    <w:uiPriority w:val="99"/>
    <w:semiHidden/>
    <w:unhideWhenUsed/>
    <w:rsid w:val="00700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580"/>
    <w:rPr>
      <w:rFonts w:ascii="Segoe UI" w:hAnsi="Segoe UI" w:cs="Segoe UI"/>
      <w:sz w:val="18"/>
      <w:szCs w:val="18"/>
    </w:rPr>
  </w:style>
  <w:style w:type="paragraph" w:styleId="Header">
    <w:name w:val="header"/>
    <w:basedOn w:val="Normal"/>
    <w:link w:val="HeaderChar"/>
    <w:uiPriority w:val="99"/>
    <w:unhideWhenUsed/>
    <w:rsid w:val="00A4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4D9"/>
  </w:style>
  <w:style w:type="paragraph" w:styleId="Footer">
    <w:name w:val="footer"/>
    <w:basedOn w:val="Normal"/>
    <w:link w:val="FooterChar"/>
    <w:uiPriority w:val="99"/>
    <w:unhideWhenUsed/>
    <w:rsid w:val="00A4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C29C6"/>
    <w:rPr>
      <w:i/>
      <w:iCs/>
    </w:rPr>
  </w:style>
  <w:style w:type="paragraph" w:styleId="FootnoteText">
    <w:name w:val="footnote text"/>
    <w:basedOn w:val="Normal"/>
    <w:link w:val="FootnoteTextChar"/>
    <w:uiPriority w:val="99"/>
    <w:semiHidden/>
    <w:unhideWhenUsed/>
    <w:rsid w:val="009C10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05D"/>
    <w:rPr>
      <w:sz w:val="20"/>
      <w:szCs w:val="20"/>
    </w:rPr>
  </w:style>
  <w:style w:type="character" w:styleId="FootnoteReference">
    <w:name w:val="footnote reference"/>
    <w:basedOn w:val="DefaultParagraphFont"/>
    <w:uiPriority w:val="99"/>
    <w:semiHidden/>
    <w:unhideWhenUsed/>
    <w:rsid w:val="009C105D"/>
    <w:rPr>
      <w:vertAlign w:val="superscript"/>
    </w:rPr>
  </w:style>
  <w:style w:type="character" w:styleId="CommentReference">
    <w:name w:val="annotation reference"/>
    <w:basedOn w:val="DefaultParagraphFont"/>
    <w:uiPriority w:val="99"/>
    <w:semiHidden/>
    <w:unhideWhenUsed/>
    <w:rsid w:val="00700580"/>
    <w:rPr>
      <w:sz w:val="16"/>
      <w:szCs w:val="16"/>
    </w:rPr>
  </w:style>
  <w:style w:type="paragraph" w:styleId="CommentText">
    <w:name w:val="annotation text"/>
    <w:basedOn w:val="Normal"/>
    <w:link w:val="CommentTextChar"/>
    <w:uiPriority w:val="99"/>
    <w:semiHidden/>
    <w:unhideWhenUsed/>
    <w:rsid w:val="00700580"/>
    <w:pPr>
      <w:spacing w:line="240" w:lineRule="auto"/>
    </w:pPr>
    <w:rPr>
      <w:sz w:val="20"/>
      <w:szCs w:val="20"/>
    </w:rPr>
  </w:style>
  <w:style w:type="character" w:customStyle="1" w:styleId="CommentTextChar">
    <w:name w:val="Comment Text Char"/>
    <w:basedOn w:val="DefaultParagraphFont"/>
    <w:link w:val="CommentText"/>
    <w:uiPriority w:val="99"/>
    <w:semiHidden/>
    <w:rsid w:val="00700580"/>
    <w:rPr>
      <w:sz w:val="20"/>
      <w:szCs w:val="20"/>
    </w:rPr>
  </w:style>
  <w:style w:type="paragraph" w:styleId="CommentSubject">
    <w:name w:val="annotation subject"/>
    <w:basedOn w:val="CommentText"/>
    <w:next w:val="CommentText"/>
    <w:link w:val="CommentSubjectChar"/>
    <w:uiPriority w:val="99"/>
    <w:semiHidden/>
    <w:unhideWhenUsed/>
    <w:rsid w:val="00700580"/>
    <w:rPr>
      <w:b/>
      <w:bCs/>
    </w:rPr>
  </w:style>
  <w:style w:type="character" w:customStyle="1" w:styleId="CommentSubjectChar">
    <w:name w:val="Comment Subject Char"/>
    <w:basedOn w:val="CommentTextChar"/>
    <w:link w:val="CommentSubject"/>
    <w:uiPriority w:val="99"/>
    <w:semiHidden/>
    <w:rsid w:val="00700580"/>
    <w:rPr>
      <w:b/>
      <w:bCs/>
      <w:sz w:val="20"/>
      <w:szCs w:val="20"/>
    </w:rPr>
  </w:style>
  <w:style w:type="paragraph" w:styleId="BalloonText">
    <w:name w:val="Balloon Text"/>
    <w:basedOn w:val="Normal"/>
    <w:link w:val="BalloonTextChar"/>
    <w:uiPriority w:val="99"/>
    <w:semiHidden/>
    <w:unhideWhenUsed/>
    <w:rsid w:val="00700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580"/>
    <w:rPr>
      <w:rFonts w:ascii="Segoe UI" w:hAnsi="Segoe UI" w:cs="Segoe UI"/>
      <w:sz w:val="18"/>
      <w:szCs w:val="18"/>
    </w:rPr>
  </w:style>
  <w:style w:type="paragraph" w:styleId="Header">
    <w:name w:val="header"/>
    <w:basedOn w:val="Normal"/>
    <w:link w:val="HeaderChar"/>
    <w:uiPriority w:val="99"/>
    <w:unhideWhenUsed/>
    <w:rsid w:val="00A4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4D9"/>
  </w:style>
  <w:style w:type="paragraph" w:styleId="Footer">
    <w:name w:val="footer"/>
    <w:basedOn w:val="Normal"/>
    <w:link w:val="FooterChar"/>
    <w:uiPriority w:val="99"/>
    <w:unhideWhenUsed/>
    <w:rsid w:val="00A4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2788</Characters>
  <Application>Microsoft Office Word</Application>
  <DocSecurity>0</DocSecurity>
  <Lines>41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2017-03-20T22:03:00Z</cp:lastPrinted>
  <dcterms:created xsi:type="dcterms:W3CDTF">2017-03-23T22:18:00Z</dcterms:created>
  <dcterms:modified xsi:type="dcterms:W3CDTF">2017-03-23T22:18:00Z</dcterms:modified>
  <cp:category> </cp:category>
  <cp:contentStatus> </cp:contentStatus>
</cp:coreProperties>
</file>