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65101" w:rsidRPr="00DE7DAB" w:rsidP="00DE7DAB">
      <w:pPr>
        <w:spacing w:after="240"/>
        <w:jc w:val="center"/>
        <w:rPr>
          <w:rFonts w:ascii="Times New Roman" w:hAnsi="Times New Roman" w:cs="Times New Roman"/>
          <w:b/>
          <w:sz w:val="22"/>
          <w:szCs w:val="22"/>
        </w:rPr>
      </w:pPr>
      <w:bookmarkStart w:id="0" w:name="_Hlk521069827"/>
      <w:bookmarkStart w:id="1" w:name="_GoBack"/>
      <w:r w:rsidRPr="00DE7DAB">
        <w:rPr>
          <w:rFonts w:ascii="Times New Roman" w:hAnsi="Times New Roman" w:cs="Times New Roman"/>
          <w:b/>
          <w:sz w:val="22"/>
          <w:szCs w:val="22"/>
        </w:rPr>
        <w:t>STATEMENT OF</w:t>
      </w:r>
      <w:r w:rsidRPr="00DE7DAB">
        <w:rPr>
          <w:rFonts w:ascii="Times New Roman" w:hAnsi="Times New Roman" w:cs="Times New Roman"/>
          <w:b/>
          <w:sz w:val="22"/>
          <w:szCs w:val="22"/>
        </w:rPr>
        <w:br/>
        <w:t>COMMISSIONER JESSICA ROSENWORCEL</w:t>
      </w:r>
      <w:r w:rsidR="00DE7DAB">
        <w:rPr>
          <w:rFonts w:ascii="Times New Roman" w:hAnsi="Times New Roman" w:cs="Times New Roman"/>
          <w:b/>
          <w:sz w:val="22"/>
          <w:szCs w:val="22"/>
        </w:rPr>
        <w:br/>
      </w:r>
      <w:r w:rsidRPr="00DE7DAB">
        <w:rPr>
          <w:rFonts w:ascii="Times New Roman" w:hAnsi="Times New Roman" w:cs="Times New Roman"/>
          <w:b/>
          <w:sz w:val="22"/>
          <w:szCs w:val="22"/>
        </w:rPr>
        <w:t>APPROVING IN PART, DISSENTING IN PART</w:t>
      </w:r>
    </w:p>
    <w:p w:rsidR="00DE7DAB" w:rsidRPr="00DE7DAB" w:rsidP="00DE7DAB">
      <w:pPr>
        <w:spacing w:after="120"/>
        <w:ind w:left="720" w:hanging="720"/>
        <w:rPr>
          <w:rFonts w:ascii="Times New Roman" w:hAnsi="Times New Roman" w:cs="Times New Roman"/>
          <w:iCs/>
          <w:sz w:val="22"/>
          <w:szCs w:val="22"/>
        </w:rPr>
      </w:pPr>
      <w:r w:rsidRPr="00DE7DAB">
        <w:rPr>
          <w:rFonts w:ascii="Times New Roman" w:hAnsi="Times New Roman" w:cs="Times New Roman"/>
          <w:iCs/>
          <w:sz w:val="22"/>
          <w:szCs w:val="22"/>
        </w:rPr>
        <w:t>Re:</w:t>
      </w:r>
      <w:r w:rsidRPr="00DE7DAB">
        <w:rPr>
          <w:rFonts w:ascii="Times New Roman" w:hAnsi="Times New Roman" w:cs="Times New Roman"/>
          <w:sz w:val="22"/>
          <w:szCs w:val="22"/>
        </w:rPr>
        <w:t xml:space="preserve"> </w:t>
      </w:r>
      <w:r w:rsidRPr="00DE7DAB">
        <w:rPr>
          <w:rFonts w:ascii="Times New Roman" w:hAnsi="Times New Roman" w:cs="Times New Roman"/>
          <w:sz w:val="22"/>
          <w:szCs w:val="22"/>
        </w:rPr>
        <w:tab/>
      </w:r>
      <w:r w:rsidRPr="00DE7DAB">
        <w:rPr>
          <w:rFonts w:ascii="Times New Roman" w:hAnsi="Times New Roman" w:cs="Times New Roman"/>
          <w:i/>
          <w:sz w:val="22"/>
          <w:szCs w:val="22"/>
        </w:rPr>
        <w:t>Accelerating Wireline Broadband Deployment by Removing Barriers to Infrastructure Investment</w:t>
      </w:r>
      <w:r w:rsidRPr="00DE7DAB">
        <w:rPr>
          <w:rFonts w:ascii="Times New Roman" w:hAnsi="Times New Roman" w:cs="Times New Roman"/>
          <w:iCs/>
          <w:sz w:val="22"/>
          <w:szCs w:val="22"/>
        </w:rPr>
        <w:t xml:space="preserve">, WT Docket No. 17-84; </w:t>
      </w:r>
      <w:r w:rsidRPr="00DE7DAB">
        <w:rPr>
          <w:rFonts w:ascii="Times New Roman" w:hAnsi="Times New Roman" w:cs="Times New Roman"/>
          <w:i/>
          <w:sz w:val="22"/>
          <w:szCs w:val="22"/>
        </w:rPr>
        <w:t>Accelerating Wireless Broadband Deployment by Removing Barriers to Infrastructure Investment</w:t>
      </w:r>
      <w:r w:rsidRPr="00DE7DAB">
        <w:rPr>
          <w:rFonts w:ascii="Times New Roman" w:hAnsi="Times New Roman" w:cs="Times New Roman"/>
          <w:sz w:val="22"/>
          <w:szCs w:val="22"/>
        </w:rPr>
        <w:t>, WT Docket No. 17-79.</w:t>
      </w:r>
    </w:p>
    <w:p w:rsidR="00F65101"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In this country we build.  We are a nation of doers.  Clearing the obstacles in our way is deep in our DNA.  I believe this instinct has served us well and over time there has been a lot of evidence this is true before the Fed</w:t>
      </w:r>
      <w:r w:rsidRPr="00DE7DAB" w:rsidR="0079017E">
        <w:rPr>
          <w:rFonts w:ascii="Times New Roman" w:hAnsi="Times New Roman" w:cs="Times New Roman"/>
          <w:sz w:val="22"/>
          <w:szCs w:val="22"/>
        </w:rPr>
        <w:t xml:space="preserve">eral Communications Commission.  You </w:t>
      </w:r>
      <w:r w:rsidRPr="00DE7DAB">
        <w:rPr>
          <w:rFonts w:ascii="Times New Roman" w:hAnsi="Times New Roman" w:cs="Times New Roman"/>
          <w:sz w:val="22"/>
          <w:szCs w:val="22"/>
        </w:rPr>
        <w:t>see it in the way as a c</w:t>
      </w:r>
      <w:r w:rsidRPr="00DE7DAB" w:rsidR="00EE1E57">
        <w:rPr>
          <w:rFonts w:ascii="Times New Roman" w:hAnsi="Times New Roman" w:cs="Times New Roman"/>
          <w:sz w:val="22"/>
          <w:szCs w:val="22"/>
        </w:rPr>
        <w:t>ountry we connected all through</w:t>
      </w:r>
      <w:r w:rsidRPr="00DE7DAB">
        <w:rPr>
          <w:rFonts w:ascii="Times New Roman" w:hAnsi="Times New Roman" w:cs="Times New Roman"/>
          <w:sz w:val="22"/>
          <w:szCs w:val="22"/>
        </w:rPr>
        <w:t xml:space="preserve"> the public switched telephone network.  You see it in the way we led the world in the deployment of 4G wireless services.  You see it, too, in the cities and towns that are clamoring for better broadband service, because they know that without it their communities will not have a fair shot in the digital age.  </w:t>
      </w:r>
    </w:p>
    <w:p w:rsidR="00F65101"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You </w:t>
      </w:r>
      <w:r w:rsidRPr="00DE7DAB" w:rsidR="0079017E">
        <w:rPr>
          <w:rFonts w:ascii="Times New Roman" w:hAnsi="Times New Roman" w:cs="Times New Roman"/>
          <w:sz w:val="22"/>
          <w:szCs w:val="22"/>
        </w:rPr>
        <w:t xml:space="preserve">also </w:t>
      </w:r>
      <w:r w:rsidRPr="00DE7DAB">
        <w:rPr>
          <w:rFonts w:ascii="Times New Roman" w:hAnsi="Times New Roman" w:cs="Times New Roman"/>
          <w:sz w:val="22"/>
          <w:szCs w:val="22"/>
        </w:rPr>
        <w:t xml:space="preserve">see the influence of this spirit in this decision.  It is designed to expedite access to utility poles.  That may not seem grand at first </w:t>
      </w:r>
      <w:r w:rsidRPr="00DE7DAB">
        <w:rPr>
          <w:rFonts w:ascii="Times New Roman" w:hAnsi="Times New Roman" w:cs="Times New Roman"/>
          <w:sz w:val="22"/>
          <w:szCs w:val="22"/>
        </w:rPr>
        <w:t>blush, but</w:t>
      </w:r>
      <w:r w:rsidRPr="00DE7DAB">
        <w:rPr>
          <w:rFonts w:ascii="Times New Roman" w:hAnsi="Times New Roman" w:cs="Times New Roman"/>
          <w:sz w:val="22"/>
          <w:szCs w:val="22"/>
        </w:rPr>
        <w:t xml:space="preserve"> </w:t>
      </w:r>
      <w:r w:rsidRPr="00DE7DAB" w:rsidR="008F3B6D">
        <w:rPr>
          <w:rFonts w:ascii="Times New Roman" w:hAnsi="Times New Roman" w:cs="Times New Roman"/>
          <w:sz w:val="22"/>
          <w:szCs w:val="22"/>
        </w:rPr>
        <w:t>clearing</w:t>
      </w:r>
      <w:r w:rsidRPr="00DE7DAB">
        <w:rPr>
          <w:rFonts w:ascii="Times New Roman" w:hAnsi="Times New Roman" w:cs="Times New Roman"/>
          <w:sz w:val="22"/>
          <w:szCs w:val="22"/>
        </w:rPr>
        <w:t xml:space="preserve"> the way to </w:t>
      </w:r>
      <w:r w:rsidRPr="00DE7DAB" w:rsidR="008F3B6D">
        <w:rPr>
          <w:rFonts w:ascii="Times New Roman" w:hAnsi="Times New Roman" w:cs="Times New Roman"/>
          <w:sz w:val="22"/>
          <w:szCs w:val="22"/>
        </w:rPr>
        <w:t xml:space="preserve">access </w:t>
      </w:r>
      <w:r w:rsidRPr="00DE7DAB">
        <w:rPr>
          <w:rFonts w:ascii="Times New Roman" w:hAnsi="Times New Roman" w:cs="Times New Roman"/>
          <w:sz w:val="22"/>
          <w:szCs w:val="22"/>
        </w:rPr>
        <w:t xml:space="preserve">these lowly facilities is a big deal.  It means building more broadband in more places, more competitive broadband, and enhanced access to the next generation of wireless services.  </w:t>
      </w:r>
    </w:p>
    <w:p w:rsidR="002545ED"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For this reason, I support one-touch make-ready pole attachment.  </w:t>
      </w:r>
      <w:r w:rsidRPr="00DE7DAB">
        <w:rPr>
          <w:rFonts w:ascii="Times New Roman" w:hAnsi="Times New Roman" w:cs="Times New Roman"/>
          <w:sz w:val="22"/>
          <w:szCs w:val="22"/>
        </w:rPr>
        <w:t xml:space="preserve">By allowing for the modification or replacement of the lines or equipment on a utility pole to accommodate additional facilities, I believe we can speed the way to a future with more digital age infrastructure deployment across the country.  </w:t>
      </w:r>
    </w:p>
    <w:p w:rsidR="00F65101"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But as with all things, the devil is in the details.  We </w:t>
      </w:r>
      <w:r w:rsidRPr="00DE7DAB" w:rsidR="002545ED">
        <w:rPr>
          <w:rFonts w:ascii="Times New Roman" w:hAnsi="Times New Roman" w:cs="Times New Roman"/>
          <w:sz w:val="22"/>
          <w:szCs w:val="22"/>
        </w:rPr>
        <w:t xml:space="preserve">are dealing with a complex and heady mix of federal authority, state preemption, local realities, and the </w:t>
      </w:r>
      <w:r w:rsidRPr="00DE7DAB" w:rsidR="008F3B6D">
        <w:rPr>
          <w:rFonts w:ascii="Times New Roman" w:hAnsi="Times New Roman" w:cs="Times New Roman"/>
          <w:sz w:val="22"/>
          <w:szCs w:val="22"/>
        </w:rPr>
        <w:t>possibility of job losses for workers and service outages for consumers</w:t>
      </w:r>
      <w:r w:rsidRPr="00DE7DAB" w:rsidR="002545ED">
        <w:rPr>
          <w:rFonts w:ascii="Times New Roman" w:hAnsi="Times New Roman" w:cs="Times New Roman"/>
          <w:sz w:val="22"/>
          <w:szCs w:val="22"/>
        </w:rPr>
        <w:t xml:space="preserve">.  Getting it right is essential.  I believe that in </w:t>
      </w:r>
      <w:r w:rsidRPr="00DE7DAB" w:rsidR="00EE1E57">
        <w:rPr>
          <w:rFonts w:ascii="Times New Roman" w:hAnsi="Times New Roman" w:cs="Times New Roman"/>
          <w:sz w:val="22"/>
          <w:szCs w:val="22"/>
        </w:rPr>
        <w:t>some</w:t>
      </w:r>
      <w:r w:rsidRPr="00DE7DAB" w:rsidR="002545ED">
        <w:rPr>
          <w:rFonts w:ascii="Times New Roman" w:hAnsi="Times New Roman" w:cs="Times New Roman"/>
          <w:sz w:val="22"/>
          <w:szCs w:val="22"/>
        </w:rPr>
        <w:t xml:space="preserve"> ways, this decision r</w:t>
      </w:r>
      <w:r w:rsidRPr="00DE7DAB" w:rsidR="008F3B6D">
        <w:rPr>
          <w:rFonts w:ascii="Times New Roman" w:hAnsi="Times New Roman" w:cs="Times New Roman"/>
          <w:sz w:val="22"/>
          <w:szCs w:val="22"/>
        </w:rPr>
        <w:t xml:space="preserve">uns roughshod over the details </w:t>
      </w:r>
      <w:r w:rsidRPr="00DE7DAB" w:rsidR="002545ED">
        <w:rPr>
          <w:rFonts w:ascii="Times New Roman" w:hAnsi="Times New Roman" w:cs="Times New Roman"/>
          <w:sz w:val="22"/>
          <w:szCs w:val="22"/>
        </w:rPr>
        <w:t>when clearer and more specific direction is required.</w:t>
      </w:r>
    </w:p>
    <w:p w:rsidR="002545ED"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First, in our rush to put out rules, this agency accepts too much ambiguity in the one-touch make-ready regime we adopt today.  </w:t>
      </w:r>
      <w:r w:rsidRPr="00DE7DAB" w:rsidR="00C63320">
        <w:rPr>
          <w:rFonts w:ascii="Times New Roman" w:hAnsi="Times New Roman" w:cs="Times New Roman"/>
          <w:sz w:val="22"/>
          <w:szCs w:val="22"/>
        </w:rPr>
        <w:t>Ideally these policies would be crystal clear so that there are no disputes about just what deployments qualify for one-tou</w:t>
      </w:r>
      <w:r w:rsidRPr="00DE7DAB" w:rsidR="00EE1E57">
        <w:rPr>
          <w:rFonts w:ascii="Times New Roman" w:hAnsi="Times New Roman" w:cs="Times New Roman"/>
          <w:sz w:val="22"/>
          <w:szCs w:val="22"/>
        </w:rPr>
        <w:t xml:space="preserve">ch make-ready procedures.  But I am concerned that is not the case here.  </w:t>
      </w:r>
      <w:r w:rsidRPr="00DE7DAB" w:rsidR="00C63320">
        <w:rPr>
          <w:rFonts w:ascii="Times New Roman" w:hAnsi="Times New Roman" w:cs="Times New Roman"/>
          <w:sz w:val="22"/>
          <w:szCs w:val="22"/>
        </w:rPr>
        <w:t xml:space="preserve">And </w:t>
      </w:r>
      <w:r w:rsidRPr="00DE7DAB">
        <w:rPr>
          <w:rFonts w:ascii="Times New Roman" w:hAnsi="Times New Roman" w:cs="Times New Roman"/>
          <w:sz w:val="22"/>
          <w:szCs w:val="22"/>
        </w:rPr>
        <w:t>I believe this is going to slow down deployment—</w:t>
      </w:r>
      <w:r w:rsidRPr="00DE7DAB" w:rsidR="008F3B6D">
        <w:rPr>
          <w:rFonts w:ascii="Times New Roman" w:hAnsi="Times New Roman" w:cs="Times New Roman"/>
          <w:sz w:val="22"/>
          <w:szCs w:val="22"/>
        </w:rPr>
        <w:t xml:space="preserve">not speed it up.  Indeed, even determining what counts as simple make-ready work is not so simple.  That’s because our definitions of simple and complex </w:t>
      </w:r>
      <w:r w:rsidRPr="00DE7DAB" w:rsidR="00C63320">
        <w:rPr>
          <w:rFonts w:ascii="Times New Roman" w:hAnsi="Times New Roman" w:cs="Times New Roman"/>
          <w:sz w:val="22"/>
          <w:szCs w:val="22"/>
        </w:rPr>
        <w:t>processes</w:t>
      </w:r>
      <w:r w:rsidRPr="00DE7DAB" w:rsidR="008F3B6D">
        <w:rPr>
          <w:rFonts w:ascii="Times New Roman" w:hAnsi="Times New Roman" w:cs="Times New Roman"/>
          <w:sz w:val="22"/>
          <w:szCs w:val="22"/>
        </w:rPr>
        <w:t xml:space="preserve"> do not provide enough real-world guidance to </w:t>
      </w:r>
      <w:r w:rsidRPr="00DE7DAB" w:rsidR="008F3B6D">
        <w:rPr>
          <w:rFonts w:ascii="Times New Roman" w:hAnsi="Times New Roman" w:cs="Times New Roman"/>
          <w:sz w:val="22"/>
          <w:szCs w:val="22"/>
        </w:rPr>
        <w:t>attachers</w:t>
      </w:r>
      <w:r w:rsidRPr="00DE7DAB" w:rsidR="008F3B6D">
        <w:rPr>
          <w:rFonts w:ascii="Times New Roman" w:hAnsi="Times New Roman" w:cs="Times New Roman"/>
          <w:sz w:val="22"/>
          <w:szCs w:val="22"/>
        </w:rPr>
        <w:t xml:space="preserve"> and utilities, setting the stage for disputes and delays.  Worse, we decide not to give any voice in this proce</w:t>
      </w:r>
      <w:r w:rsidRPr="00DE7DAB" w:rsidR="00EE1E57">
        <w:rPr>
          <w:rFonts w:ascii="Times New Roman" w:hAnsi="Times New Roman" w:cs="Times New Roman"/>
          <w:sz w:val="22"/>
          <w:szCs w:val="22"/>
        </w:rPr>
        <w:t>ss to the parties that are well-</w:t>
      </w:r>
      <w:r w:rsidRPr="00DE7DAB" w:rsidR="008F3B6D">
        <w:rPr>
          <w:rFonts w:ascii="Times New Roman" w:hAnsi="Times New Roman" w:cs="Times New Roman"/>
          <w:sz w:val="22"/>
          <w:szCs w:val="22"/>
        </w:rPr>
        <w:t>positioned to make these tricky determinations—the existing</w:t>
      </w:r>
      <w:r w:rsidRPr="00DE7DAB" w:rsidR="00F44698">
        <w:rPr>
          <w:rFonts w:ascii="Times New Roman" w:hAnsi="Times New Roman" w:cs="Times New Roman"/>
          <w:sz w:val="22"/>
          <w:szCs w:val="22"/>
        </w:rPr>
        <w:t xml:space="preserve"> </w:t>
      </w:r>
      <w:r w:rsidRPr="00DE7DAB" w:rsidR="00F44698">
        <w:rPr>
          <w:rFonts w:ascii="Times New Roman" w:hAnsi="Times New Roman" w:cs="Times New Roman"/>
          <w:sz w:val="22"/>
          <w:szCs w:val="22"/>
        </w:rPr>
        <w:t>attachers</w:t>
      </w:r>
      <w:r w:rsidRPr="00DE7DAB" w:rsidR="00EE1E57">
        <w:rPr>
          <w:rFonts w:ascii="Times New Roman" w:hAnsi="Times New Roman" w:cs="Times New Roman"/>
          <w:sz w:val="22"/>
          <w:szCs w:val="22"/>
        </w:rPr>
        <w:t xml:space="preserve">.  </w:t>
      </w:r>
      <w:r w:rsidRPr="00DE7DAB" w:rsidR="008F3B6D">
        <w:rPr>
          <w:rFonts w:ascii="Times New Roman" w:hAnsi="Times New Roman" w:cs="Times New Roman"/>
          <w:sz w:val="22"/>
          <w:szCs w:val="22"/>
        </w:rPr>
        <w:t>This is hard to justify.</w:t>
      </w:r>
    </w:p>
    <w:p w:rsidR="008F3B6D"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Second, </w:t>
      </w:r>
      <w:r w:rsidRPr="00DE7DAB" w:rsidR="00F44698">
        <w:rPr>
          <w:rFonts w:ascii="Times New Roman" w:hAnsi="Times New Roman" w:cs="Times New Roman"/>
          <w:sz w:val="22"/>
          <w:szCs w:val="22"/>
        </w:rPr>
        <w:t xml:space="preserve">we </w:t>
      </w:r>
      <w:r w:rsidRPr="00DE7DAB" w:rsidR="00EE1E57">
        <w:rPr>
          <w:rFonts w:ascii="Times New Roman" w:hAnsi="Times New Roman" w:cs="Times New Roman"/>
          <w:sz w:val="22"/>
          <w:szCs w:val="22"/>
        </w:rPr>
        <w:t>could do more to protect</w:t>
      </w:r>
      <w:r w:rsidRPr="00DE7DAB">
        <w:rPr>
          <w:rFonts w:ascii="Times New Roman" w:hAnsi="Times New Roman" w:cs="Times New Roman"/>
          <w:sz w:val="22"/>
          <w:szCs w:val="22"/>
        </w:rPr>
        <w:t xml:space="preserve"> jobs and safety.  By giving short shrift to </w:t>
      </w:r>
      <w:r w:rsidRPr="00DE7DAB" w:rsidR="00E41A69">
        <w:rPr>
          <w:rFonts w:ascii="Times New Roman" w:hAnsi="Times New Roman" w:cs="Times New Roman"/>
          <w:sz w:val="22"/>
          <w:szCs w:val="22"/>
        </w:rPr>
        <w:t>employees</w:t>
      </w:r>
      <w:r w:rsidRPr="00DE7DAB">
        <w:rPr>
          <w:rFonts w:ascii="Times New Roman" w:hAnsi="Times New Roman" w:cs="Times New Roman"/>
          <w:sz w:val="22"/>
          <w:szCs w:val="22"/>
        </w:rPr>
        <w:t xml:space="preserve"> covered by collective bargaining agreements, this decision threatens to invalidate private contracts negotiated between existing </w:t>
      </w:r>
      <w:r w:rsidRPr="00DE7DAB">
        <w:rPr>
          <w:rFonts w:ascii="Times New Roman" w:hAnsi="Times New Roman" w:cs="Times New Roman"/>
          <w:sz w:val="22"/>
          <w:szCs w:val="22"/>
        </w:rPr>
        <w:t>attachers</w:t>
      </w:r>
      <w:r w:rsidRPr="00DE7DAB">
        <w:rPr>
          <w:rFonts w:ascii="Times New Roman" w:hAnsi="Times New Roman" w:cs="Times New Roman"/>
          <w:sz w:val="22"/>
          <w:szCs w:val="22"/>
        </w:rPr>
        <w:t xml:space="preserve"> and union workers.  </w:t>
      </w:r>
      <w:r w:rsidRPr="00DE7DAB" w:rsidR="00C63320">
        <w:rPr>
          <w:rFonts w:ascii="Times New Roman" w:hAnsi="Times New Roman" w:cs="Times New Roman"/>
          <w:sz w:val="22"/>
          <w:szCs w:val="22"/>
        </w:rPr>
        <w:t xml:space="preserve">But going forward, this agency could put those employees out of work.  This is not right.  Moreover, it is not an outcome we can simply ignore.  </w:t>
      </w:r>
    </w:p>
    <w:p w:rsidR="00C63320"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Third, </w:t>
      </w:r>
      <w:r w:rsidRPr="00DE7DAB" w:rsidR="00E41A69">
        <w:rPr>
          <w:rFonts w:ascii="Times New Roman" w:hAnsi="Times New Roman" w:cs="Times New Roman"/>
          <w:sz w:val="22"/>
          <w:szCs w:val="22"/>
        </w:rPr>
        <w:t>we should give more</w:t>
      </w:r>
      <w:r w:rsidRPr="00DE7DAB">
        <w:rPr>
          <w:rFonts w:ascii="Times New Roman" w:hAnsi="Times New Roman" w:cs="Times New Roman"/>
          <w:sz w:val="22"/>
          <w:szCs w:val="22"/>
        </w:rPr>
        <w:t xml:space="preserve"> thought to what happens to existing </w:t>
      </w:r>
      <w:r w:rsidRPr="00DE7DAB">
        <w:rPr>
          <w:rFonts w:ascii="Times New Roman" w:hAnsi="Times New Roman" w:cs="Times New Roman"/>
          <w:sz w:val="22"/>
          <w:szCs w:val="22"/>
        </w:rPr>
        <w:t>attachers</w:t>
      </w:r>
      <w:r w:rsidRPr="00DE7DAB">
        <w:rPr>
          <w:rFonts w:ascii="Times New Roman" w:hAnsi="Times New Roman" w:cs="Times New Roman"/>
          <w:sz w:val="22"/>
          <w:szCs w:val="22"/>
        </w:rPr>
        <w:t xml:space="preserve"> on poles.  With only superficial analysis, we conclude that existing contract and tort law will protect their interests.  </w:t>
      </w:r>
      <w:r w:rsidRPr="00DE7DAB" w:rsidR="00E41A69">
        <w:rPr>
          <w:rFonts w:ascii="Times New Roman" w:hAnsi="Times New Roman" w:cs="Times New Roman"/>
          <w:sz w:val="22"/>
          <w:szCs w:val="22"/>
        </w:rPr>
        <w:t>This is not so simple because</w:t>
      </w:r>
      <w:r w:rsidRPr="00DE7DAB">
        <w:rPr>
          <w:rFonts w:ascii="Times New Roman" w:hAnsi="Times New Roman" w:cs="Times New Roman"/>
          <w:sz w:val="22"/>
          <w:szCs w:val="22"/>
        </w:rPr>
        <w:t xml:space="preserve"> in many case</w:t>
      </w:r>
      <w:r w:rsidRPr="00DE7DAB" w:rsidR="00B26DEB">
        <w:rPr>
          <w:rFonts w:ascii="Times New Roman" w:hAnsi="Times New Roman" w:cs="Times New Roman"/>
          <w:sz w:val="22"/>
          <w:szCs w:val="22"/>
        </w:rPr>
        <w:t>s</w:t>
      </w:r>
      <w:r w:rsidRPr="00DE7DAB">
        <w:rPr>
          <w:rFonts w:ascii="Times New Roman" w:hAnsi="Times New Roman" w:cs="Times New Roman"/>
          <w:sz w:val="22"/>
          <w:szCs w:val="22"/>
        </w:rPr>
        <w:t xml:space="preserve"> there is no privity of contract between these parties.  Our one-touch make-ready regime—and the public at large—would be better served by mechanisms that would allow existing </w:t>
      </w:r>
      <w:r w:rsidRPr="00DE7DAB">
        <w:rPr>
          <w:rFonts w:ascii="Times New Roman" w:hAnsi="Times New Roman" w:cs="Times New Roman"/>
          <w:sz w:val="22"/>
          <w:szCs w:val="22"/>
        </w:rPr>
        <w:t>attachers</w:t>
      </w:r>
      <w:r w:rsidRPr="00DE7DAB">
        <w:rPr>
          <w:rFonts w:ascii="Times New Roman" w:hAnsi="Times New Roman" w:cs="Times New Roman"/>
          <w:sz w:val="22"/>
          <w:szCs w:val="22"/>
        </w:rPr>
        <w:t xml:space="preserve"> to hold a new </w:t>
      </w:r>
      <w:r w:rsidRPr="00DE7DAB">
        <w:rPr>
          <w:rFonts w:ascii="Times New Roman" w:hAnsi="Times New Roman" w:cs="Times New Roman"/>
          <w:sz w:val="22"/>
          <w:szCs w:val="22"/>
        </w:rPr>
        <w:t>attacher</w:t>
      </w:r>
      <w:r w:rsidRPr="00DE7DAB">
        <w:rPr>
          <w:rFonts w:ascii="Times New Roman" w:hAnsi="Times New Roman" w:cs="Times New Roman"/>
          <w:sz w:val="22"/>
          <w:szCs w:val="22"/>
        </w:rPr>
        <w:t xml:space="preserve"> or contractor accountable for the consequences of performing shoddy work, especially when they lead to consumer </w:t>
      </w:r>
      <w:r w:rsidRPr="00DE7DAB" w:rsidR="00E41A69">
        <w:rPr>
          <w:rFonts w:ascii="Times New Roman" w:hAnsi="Times New Roman" w:cs="Times New Roman"/>
          <w:sz w:val="22"/>
          <w:szCs w:val="22"/>
        </w:rPr>
        <w:t>outages</w:t>
      </w:r>
      <w:r w:rsidRPr="00DE7DAB">
        <w:rPr>
          <w:rFonts w:ascii="Times New Roman" w:hAnsi="Times New Roman" w:cs="Times New Roman"/>
          <w:sz w:val="22"/>
          <w:szCs w:val="22"/>
        </w:rPr>
        <w:t xml:space="preserve">.  </w:t>
      </w:r>
    </w:p>
    <w:p w:rsidR="00996BEA"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Finally, </w:t>
      </w:r>
      <w:r w:rsidRPr="00DE7DAB">
        <w:rPr>
          <w:rFonts w:ascii="Times New Roman" w:hAnsi="Times New Roman" w:cs="Times New Roman"/>
          <w:sz w:val="22"/>
          <w:szCs w:val="22"/>
        </w:rPr>
        <w:t>I fear that for all ou</w:t>
      </w:r>
      <w:r w:rsidRPr="00DE7DAB" w:rsidR="0079017E">
        <w:rPr>
          <w:rFonts w:ascii="Times New Roman" w:hAnsi="Times New Roman" w:cs="Times New Roman"/>
          <w:sz w:val="22"/>
          <w:szCs w:val="22"/>
        </w:rPr>
        <w:t xml:space="preserve">r </w:t>
      </w:r>
      <w:r w:rsidRPr="00DE7DAB" w:rsidR="0043468A">
        <w:rPr>
          <w:rFonts w:ascii="Times New Roman" w:hAnsi="Times New Roman" w:cs="Times New Roman"/>
          <w:sz w:val="22"/>
          <w:szCs w:val="22"/>
        </w:rPr>
        <w:t xml:space="preserve">desire to expedite </w:t>
      </w:r>
      <w:r w:rsidRPr="00DE7DAB" w:rsidR="0079017E">
        <w:rPr>
          <w:rFonts w:ascii="Times New Roman" w:hAnsi="Times New Roman" w:cs="Times New Roman"/>
          <w:sz w:val="22"/>
          <w:szCs w:val="22"/>
        </w:rPr>
        <w:t xml:space="preserve">deployment all this </w:t>
      </w:r>
      <w:r w:rsidRPr="00DE7DAB" w:rsidR="00436BEA">
        <w:rPr>
          <w:rFonts w:ascii="Times New Roman" w:hAnsi="Times New Roman" w:cs="Times New Roman"/>
          <w:sz w:val="22"/>
          <w:szCs w:val="22"/>
        </w:rPr>
        <w:t>deci</w:t>
      </w:r>
      <w:r w:rsidRPr="00DE7DAB" w:rsidR="0079017E">
        <w:rPr>
          <w:rFonts w:ascii="Times New Roman" w:hAnsi="Times New Roman" w:cs="Times New Roman"/>
          <w:sz w:val="22"/>
          <w:szCs w:val="22"/>
        </w:rPr>
        <w:t>sion will do is speed the way for</w:t>
      </w:r>
      <w:r w:rsidRPr="00DE7DAB" w:rsidR="00436BEA">
        <w:rPr>
          <w:rFonts w:ascii="Times New Roman" w:hAnsi="Times New Roman" w:cs="Times New Roman"/>
          <w:sz w:val="22"/>
          <w:szCs w:val="22"/>
        </w:rPr>
        <w:t xml:space="preserve"> litigation.</w:t>
      </w:r>
      <w:r w:rsidRPr="00DE7DAB" w:rsidR="00C214BA">
        <w:rPr>
          <w:rFonts w:ascii="Times New Roman" w:hAnsi="Times New Roman" w:cs="Times New Roman"/>
          <w:sz w:val="22"/>
          <w:szCs w:val="22"/>
        </w:rPr>
        <w:t xml:space="preserve">  Nowhere is this </w:t>
      </w:r>
      <w:r w:rsidRPr="00DE7DAB">
        <w:rPr>
          <w:rFonts w:ascii="Times New Roman" w:hAnsi="Times New Roman" w:cs="Times New Roman"/>
          <w:sz w:val="22"/>
          <w:szCs w:val="22"/>
        </w:rPr>
        <w:t>clear</w:t>
      </w:r>
      <w:r w:rsidRPr="00DE7DAB" w:rsidR="00C214BA">
        <w:rPr>
          <w:rFonts w:ascii="Times New Roman" w:hAnsi="Times New Roman" w:cs="Times New Roman"/>
          <w:sz w:val="22"/>
          <w:szCs w:val="22"/>
        </w:rPr>
        <w:t>er</w:t>
      </w:r>
      <w:r w:rsidRPr="00DE7DAB">
        <w:rPr>
          <w:rFonts w:ascii="Times New Roman" w:hAnsi="Times New Roman" w:cs="Times New Roman"/>
          <w:sz w:val="22"/>
          <w:szCs w:val="22"/>
        </w:rPr>
        <w:t xml:space="preserve"> than in the declaratory ruling.  This agency determines that state or local requirements that prevent or have the effect of suspending the processing of siting applic</w:t>
      </w:r>
      <w:r w:rsidRPr="00DE7DAB" w:rsidR="00B26DEB">
        <w:rPr>
          <w:rFonts w:ascii="Times New Roman" w:hAnsi="Times New Roman" w:cs="Times New Roman"/>
          <w:sz w:val="22"/>
          <w:szCs w:val="22"/>
        </w:rPr>
        <w:t>ations for new communications infrastructure</w:t>
      </w:r>
      <w:r w:rsidRPr="00DE7DAB">
        <w:rPr>
          <w:rFonts w:ascii="Times New Roman" w:hAnsi="Times New Roman" w:cs="Times New Roman"/>
          <w:sz w:val="22"/>
          <w:szCs w:val="22"/>
        </w:rPr>
        <w:t xml:space="preserve"> violate </w:t>
      </w:r>
      <w:r w:rsidRPr="00DE7DAB" w:rsidR="00C214BA">
        <w:rPr>
          <w:rFonts w:ascii="Times New Roman" w:hAnsi="Times New Roman" w:cs="Times New Roman"/>
          <w:sz w:val="22"/>
          <w:szCs w:val="22"/>
        </w:rPr>
        <w:t>Section 253</w:t>
      </w:r>
      <w:r w:rsidRPr="00DE7DAB" w:rsidR="0079017E">
        <w:rPr>
          <w:rFonts w:ascii="Times New Roman" w:hAnsi="Times New Roman" w:cs="Times New Roman"/>
          <w:sz w:val="22"/>
          <w:szCs w:val="22"/>
        </w:rPr>
        <w:t xml:space="preserve">(a) of the Communications Act and are preempted.  </w:t>
      </w:r>
      <w:r w:rsidRPr="00DE7DAB" w:rsidR="00C214BA">
        <w:rPr>
          <w:rFonts w:ascii="Times New Roman" w:hAnsi="Times New Roman" w:cs="Times New Roman"/>
          <w:sz w:val="22"/>
          <w:szCs w:val="22"/>
        </w:rPr>
        <w:t xml:space="preserve">The legal analysis here is seriously lacking.  </w:t>
      </w:r>
      <w:r w:rsidRPr="00DE7DAB" w:rsidR="00E41A69">
        <w:rPr>
          <w:rFonts w:ascii="Times New Roman" w:hAnsi="Times New Roman" w:cs="Times New Roman"/>
          <w:sz w:val="22"/>
          <w:szCs w:val="22"/>
        </w:rPr>
        <w:t xml:space="preserve">A basic cannon of statutory </w:t>
      </w:r>
      <w:r w:rsidRPr="00DE7DAB" w:rsidR="00E41A69">
        <w:rPr>
          <w:rFonts w:ascii="Times New Roman" w:hAnsi="Times New Roman" w:cs="Times New Roman"/>
          <w:sz w:val="22"/>
          <w:szCs w:val="22"/>
        </w:rPr>
        <w:t>interpretation requires that this agency give meaning to all relevant portions of the law</w:t>
      </w:r>
      <w:r w:rsidRPr="00DE7DAB" w:rsidR="00C214BA">
        <w:rPr>
          <w:rFonts w:ascii="Times New Roman" w:hAnsi="Times New Roman" w:cs="Times New Roman"/>
          <w:sz w:val="22"/>
          <w:szCs w:val="22"/>
        </w:rPr>
        <w:t>.  In</w:t>
      </w:r>
      <w:r w:rsidRPr="00DE7DAB" w:rsidR="0043468A">
        <w:rPr>
          <w:rFonts w:ascii="Times New Roman" w:hAnsi="Times New Roman" w:cs="Times New Roman"/>
          <w:sz w:val="22"/>
          <w:szCs w:val="22"/>
        </w:rPr>
        <w:t xml:space="preserve">terpretations that support statutory </w:t>
      </w:r>
      <w:r w:rsidRPr="00DE7DAB" w:rsidR="00C214BA">
        <w:rPr>
          <w:rFonts w:ascii="Times New Roman" w:hAnsi="Times New Roman" w:cs="Times New Roman"/>
          <w:sz w:val="22"/>
          <w:szCs w:val="22"/>
        </w:rPr>
        <w:t>consiste</w:t>
      </w:r>
      <w:r w:rsidRPr="00DE7DAB" w:rsidR="0043468A">
        <w:rPr>
          <w:rFonts w:ascii="Times New Roman" w:hAnsi="Times New Roman" w:cs="Times New Roman"/>
          <w:sz w:val="22"/>
          <w:szCs w:val="22"/>
        </w:rPr>
        <w:t>ncy are valued over those that do not</w:t>
      </w:r>
      <w:r w:rsidRPr="00DE7DAB" w:rsidR="00C214BA">
        <w:rPr>
          <w:rFonts w:ascii="Times New Roman" w:hAnsi="Times New Roman" w:cs="Times New Roman"/>
          <w:sz w:val="22"/>
          <w:szCs w:val="22"/>
        </w:rPr>
        <w:t>.  And yet, there is no wa</w:t>
      </w:r>
      <w:r w:rsidRPr="00DE7DAB" w:rsidR="00436BEA">
        <w:rPr>
          <w:rFonts w:ascii="Times New Roman" w:hAnsi="Times New Roman" w:cs="Times New Roman"/>
          <w:sz w:val="22"/>
          <w:szCs w:val="22"/>
        </w:rPr>
        <w:t xml:space="preserve">y to square </w:t>
      </w:r>
      <w:r w:rsidRPr="00DE7DAB" w:rsidR="00B26DEB">
        <w:rPr>
          <w:rFonts w:ascii="Times New Roman" w:hAnsi="Times New Roman" w:cs="Times New Roman"/>
          <w:sz w:val="22"/>
          <w:szCs w:val="22"/>
        </w:rPr>
        <w:t xml:space="preserve">this </w:t>
      </w:r>
      <w:r w:rsidRPr="00DE7DAB" w:rsidR="00C214BA">
        <w:rPr>
          <w:rFonts w:ascii="Times New Roman" w:hAnsi="Times New Roman" w:cs="Times New Roman"/>
          <w:sz w:val="22"/>
          <w:szCs w:val="22"/>
        </w:rPr>
        <w:t>dec</w:t>
      </w:r>
      <w:r w:rsidRPr="00DE7DAB" w:rsidR="00B26DEB">
        <w:rPr>
          <w:rFonts w:ascii="Times New Roman" w:hAnsi="Times New Roman" w:cs="Times New Roman"/>
          <w:sz w:val="22"/>
          <w:szCs w:val="22"/>
        </w:rPr>
        <w:t xml:space="preserve">laratory ruling regarding Section 253(a) with Section 253(d).  That’s because Section 253(d) </w:t>
      </w:r>
      <w:r w:rsidRPr="00DE7DAB" w:rsidR="00C214BA">
        <w:rPr>
          <w:rFonts w:ascii="Times New Roman" w:hAnsi="Times New Roman" w:cs="Times New Roman"/>
          <w:sz w:val="22"/>
          <w:szCs w:val="22"/>
        </w:rPr>
        <w:t>provides the express mechanism for this agency to preempt state and local requirements o</w:t>
      </w:r>
      <w:r w:rsidRPr="00DE7DAB" w:rsidR="0079017E">
        <w:rPr>
          <w:rFonts w:ascii="Times New Roman" w:hAnsi="Times New Roman" w:cs="Times New Roman"/>
          <w:sz w:val="22"/>
          <w:szCs w:val="22"/>
        </w:rPr>
        <w:t xml:space="preserve">n a case-by-case basis </w:t>
      </w:r>
      <w:r w:rsidRPr="00DE7DAB" w:rsidR="00C214BA">
        <w:rPr>
          <w:rFonts w:ascii="Times New Roman" w:hAnsi="Times New Roman" w:cs="Times New Roman"/>
          <w:sz w:val="22"/>
          <w:szCs w:val="22"/>
        </w:rPr>
        <w:t xml:space="preserve">after notice and opportunity for public comment. </w:t>
      </w:r>
      <w:r w:rsidRPr="00DE7DAB" w:rsidR="00B26DEB">
        <w:rPr>
          <w:rFonts w:ascii="Times New Roman" w:hAnsi="Times New Roman" w:cs="Times New Roman"/>
          <w:sz w:val="22"/>
          <w:szCs w:val="22"/>
        </w:rPr>
        <w:t xml:space="preserve"> </w:t>
      </w:r>
      <w:r w:rsidRPr="00DE7DAB" w:rsidR="00C214BA">
        <w:rPr>
          <w:rFonts w:ascii="Times New Roman" w:hAnsi="Times New Roman" w:cs="Times New Roman"/>
          <w:sz w:val="22"/>
          <w:szCs w:val="22"/>
        </w:rPr>
        <w:t xml:space="preserve">Moreover, our interpretation of Section 253(a) preemption </w:t>
      </w:r>
      <w:r w:rsidRPr="00DE7DAB" w:rsidR="0043468A">
        <w:rPr>
          <w:rFonts w:ascii="Times New Roman" w:hAnsi="Times New Roman" w:cs="Times New Roman"/>
          <w:sz w:val="22"/>
          <w:szCs w:val="22"/>
        </w:rPr>
        <w:t xml:space="preserve">all but </w:t>
      </w:r>
      <w:r w:rsidRPr="00DE7DAB" w:rsidR="00C214BA">
        <w:rPr>
          <w:rFonts w:ascii="Times New Roman" w:hAnsi="Times New Roman" w:cs="Times New Roman"/>
          <w:sz w:val="22"/>
          <w:szCs w:val="22"/>
        </w:rPr>
        <w:t>reads Section</w:t>
      </w:r>
      <w:r w:rsidRPr="00DE7DAB" w:rsidR="0043468A">
        <w:rPr>
          <w:rFonts w:ascii="Times New Roman" w:hAnsi="Times New Roman" w:cs="Times New Roman"/>
          <w:sz w:val="22"/>
          <w:szCs w:val="22"/>
        </w:rPr>
        <w:t xml:space="preserve"> 332(c)</w:t>
      </w:r>
      <w:r w:rsidRPr="00DE7DAB" w:rsidR="00C214BA">
        <w:rPr>
          <w:rFonts w:ascii="Times New Roman" w:hAnsi="Times New Roman" w:cs="Times New Roman"/>
          <w:sz w:val="22"/>
          <w:szCs w:val="22"/>
        </w:rPr>
        <w:t xml:space="preserve"> </w:t>
      </w:r>
      <w:r w:rsidRPr="00DE7DAB" w:rsidR="0043468A">
        <w:rPr>
          <w:rFonts w:ascii="Times New Roman" w:hAnsi="Times New Roman" w:cs="Times New Roman"/>
          <w:sz w:val="22"/>
          <w:szCs w:val="22"/>
        </w:rPr>
        <w:t>out of the law, whic</w:t>
      </w:r>
      <w:r w:rsidRPr="00DE7DAB" w:rsidR="0079017E">
        <w:rPr>
          <w:rFonts w:ascii="Times New Roman" w:hAnsi="Times New Roman" w:cs="Times New Roman"/>
          <w:sz w:val="22"/>
          <w:szCs w:val="22"/>
        </w:rPr>
        <w:t xml:space="preserve">h </w:t>
      </w:r>
      <w:r w:rsidRPr="00DE7DAB" w:rsidR="00436BEA">
        <w:rPr>
          <w:rFonts w:ascii="Times New Roman" w:hAnsi="Times New Roman" w:cs="Times New Roman"/>
          <w:sz w:val="22"/>
          <w:szCs w:val="22"/>
        </w:rPr>
        <w:t xml:space="preserve">provides a </w:t>
      </w:r>
      <w:r w:rsidRPr="00DE7DAB" w:rsidR="00E41A69">
        <w:rPr>
          <w:rFonts w:ascii="Times New Roman" w:hAnsi="Times New Roman" w:cs="Times New Roman"/>
          <w:sz w:val="22"/>
          <w:szCs w:val="22"/>
        </w:rPr>
        <w:t>specific due process</w:t>
      </w:r>
      <w:r w:rsidRPr="00DE7DAB" w:rsidR="00436BEA">
        <w:rPr>
          <w:rFonts w:ascii="Times New Roman" w:hAnsi="Times New Roman" w:cs="Times New Roman"/>
          <w:sz w:val="22"/>
          <w:szCs w:val="22"/>
        </w:rPr>
        <w:t xml:space="preserve"> remedy for the failure to act on wireless facilities siting</w:t>
      </w:r>
      <w:r w:rsidRPr="00DE7DAB" w:rsidR="00C214BA">
        <w:rPr>
          <w:rFonts w:ascii="Times New Roman" w:hAnsi="Times New Roman" w:cs="Times New Roman"/>
          <w:sz w:val="22"/>
          <w:szCs w:val="22"/>
        </w:rPr>
        <w:t xml:space="preserve">.  </w:t>
      </w:r>
    </w:p>
    <w:p w:rsidR="0043468A"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So</w:t>
      </w:r>
      <w:r w:rsidRPr="00DE7DAB">
        <w:rPr>
          <w:rFonts w:ascii="Times New Roman" w:hAnsi="Times New Roman" w:cs="Times New Roman"/>
          <w:sz w:val="22"/>
          <w:szCs w:val="22"/>
        </w:rPr>
        <w:t xml:space="preserve"> what does that mean in the real world?</w:t>
      </w:r>
      <w:r w:rsidRPr="00DE7DAB" w:rsidR="00996BEA">
        <w:rPr>
          <w:rFonts w:ascii="Times New Roman" w:hAnsi="Times New Roman" w:cs="Times New Roman"/>
          <w:sz w:val="22"/>
          <w:szCs w:val="22"/>
        </w:rPr>
        <w:t xml:space="preserve">  Take Myrtle Beach, South Carolina</w:t>
      </w:r>
      <w:r w:rsidRPr="00DE7DAB">
        <w:rPr>
          <w:rFonts w:ascii="Times New Roman" w:hAnsi="Times New Roman" w:cs="Times New Roman"/>
          <w:sz w:val="22"/>
          <w:szCs w:val="22"/>
        </w:rPr>
        <w:t>, just for example</w:t>
      </w:r>
      <w:r w:rsidRPr="00DE7DAB" w:rsidR="00996BEA">
        <w:rPr>
          <w:rFonts w:ascii="Times New Roman" w:hAnsi="Times New Roman" w:cs="Times New Roman"/>
          <w:sz w:val="22"/>
          <w:szCs w:val="22"/>
        </w:rPr>
        <w:t xml:space="preserve">.  </w:t>
      </w:r>
      <w:r w:rsidRPr="00DE7DAB">
        <w:rPr>
          <w:rFonts w:ascii="Times New Roman" w:hAnsi="Times New Roman" w:cs="Times New Roman"/>
          <w:sz w:val="22"/>
          <w:szCs w:val="22"/>
        </w:rPr>
        <w:t xml:space="preserve">It’s a coastal community.  </w:t>
      </w:r>
      <w:r w:rsidRPr="00DE7DAB" w:rsidR="00996BEA">
        <w:rPr>
          <w:rFonts w:ascii="Times New Roman" w:hAnsi="Times New Roman" w:cs="Times New Roman"/>
          <w:sz w:val="22"/>
          <w:szCs w:val="22"/>
        </w:rPr>
        <w:t xml:space="preserve">There are laws that limit the ability of private entities to dig up roads during certain times of the year, </w:t>
      </w:r>
      <w:r w:rsidRPr="00DE7DAB">
        <w:rPr>
          <w:rFonts w:ascii="Times New Roman" w:hAnsi="Times New Roman" w:cs="Times New Roman"/>
          <w:sz w:val="22"/>
          <w:szCs w:val="22"/>
        </w:rPr>
        <w:t>namely during</w:t>
      </w:r>
      <w:r w:rsidRPr="00DE7DAB" w:rsidR="00996BEA">
        <w:rPr>
          <w:rFonts w:ascii="Times New Roman" w:hAnsi="Times New Roman" w:cs="Times New Roman"/>
          <w:sz w:val="22"/>
          <w:szCs w:val="22"/>
        </w:rPr>
        <w:t xml:space="preserve"> the height of hurricane season and during peak tourist times.  These rules are limited in time and scope.  They are informed by local traffic and public safety authorities.  They are reasonably related to the police powers of municipalities.  And yet, going forward, three unelected officials sitting here </w:t>
      </w:r>
      <w:r w:rsidRPr="00DE7DAB" w:rsidR="00C214BA">
        <w:rPr>
          <w:rFonts w:ascii="Times New Roman" w:hAnsi="Times New Roman" w:cs="Times New Roman"/>
          <w:sz w:val="22"/>
          <w:szCs w:val="22"/>
        </w:rPr>
        <w:t>today</w:t>
      </w:r>
      <w:r w:rsidRPr="00DE7DAB" w:rsidR="00B26DEB">
        <w:rPr>
          <w:rFonts w:ascii="Times New Roman" w:hAnsi="Times New Roman" w:cs="Times New Roman"/>
          <w:sz w:val="22"/>
          <w:szCs w:val="22"/>
        </w:rPr>
        <w:t xml:space="preserve"> preempt these local policies </w:t>
      </w:r>
      <w:r w:rsidRPr="00DE7DAB" w:rsidR="00C214BA">
        <w:rPr>
          <w:rFonts w:ascii="Times New Roman" w:hAnsi="Times New Roman" w:cs="Times New Roman"/>
          <w:sz w:val="22"/>
          <w:szCs w:val="22"/>
        </w:rPr>
        <w:t>because they believe Washington knows better.</w:t>
      </w:r>
      <w:r w:rsidRPr="00DE7DAB">
        <w:rPr>
          <w:rFonts w:ascii="Times New Roman" w:hAnsi="Times New Roman" w:cs="Times New Roman"/>
          <w:sz w:val="22"/>
          <w:szCs w:val="22"/>
        </w:rPr>
        <w:t xml:space="preserve">  </w:t>
      </w:r>
    </w:p>
    <w:p w:rsidR="00C63320"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This</w:t>
      </w:r>
      <w:r w:rsidRPr="00DE7DAB" w:rsidR="0079017E">
        <w:rPr>
          <w:rFonts w:ascii="Times New Roman" w:hAnsi="Times New Roman" w:cs="Times New Roman"/>
          <w:sz w:val="22"/>
          <w:szCs w:val="22"/>
        </w:rPr>
        <w:t xml:space="preserve"> is unfortunate.  </w:t>
      </w:r>
      <w:r w:rsidRPr="00DE7DAB">
        <w:rPr>
          <w:rFonts w:ascii="Times New Roman" w:hAnsi="Times New Roman" w:cs="Times New Roman"/>
          <w:sz w:val="22"/>
          <w:szCs w:val="22"/>
        </w:rPr>
        <w:t xml:space="preserve">Because </w:t>
      </w:r>
      <w:r w:rsidRPr="00DE7DAB" w:rsidR="0079017E">
        <w:rPr>
          <w:rFonts w:ascii="Times New Roman" w:hAnsi="Times New Roman" w:cs="Times New Roman"/>
          <w:sz w:val="22"/>
          <w:szCs w:val="22"/>
        </w:rPr>
        <w:t xml:space="preserve">I believe we need smart </w:t>
      </w:r>
      <w:r w:rsidRPr="00DE7DAB">
        <w:rPr>
          <w:rFonts w:ascii="Times New Roman" w:hAnsi="Times New Roman" w:cs="Times New Roman"/>
          <w:sz w:val="22"/>
          <w:szCs w:val="22"/>
        </w:rPr>
        <w:t>one-touch make-ready policies</w:t>
      </w:r>
      <w:r w:rsidRPr="00DE7DAB" w:rsidR="0079017E">
        <w:rPr>
          <w:rFonts w:ascii="Times New Roman" w:hAnsi="Times New Roman" w:cs="Times New Roman"/>
          <w:sz w:val="22"/>
          <w:szCs w:val="22"/>
        </w:rPr>
        <w:t xml:space="preserve">—and others like it—to </w:t>
      </w:r>
      <w:r w:rsidRPr="00DE7DAB">
        <w:rPr>
          <w:rFonts w:ascii="Times New Roman" w:hAnsi="Times New Roman" w:cs="Times New Roman"/>
          <w:sz w:val="22"/>
          <w:szCs w:val="22"/>
        </w:rPr>
        <w:t>expedite the deployment of more broadband and wireless services</w:t>
      </w:r>
      <w:r w:rsidRPr="00DE7DAB" w:rsidR="00C214BA">
        <w:rPr>
          <w:rFonts w:ascii="Times New Roman" w:hAnsi="Times New Roman" w:cs="Times New Roman"/>
          <w:sz w:val="22"/>
          <w:szCs w:val="22"/>
        </w:rPr>
        <w:t xml:space="preserve"> in mor</w:t>
      </w:r>
      <w:r w:rsidRPr="00DE7DAB" w:rsidR="0079017E">
        <w:rPr>
          <w:rFonts w:ascii="Times New Roman" w:hAnsi="Times New Roman" w:cs="Times New Roman"/>
          <w:sz w:val="22"/>
          <w:szCs w:val="22"/>
        </w:rPr>
        <w:t>e</w:t>
      </w:r>
      <w:r w:rsidRPr="00DE7DAB" w:rsidR="00C214BA">
        <w:rPr>
          <w:rFonts w:ascii="Times New Roman" w:hAnsi="Times New Roman" w:cs="Times New Roman"/>
          <w:sz w:val="22"/>
          <w:szCs w:val="22"/>
        </w:rPr>
        <w:t xml:space="preserve"> places.  We need to find a modern way to b</w:t>
      </w:r>
      <w:r w:rsidRPr="00DE7DAB" w:rsidR="00996BEA">
        <w:rPr>
          <w:rFonts w:ascii="Times New Roman" w:hAnsi="Times New Roman" w:cs="Times New Roman"/>
          <w:sz w:val="22"/>
          <w:szCs w:val="22"/>
        </w:rPr>
        <w:t xml:space="preserve">alance the needs </w:t>
      </w:r>
      <w:r w:rsidRPr="00DE7DAB" w:rsidR="00C214BA">
        <w:rPr>
          <w:rFonts w:ascii="Times New Roman" w:hAnsi="Times New Roman" w:cs="Times New Roman"/>
          <w:sz w:val="22"/>
          <w:szCs w:val="22"/>
        </w:rPr>
        <w:t>for national deployment policies with local realities so that across the board government authorities support what we need everywhere—</w:t>
      </w:r>
      <w:r w:rsidRPr="00DE7DAB" w:rsidR="0079017E">
        <w:rPr>
          <w:rFonts w:ascii="Times New Roman" w:hAnsi="Times New Roman" w:cs="Times New Roman"/>
          <w:sz w:val="22"/>
          <w:szCs w:val="22"/>
        </w:rPr>
        <w:t>digital age infrastructure</w:t>
      </w:r>
      <w:r w:rsidRPr="00DE7DAB">
        <w:rPr>
          <w:rFonts w:ascii="Times New Roman" w:hAnsi="Times New Roman" w:cs="Times New Roman"/>
          <w:sz w:val="22"/>
          <w:szCs w:val="22"/>
        </w:rPr>
        <w:t xml:space="preserve">.  </w:t>
      </w:r>
      <w:r w:rsidRPr="00DE7DAB" w:rsidR="00C214BA">
        <w:rPr>
          <w:rFonts w:ascii="Times New Roman" w:hAnsi="Times New Roman" w:cs="Times New Roman"/>
          <w:sz w:val="22"/>
          <w:szCs w:val="22"/>
        </w:rPr>
        <w:t>I believe there is a thoughtful way t</w:t>
      </w:r>
      <w:r w:rsidRPr="00DE7DAB">
        <w:rPr>
          <w:rFonts w:ascii="Times New Roman" w:hAnsi="Times New Roman" w:cs="Times New Roman"/>
          <w:sz w:val="22"/>
          <w:szCs w:val="22"/>
        </w:rPr>
        <w:t xml:space="preserve">o do this, but the reasoning in today’s decision </w:t>
      </w:r>
      <w:r w:rsidRPr="00DE7DAB" w:rsidR="00E41A69">
        <w:rPr>
          <w:rFonts w:ascii="Times New Roman" w:hAnsi="Times New Roman" w:cs="Times New Roman"/>
          <w:sz w:val="22"/>
          <w:szCs w:val="22"/>
        </w:rPr>
        <w:t>falls short.</w:t>
      </w:r>
    </w:p>
    <w:p w:rsidR="00C63320" w:rsidRPr="00DE7DAB" w:rsidP="00DE7DAB">
      <w:pPr>
        <w:spacing w:after="120"/>
        <w:ind w:firstLine="720"/>
        <w:rPr>
          <w:rFonts w:ascii="Times New Roman" w:hAnsi="Times New Roman" w:cs="Times New Roman"/>
          <w:sz w:val="22"/>
          <w:szCs w:val="22"/>
        </w:rPr>
      </w:pPr>
      <w:r w:rsidRPr="00DE7DAB">
        <w:rPr>
          <w:rFonts w:ascii="Times New Roman" w:hAnsi="Times New Roman" w:cs="Times New Roman"/>
          <w:sz w:val="22"/>
          <w:szCs w:val="22"/>
        </w:rPr>
        <w:t xml:space="preserve">While I approve </w:t>
      </w:r>
      <w:r w:rsidRPr="00DE7DAB" w:rsidR="00B848B5">
        <w:rPr>
          <w:rFonts w:ascii="Times New Roman" w:hAnsi="Times New Roman" w:cs="Times New Roman"/>
          <w:sz w:val="22"/>
          <w:szCs w:val="22"/>
        </w:rPr>
        <w:t xml:space="preserve">our adoption of one-touch make-ready policies in concept, the deficiencies in our analysis </w:t>
      </w:r>
      <w:r w:rsidRPr="00DE7DAB" w:rsidR="0079017E">
        <w:rPr>
          <w:rFonts w:ascii="Times New Roman" w:hAnsi="Times New Roman" w:cs="Times New Roman"/>
          <w:sz w:val="22"/>
          <w:szCs w:val="22"/>
        </w:rPr>
        <w:t>are too significant</w:t>
      </w:r>
      <w:r w:rsidRPr="00DE7DAB" w:rsidR="00996BEA">
        <w:rPr>
          <w:rFonts w:ascii="Times New Roman" w:hAnsi="Times New Roman" w:cs="Times New Roman"/>
          <w:sz w:val="22"/>
          <w:szCs w:val="22"/>
        </w:rPr>
        <w:t xml:space="preserve"> for me to o</w:t>
      </w:r>
      <w:r w:rsidRPr="00DE7DAB" w:rsidR="0079017E">
        <w:rPr>
          <w:rFonts w:ascii="Times New Roman" w:hAnsi="Times New Roman" w:cs="Times New Roman"/>
          <w:sz w:val="22"/>
          <w:szCs w:val="22"/>
        </w:rPr>
        <w:t xml:space="preserve">ffer my full support.  As a result, I </w:t>
      </w:r>
      <w:r w:rsidRPr="00DE7DAB" w:rsidR="00996BEA">
        <w:rPr>
          <w:rFonts w:ascii="Times New Roman" w:hAnsi="Times New Roman" w:cs="Times New Roman"/>
          <w:sz w:val="22"/>
          <w:szCs w:val="22"/>
        </w:rPr>
        <w:t xml:space="preserve">approve in part and dissent in part.  </w:t>
      </w:r>
    </w:p>
    <w:p w:rsidR="008F3B6D" w:rsidRPr="00DE7DAB" w:rsidP="00DE7DAB">
      <w:pPr>
        <w:spacing w:after="120"/>
        <w:ind w:firstLine="720"/>
        <w:rPr>
          <w:rFonts w:ascii="Times New Roman" w:hAnsi="Times New Roman" w:cs="Times New Roman"/>
          <w:sz w:val="22"/>
          <w:szCs w:val="22"/>
        </w:rPr>
      </w:pPr>
      <w:bookmarkEnd w:id="0"/>
      <w:bookmarkEnd w:id="1"/>
    </w:p>
    <w:sectPr w:rsidSect="006E144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4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21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