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335268" w:rsidP="00335268">
      <w:pPr>
        <w:jc w:val="center"/>
        <w:rPr>
          <w:b/>
          <w:szCs w:val="22"/>
        </w:rPr>
      </w:pPr>
      <w:bookmarkStart w:id="0" w:name="_GoBack"/>
      <w:r>
        <w:rPr>
          <w:b/>
          <w:szCs w:val="22"/>
        </w:rPr>
        <w:t>STATEMENT OF</w:t>
      </w:r>
    </w:p>
    <w:p w:rsidR="00335268" w:rsidP="00335268">
      <w:pPr>
        <w:jc w:val="center"/>
        <w:rPr>
          <w:b/>
          <w:szCs w:val="22"/>
        </w:rPr>
      </w:pPr>
      <w:bookmarkEnd w:id="0"/>
      <w:r>
        <w:rPr>
          <w:b/>
          <w:szCs w:val="22"/>
        </w:rPr>
        <w:t>COMMISSIONER MICHAEL O’RIELLY</w:t>
      </w:r>
    </w:p>
    <w:p w:rsidR="00335268" w:rsidP="00335268">
      <w:pPr>
        <w:ind w:firstLine="720"/>
        <w:rPr>
          <w:szCs w:val="22"/>
        </w:rPr>
      </w:pPr>
    </w:p>
    <w:p w:rsidR="00335268" w:rsidP="00335268">
      <w:pPr>
        <w:rPr>
          <w:szCs w:val="22"/>
        </w:rPr>
      </w:pPr>
      <w:r>
        <w:rPr>
          <w:szCs w:val="22"/>
        </w:rPr>
        <w:t>Re:</w:t>
      </w:r>
      <w:r>
        <w:rPr>
          <w:szCs w:val="22"/>
        </w:rPr>
        <w:tab/>
      </w:r>
      <w:r>
        <w:rPr>
          <w:i/>
          <w:szCs w:val="22"/>
        </w:rPr>
        <w:t>Revitalization of the AM Radio Service</w:t>
      </w:r>
      <w:r>
        <w:rPr>
          <w:szCs w:val="22"/>
        </w:rPr>
        <w:t>, MB Docket No. 13-249</w:t>
      </w:r>
    </w:p>
    <w:p w:rsidR="00335268" w:rsidP="00335268">
      <w:pPr>
        <w:rPr>
          <w:szCs w:val="22"/>
        </w:rPr>
      </w:pPr>
    </w:p>
    <w:p w:rsidR="00335268" w:rsidP="00335268">
      <w:pPr>
        <w:ind w:firstLine="720"/>
        <w:rPr>
          <w:kern w:val="0"/>
        </w:rPr>
      </w:pPr>
      <w:r>
        <w:t>In this Second Further Notice of Proposed Rule Making, the Commission is considering further reducing the contour by which Class A stations are protected at night, in order to represent a more realistic view of where a listenable signal is, and, therefore,</w:t>
      </w:r>
      <w:r>
        <w:t xml:space="preserve"> actual listeners.  At the same time, the Commission also has proposed to enhance Class A stations’ co-channel interference protections, thereby reducing the potential impact on Class A stations’ nighttime service.</w:t>
      </w:r>
    </w:p>
    <w:p w:rsidR="00335268" w:rsidP="00335268">
      <w:pPr>
        <w:rPr>
          <w:szCs w:val="22"/>
        </w:rPr>
      </w:pPr>
    </w:p>
    <w:p w:rsidR="00412FC5" w:rsidP="00335268">
      <w:pPr>
        <w:ind w:firstLine="720"/>
      </w:pPr>
      <w:bookmarkStart w:id="1" w:name="_Hlk526162300"/>
      <w:r>
        <w:rPr>
          <w:szCs w:val="22"/>
        </w:rPr>
        <w:t>The Commission bases its new proposal on</w:t>
      </w:r>
      <w:r>
        <w:rPr>
          <w:szCs w:val="22"/>
        </w:rPr>
        <w:t xml:space="preserve"> engineering data in the record indicating that protection of the 0.1 mV/m Groundwave contour </w:t>
      </w:r>
      <w:r>
        <w:t>cannot be heard under current noise conditions.  Therefore, it is contended, that it is only necessary to protect Class A AM stations to their 0.5 mV/m Groundwave</w:t>
      </w:r>
      <w:r>
        <w:t xml:space="preserve"> contour. </w:t>
      </w:r>
      <w:bookmarkEnd w:id="1"/>
      <w:r>
        <w:t xml:space="preserve"> If true, I would be more sympathetic to this change as it wouldn’t alter the realistic reach or expectations of those holding existing licenses.  I appreciate the Chairman accommodating my request to clarify that, at this time, this is not a uni</w:t>
      </w:r>
      <w:r>
        <w:t>versally held viewpoint.  I hope the record will reflect a consensus by engineers on how far a listenable signal extends.  I will be hesitant to support a final order on this proposal without such consensus.  However, at this stage, I support moving forwar</w:t>
      </w:r>
      <w:r>
        <w:t xml:space="preserve">d and developing a record on this, and other, important questions presented in the SFNPRM.       </w:t>
      </w: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&#10;" wne:acdName="acd0" wne:fciIndexBasedOn="0065"/>
    <wne:acd wne:argValue="AQAAAAAA&#10;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55D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094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5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9455D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55D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55D" w:rsidP="00810B6F">
    <w:pPr>
      <w:pStyle w:val="Header"/>
      <w:rPr>
        <w:b w:val="0"/>
      </w:rPr>
    </w:pPr>
    <w:r>
      <w:tab/>
      <w:t>Federal Communications Commission</w:t>
    </w:r>
    <w:r>
      <w:tab/>
    </w:r>
    <w:r>
      <w:fldChar w:fldCharType="begin"/>
    </w:r>
    <w:r>
      <w:instrText xml:space="preserve"> MACROBUTTON  AcceptAllChangesShown "FCC  XX-XXX" </w:instrText>
    </w:r>
    <w:r>
      <w:fldChar w:fldCharType="end"/>
    </w:r>
  </w:p>
  <w:p w:rsidR="0009455D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09455D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55D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1905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>
      <w:rPr>
        <w:spacing w:val="-2"/>
      </w:rPr>
      <w:t>FCC 18-139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28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C36285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C36285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C36285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36285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C36285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C36285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C36285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C36285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C36285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C362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36285"/>
  </w:style>
  <w:style w:type="paragraph" w:customStyle="1" w:styleId="ParaNum">
    <w:name w:val="ParaNum"/>
    <w:basedOn w:val="Normal"/>
    <w:rsid w:val="00C3628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C36285"/>
    <w:rPr>
      <w:sz w:val="20"/>
    </w:rPr>
  </w:style>
  <w:style w:type="character" w:styleId="EndnoteReference">
    <w:name w:val="endnote reference"/>
    <w:semiHidden/>
    <w:rsid w:val="00C36285"/>
    <w:rPr>
      <w:vertAlign w:val="superscript"/>
    </w:rPr>
  </w:style>
  <w:style w:type="paragraph" w:styleId="FootnoteText">
    <w:name w:val="footnote text"/>
    <w:rsid w:val="00C36285"/>
    <w:pPr>
      <w:spacing w:after="120"/>
    </w:pPr>
  </w:style>
  <w:style w:type="character" w:styleId="FootnoteReference">
    <w:name w:val="footnote reference"/>
    <w:rsid w:val="00C36285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C36285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C36285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C36285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C36285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C36285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C36285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C36285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C36285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C36285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C36285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C36285"/>
  </w:style>
  <w:style w:type="paragraph" w:styleId="Header">
    <w:name w:val="header"/>
    <w:basedOn w:val="Normal"/>
    <w:autoRedefine/>
    <w:rsid w:val="00C36285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C362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6285"/>
  </w:style>
  <w:style w:type="paragraph" w:styleId="BlockText">
    <w:name w:val="Block Text"/>
    <w:basedOn w:val="Normal"/>
    <w:rsid w:val="00C36285"/>
    <w:pPr>
      <w:spacing w:after="240"/>
      <w:ind w:left="1440" w:right="1440"/>
    </w:pPr>
  </w:style>
  <w:style w:type="paragraph" w:customStyle="1" w:styleId="Paratitle">
    <w:name w:val="Para title"/>
    <w:basedOn w:val="Normal"/>
    <w:rsid w:val="00C36285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C36285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C36285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C36285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C36285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C3628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36285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&#65279;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microsoft.com/office/2006/relationships/keyMapCustomizations" Target="customization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