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EF546C" w:rsidP="00494585">
      <w:pPr>
        <w:spacing w:after="0" w:line="240" w:lineRule="auto"/>
        <w:jc w:val="center"/>
        <w:rPr>
          <w:rFonts w:ascii="Times New Roman" w:hAnsi="Times New Roman" w:cs="Times New Roman"/>
          <w:b/>
        </w:rPr>
      </w:pPr>
      <w:bookmarkStart w:id="0" w:name="_Hlk534279867"/>
      <w:bookmarkStart w:id="1" w:name="_GoBack"/>
      <w:bookmarkEnd w:id="1"/>
      <w:r w:rsidRPr="00EF546C">
        <w:rPr>
          <w:rFonts w:ascii="Times New Roman" w:hAnsi="Times New Roman" w:cs="Times New Roman"/>
          <w:b/>
        </w:rPr>
        <w:t>STATEMENT OF</w:t>
      </w:r>
      <w:r w:rsidRPr="00EF546C">
        <w:rPr>
          <w:rFonts w:ascii="Times New Roman" w:hAnsi="Times New Roman" w:cs="Times New Roman"/>
          <w:b/>
        </w:rPr>
        <w:br/>
        <w:t>COMMISSIONER JESSICA ROSENWORCEL,</w:t>
      </w:r>
    </w:p>
    <w:p w:rsidR="00494585" w:rsidRPr="00EF546C" w:rsidP="00494585">
      <w:pPr>
        <w:spacing w:after="0" w:line="240" w:lineRule="auto"/>
        <w:jc w:val="center"/>
        <w:rPr>
          <w:rFonts w:ascii="Times New Roman" w:hAnsi="Times New Roman" w:cs="Times New Roman"/>
          <w:b/>
        </w:rPr>
      </w:pPr>
      <w:r w:rsidRPr="00EF546C">
        <w:rPr>
          <w:rFonts w:ascii="Times New Roman" w:hAnsi="Times New Roman" w:cs="Times New Roman"/>
          <w:b/>
        </w:rPr>
        <w:t>APPROVING IN PART, DISSENTING IN PART</w:t>
      </w:r>
    </w:p>
    <w:p w:rsidR="00494585" w:rsidRPr="00EF546C" w:rsidP="00494585">
      <w:pPr>
        <w:spacing w:after="0" w:line="240" w:lineRule="auto"/>
        <w:jc w:val="center"/>
        <w:rPr>
          <w:rFonts w:ascii="Times New Roman" w:hAnsi="Times New Roman" w:cs="Times New Roman"/>
          <w:b/>
        </w:rPr>
      </w:pPr>
    </w:p>
    <w:p w:rsidR="00494585" w:rsidRPr="00EF546C" w:rsidP="00EF546C">
      <w:pPr>
        <w:spacing w:after="0" w:line="240" w:lineRule="auto"/>
        <w:ind w:left="720" w:hanging="720"/>
        <w:rPr>
          <w:rFonts w:ascii="Times New Roman" w:hAnsi="Times New Roman" w:cs="Times New Roman"/>
        </w:rPr>
      </w:pPr>
      <w:r w:rsidRPr="00EF546C">
        <w:rPr>
          <w:rFonts w:ascii="Times New Roman" w:hAnsi="Times New Roman" w:cs="Times New Roman"/>
        </w:rPr>
        <w:t>Re:</w:t>
      </w:r>
      <w:r w:rsidRPr="00EF546C">
        <w:rPr>
          <w:rFonts w:ascii="Times New Roman" w:hAnsi="Times New Roman" w:cs="Times New Roman"/>
        </w:rPr>
        <w:tab/>
      </w:r>
      <w:r w:rsidRPr="00C5299F" w:rsidR="00EF546C">
        <w:rPr>
          <w:rFonts w:ascii="Times New Roman" w:hAnsi="Times New Roman" w:cs="Times New Roman"/>
          <w:i/>
          <w:spacing w:val="-2"/>
        </w:rPr>
        <w:t>Connect America Fund</w:t>
      </w:r>
      <w:r w:rsidRPr="00720ECD" w:rsidR="00EF546C">
        <w:rPr>
          <w:rFonts w:ascii="Times New Roman" w:hAnsi="Times New Roman" w:cs="Times New Roman"/>
          <w:spacing w:val="-2"/>
        </w:rPr>
        <w:t xml:space="preserve">, WC Docket No. 10-90; </w:t>
      </w:r>
      <w:r w:rsidRPr="00C5299F" w:rsidR="00EF546C">
        <w:rPr>
          <w:rFonts w:ascii="Times New Roman" w:hAnsi="Times New Roman" w:cs="Times New Roman"/>
          <w:i/>
          <w:spacing w:val="-2"/>
        </w:rPr>
        <w:t>Universal Service Reform – Mobility Fund</w:t>
      </w:r>
      <w:r w:rsidR="00EF546C">
        <w:rPr>
          <w:rFonts w:ascii="Times New Roman" w:hAnsi="Times New Roman" w:cs="Times New Roman"/>
          <w:spacing w:val="-2"/>
        </w:rPr>
        <w:t xml:space="preserve">, WT Docket No. </w:t>
      </w:r>
      <w:r w:rsidRPr="00720ECD" w:rsidR="00EF546C">
        <w:rPr>
          <w:rFonts w:ascii="Times New Roman" w:hAnsi="Times New Roman" w:cs="Times New Roman"/>
          <w:spacing w:val="-2"/>
        </w:rPr>
        <w:t>10-208</w:t>
      </w:r>
      <w:r w:rsidRPr="00EF546C" w:rsidR="00A77818">
        <w:rPr>
          <w:rFonts w:ascii="Times New Roman" w:hAnsi="Times New Roman" w:cs="Times New Roman"/>
        </w:rPr>
        <w:t xml:space="preserve"> </w:t>
      </w:r>
    </w:p>
    <w:p w:rsidR="003A17ED" w:rsidRPr="00EF546C" w:rsidP="003A17ED">
      <w:pPr>
        <w:spacing w:after="0" w:line="240" w:lineRule="auto"/>
        <w:rPr>
          <w:rFonts w:ascii="Times New Roman" w:hAnsi="Times New Roman" w:cs="Times New Roman"/>
        </w:rPr>
      </w:pPr>
    </w:p>
    <w:p w:rsidR="003A17ED" w:rsidRPr="00EF546C" w:rsidP="003A17ED">
      <w:pPr>
        <w:spacing w:after="0" w:line="240" w:lineRule="auto"/>
        <w:rPr>
          <w:rFonts w:ascii="Times New Roman" w:hAnsi="Times New Roman" w:cs="Times New Roman"/>
        </w:rPr>
      </w:pPr>
      <w:r w:rsidRPr="00EF546C">
        <w:rPr>
          <w:rFonts w:ascii="Times New Roman" w:hAnsi="Times New Roman" w:cs="Times New Roman"/>
        </w:rPr>
        <w:tab/>
        <w:t>We have real broadband</w:t>
      </w:r>
      <w:r w:rsidRPr="00EF546C" w:rsidR="00B3493B">
        <w:rPr>
          <w:rFonts w:ascii="Times New Roman" w:hAnsi="Times New Roman" w:cs="Times New Roman"/>
        </w:rPr>
        <w:t xml:space="preserve"> problems in this country.  There</w:t>
      </w:r>
      <w:r w:rsidRPr="00EF546C">
        <w:rPr>
          <w:rFonts w:ascii="Times New Roman" w:hAnsi="Times New Roman" w:cs="Times New Roman"/>
        </w:rPr>
        <w:t xml:space="preserve"> are too many rural communities that </w:t>
      </w:r>
      <w:r w:rsidRPr="00EF546C" w:rsidR="005376E5">
        <w:rPr>
          <w:rFonts w:ascii="Times New Roman" w:hAnsi="Times New Roman" w:cs="Times New Roman"/>
        </w:rPr>
        <w:t>lack the high-speed service</w:t>
      </w:r>
      <w:r w:rsidRPr="00EF546C">
        <w:rPr>
          <w:rFonts w:ascii="Times New Roman" w:hAnsi="Times New Roman" w:cs="Times New Roman"/>
        </w:rPr>
        <w:t xml:space="preserve"> they need to have a fair shot at 21st century success.  </w:t>
      </w:r>
    </w:p>
    <w:p w:rsidR="003A17ED" w:rsidRPr="00EF546C" w:rsidP="003A17ED">
      <w:pPr>
        <w:spacing w:after="0" w:line="240" w:lineRule="auto"/>
        <w:rPr>
          <w:rFonts w:ascii="Times New Roman" w:hAnsi="Times New Roman" w:cs="Times New Roman"/>
        </w:rPr>
      </w:pPr>
    </w:p>
    <w:p w:rsidR="003A17ED" w:rsidRPr="00EF546C" w:rsidP="003A17ED">
      <w:pPr>
        <w:spacing w:after="0" w:line="240" w:lineRule="auto"/>
        <w:rPr>
          <w:rFonts w:ascii="Times New Roman" w:hAnsi="Times New Roman" w:cs="Times New Roman"/>
        </w:rPr>
      </w:pPr>
      <w:r w:rsidRPr="00EF546C">
        <w:rPr>
          <w:rFonts w:ascii="Times New Roman" w:hAnsi="Times New Roman" w:cs="Times New Roman"/>
        </w:rPr>
        <w:tab/>
        <w:t>If we want to fix th</w:t>
      </w:r>
      <w:r w:rsidRPr="00EF546C" w:rsidR="005376E5">
        <w:rPr>
          <w:rFonts w:ascii="Times New Roman" w:hAnsi="Times New Roman" w:cs="Times New Roman"/>
        </w:rPr>
        <w:t xml:space="preserve">is problem—and we should—we </w:t>
      </w:r>
      <w:r w:rsidRPr="00EF546C" w:rsidR="005376E5">
        <w:rPr>
          <w:rFonts w:ascii="Times New Roman" w:hAnsi="Times New Roman" w:cs="Times New Roman"/>
        </w:rPr>
        <w:t>have</w:t>
      </w:r>
      <w:r w:rsidRPr="00EF546C">
        <w:rPr>
          <w:rFonts w:ascii="Times New Roman" w:hAnsi="Times New Roman" w:cs="Times New Roman"/>
        </w:rPr>
        <w:t xml:space="preserve"> to</w:t>
      </w:r>
      <w:r w:rsidRPr="00EF546C">
        <w:rPr>
          <w:rFonts w:ascii="Times New Roman" w:hAnsi="Times New Roman" w:cs="Times New Roman"/>
        </w:rPr>
        <w:t xml:space="preserve"> embrace what works.  Better data works.  </w:t>
      </w:r>
      <w:r w:rsidRPr="00EF546C">
        <w:rPr>
          <w:rFonts w:ascii="Times New Roman" w:hAnsi="Times New Roman" w:cs="Times New Roman"/>
        </w:rPr>
        <w:t>So</w:t>
      </w:r>
      <w:r w:rsidRPr="00EF546C">
        <w:rPr>
          <w:rFonts w:ascii="Times New Roman" w:hAnsi="Times New Roman" w:cs="Times New Roman"/>
        </w:rPr>
        <w:t xml:space="preserve"> we need to start with ensuring that the Federal Communications Commission has the information it needs to address our broadband problems.  </w:t>
      </w:r>
    </w:p>
    <w:p w:rsidR="003A17ED" w:rsidRPr="00EF546C" w:rsidP="003A17ED">
      <w:pPr>
        <w:spacing w:after="0" w:line="240" w:lineRule="auto"/>
        <w:rPr>
          <w:rFonts w:ascii="Times New Roman" w:hAnsi="Times New Roman" w:cs="Times New Roman"/>
        </w:rPr>
      </w:pPr>
    </w:p>
    <w:p w:rsidR="003A17ED" w:rsidRPr="00EF546C" w:rsidP="003A17ED">
      <w:pPr>
        <w:spacing w:after="0" w:line="240" w:lineRule="auto"/>
        <w:rPr>
          <w:rFonts w:ascii="Times New Roman" w:hAnsi="Times New Roman" w:cs="Times New Roman"/>
        </w:rPr>
      </w:pPr>
      <w:r w:rsidRPr="00EF546C">
        <w:rPr>
          <w:rFonts w:ascii="Times New Roman" w:hAnsi="Times New Roman" w:cs="Times New Roman"/>
        </w:rPr>
        <w:tab/>
        <w:t>Right now</w:t>
      </w:r>
      <w:r w:rsidRPr="00EF546C" w:rsidR="005376E5">
        <w:rPr>
          <w:rFonts w:ascii="Times New Roman" w:hAnsi="Times New Roman" w:cs="Times New Roman"/>
        </w:rPr>
        <w:t>,</w:t>
      </w:r>
      <w:r w:rsidRPr="00EF546C">
        <w:rPr>
          <w:rFonts w:ascii="Times New Roman" w:hAnsi="Times New Roman" w:cs="Times New Roman"/>
        </w:rPr>
        <w:t xml:space="preserve"> this agency lacks the data it should have about precisely where broadband service is and is not in communities across the country.  Our broadband maps are </w:t>
      </w:r>
      <w:r w:rsidRPr="00EF546C" w:rsidR="005376E5">
        <w:rPr>
          <w:rFonts w:ascii="Times New Roman" w:hAnsi="Times New Roman" w:cs="Times New Roman"/>
        </w:rPr>
        <w:t xml:space="preserve">woefully </w:t>
      </w:r>
      <w:r w:rsidRPr="00EF546C">
        <w:rPr>
          <w:rFonts w:ascii="Times New Roman" w:hAnsi="Times New Roman" w:cs="Times New Roman"/>
        </w:rPr>
        <w:t xml:space="preserve">inaccurate.  They overstate coverage and signal strength in rural communities and understate where universal service support is needed to ensure that remote areas are not left behind.  This problem is particularly acute with the </w:t>
      </w:r>
      <w:r w:rsidRPr="00EF546C" w:rsidR="008510EA">
        <w:rPr>
          <w:rFonts w:ascii="Times New Roman" w:hAnsi="Times New Roman" w:cs="Times New Roman"/>
        </w:rPr>
        <w:t xml:space="preserve">wireless </w:t>
      </w:r>
      <w:r w:rsidRPr="00EF546C">
        <w:rPr>
          <w:rFonts w:ascii="Times New Roman" w:hAnsi="Times New Roman" w:cs="Times New Roman"/>
        </w:rPr>
        <w:t xml:space="preserve">maps at issue here for the Mobility Fund II.  </w:t>
      </w:r>
    </w:p>
    <w:p w:rsidR="003A17ED" w:rsidRPr="00EF546C" w:rsidP="003A17ED">
      <w:pPr>
        <w:spacing w:after="0" w:line="240" w:lineRule="auto"/>
        <w:rPr>
          <w:rFonts w:ascii="Times New Roman" w:hAnsi="Times New Roman" w:cs="Times New Roman"/>
        </w:rPr>
      </w:pPr>
    </w:p>
    <w:p w:rsidR="003A17ED"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This is unacceptable.  We will never be able to manage that which we do not measure—and right now our system for broadband measurement has real problems.  This, in turn, has real consequences.  If we lack accurate maps, we will not be able to target policy solutions effectively.  The FCC distributes billions of dollars each year to help accelerate the build-out of broadband.  It’s irresponsible for the agency to continue to do so without having a truly accurate picture of where those resources should go.</w:t>
      </w:r>
    </w:p>
    <w:p w:rsidR="00D16634" w:rsidRPr="00EF546C" w:rsidP="003A17ED">
      <w:pPr>
        <w:spacing w:after="0" w:line="240" w:lineRule="auto"/>
        <w:ind w:firstLine="720"/>
        <w:rPr>
          <w:rFonts w:ascii="Times New Roman" w:hAnsi="Times New Roman" w:cs="Times New Roman"/>
        </w:rPr>
      </w:pPr>
    </w:p>
    <w:p w:rsidR="003A17ED"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 xml:space="preserve">We can start with our wired map.  </w:t>
      </w:r>
      <w:r w:rsidRPr="00EF546C" w:rsidR="005376E5">
        <w:rPr>
          <w:rFonts w:ascii="Times New Roman" w:hAnsi="Times New Roman" w:cs="Times New Roman"/>
        </w:rPr>
        <w:t>It overstates deploymen</w:t>
      </w:r>
      <w:r w:rsidRPr="00EF546C" w:rsidR="00A61C58">
        <w:rPr>
          <w:rFonts w:ascii="Times New Roman" w:hAnsi="Times New Roman" w:cs="Times New Roman"/>
        </w:rPr>
        <w:t>t.  I</w:t>
      </w:r>
      <w:r w:rsidRPr="00EF546C" w:rsidR="005376E5">
        <w:rPr>
          <w:rFonts w:ascii="Times New Roman" w:hAnsi="Times New Roman" w:cs="Times New Roman"/>
        </w:rPr>
        <w:t>f a carrier provides service to just one h</w:t>
      </w:r>
      <w:r w:rsidRPr="00EF546C" w:rsidR="00A61C58">
        <w:rPr>
          <w:rFonts w:ascii="Times New Roman" w:hAnsi="Times New Roman" w:cs="Times New Roman"/>
        </w:rPr>
        <w:t xml:space="preserve">ouse in a census block, the map </w:t>
      </w:r>
      <w:r w:rsidRPr="00EF546C" w:rsidR="00DF1E8A">
        <w:rPr>
          <w:rFonts w:ascii="Times New Roman" w:hAnsi="Times New Roman" w:cs="Times New Roman"/>
        </w:rPr>
        <w:t>shows</w:t>
      </w:r>
      <w:r w:rsidRPr="00EF546C" w:rsidR="00A61C58">
        <w:rPr>
          <w:rFonts w:ascii="Times New Roman" w:hAnsi="Times New Roman" w:cs="Times New Roman"/>
        </w:rPr>
        <w:t xml:space="preserve"> that entire </w:t>
      </w:r>
      <w:r w:rsidRPr="00EF546C" w:rsidR="00DF1E8A">
        <w:rPr>
          <w:rFonts w:ascii="Times New Roman" w:hAnsi="Times New Roman" w:cs="Times New Roman"/>
        </w:rPr>
        <w:t>block</w:t>
      </w:r>
      <w:r w:rsidRPr="00EF546C" w:rsidR="00A61C58">
        <w:rPr>
          <w:rFonts w:ascii="Times New Roman" w:hAnsi="Times New Roman" w:cs="Times New Roman"/>
        </w:rPr>
        <w:t xml:space="preserve"> </w:t>
      </w:r>
      <w:r w:rsidRPr="00EF546C" w:rsidR="00DF1E8A">
        <w:rPr>
          <w:rFonts w:ascii="Times New Roman" w:hAnsi="Times New Roman" w:cs="Times New Roman"/>
        </w:rPr>
        <w:t>a</w:t>
      </w:r>
      <w:r w:rsidRPr="00EF546C" w:rsidR="00A61C58">
        <w:rPr>
          <w:rFonts w:ascii="Times New Roman" w:hAnsi="Times New Roman" w:cs="Times New Roman"/>
        </w:rPr>
        <w:t>s served—regardless of whether it is or not.</w:t>
      </w:r>
      <w:r w:rsidRPr="00EF546C" w:rsidR="00B7179F">
        <w:rPr>
          <w:rFonts w:ascii="Times New Roman" w:hAnsi="Times New Roman" w:cs="Times New Roman"/>
        </w:rPr>
        <w:t xml:space="preserve">  </w:t>
      </w:r>
      <w:r w:rsidRPr="00EF546C">
        <w:rPr>
          <w:rFonts w:ascii="Times New Roman" w:hAnsi="Times New Roman" w:cs="Times New Roman"/>
        </w:rPr>
        <w:t>So</w:t>
      </w:r>
      <w:r w:rsidRPr="00EF546C">
        <w:rPr>
          <w:rFonts w:ascii="Times New Roman" w:hAnsi="Times New Roman" w:cs="Times New Roman"/>
        </w:rPr>
        <w:t xml:space="preserve"> it was good news in the Consolidated </w:t>
      </w:r>
      <w:r w:rsidRPr="00EF546C" w:rsidR="00B7179F">
        <w:rPr>
          <w:rFonts w:ascii="Times New Roman" w:hAnsi="Times New Roman" w:cs="Times New Roman"/>
        </w:rPr>
        <w:t xml:space="preserve">Appropriations Act enacted </w:t>
      </w:r>
      <w:r w:rsidRPr="00EF546C" w:rsidR="004E1753">
        <w:rPr>
          <w:rFonts w:ascii="Times New Roman" w:hAnsi="Times New Roman" w:cs="Times New Roman"/>
        </w:rPr>
        <w:t xml:space="preserve">last </w:t>
      </w:r>
      <w:r w:rsidRPr="00EF546C" w:rsidR="00B7179F">
        <w:rPr>
          <w:rFonts w:ascii="Times New Roman" w:hAnsi="Times New Roman" w:cs="Times New Roman"/>
        </w:rPr>
        <w:t>year that $7.5 million was set aside for the Department of Commerce to work on the National Broadband Map.  This funding could go a long way to improve what we have now.  But I fear that instead of building on what we have these funds will be used for discrete projects that in no way improve our national picture</w:t>
      </w:r>
      <w:r w:rsidRPr="00EF546C" w:rsidR="005D1F7C">
        <w:rPr>
          <w:rFonts w:ascii="Times New Roman" w:hAnsi="Times New Roman" w:cs="Times New Roman"/>
        </w:rPr>
        <w:t xml:space="preserve">.  We need to use this support to increase the accuracy of the maps we have—and not waste resources </w:t>
      </w:r>
      <w:r w:rsidRPr="00EF546C" w:rsidR="008510EA">
        <w:rPr>
          <w:rFonts w:ascii="Times New Roman" w:hAnsi="Times New Roman" w:cs="Times New Roman"/>
        </w:rPr>
        <w:t xml:space="preserve">by </w:t>
      </w:r>
      <w:r w:rsidRPr="00EF546C" w:rsidR="005D1F7C">
        <w:rPr>
          <w:rFonts w:ascii="Times New Roman" w:hAnsi="Times New Roman" w:cs="Times New Roman"/>
        </w:rPr>
        <w:t>starting all over again.</w:t>
      </w:r>
    </w:p>
    <w:p w:rsidR="005D1F7C" w:rsidRPr="00EF546C" w:rsidP="003A17ED">
      <w:pPr>
        <w:spacing w:after="0" w:line="240" w:lineRule="auto"/>
        <w:ind w:firstLine="720"/>
        <w:rPr>
          <w:rFonts w:ascii="Times New Roman" w:hAnsi="Times New Roman" w:cs="Times New Roman"/>
        </w:rPr>
      </w:pPr>
    </w:p>
    <w:p w:rsidR="005D1F7C"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Next, it</w:t>
      </w:r>
      <w:r w:rsidRPr="00EF546C" w:rsidR="00DA1548">
        <w:rPr>
          <w:rFonts w:ascii="Times New Roman" w:hAnsi="Times New Roman" w:cs="Times New Roman"/>
        </w:rPr>
        <w:t xml:space="preserve"> i</w:t>
      </w:r>
      <w:r w:rsidRPr="00EF546C">
        <w:rPr>
          <w:rFonts w:ascii="Times New Roman" w:hAnsi="Times New Roman" w:cs="Times New Roman"/>
        </w:rPr>
        <w:t xml:space="preserve">s no secret that our wireless maps are a mess.  That is why the agency created the Mobility Fund II challenge process that is at the heart of today’s decision.  It is also why </w:t>
      </w:r>
      <w:r w:rsidRPr="00EF546C" w:rsidR="004E1753">
        <w:rPr>
          <w:rFonts w:ascii="Times New Roman" w:hAnsi="Times New Roman" w:cs="Times New Roman"/>
        </w:rPr>
        <w:t>a few weeks ago</w:t>
      </w:r>
      <w:r w:rsidRPr="00EF546C">
        <w:rPr>
          <w:rFonts w:ascii="Times New Roman" w:hAnsi="Times New Roman" w:cs="Times New Roman"/>
        </w:rPr>
        <w:t xml:space="preserve">, the Chairman announced that he was starting an investigation into one or more carriers responsible for the data in the agency’s existing wireless maps.  It turns out that much of the data we have may have been faulty from the start.  </w:t>
      </w:r>
    </w:p>
    <w:p w:rsidR="005D1F7C" w:rsidRPr="00EF546C" w:rsidP="003A17ED">
      <w:pPr>
        <w:spacing w:after="0" w:line="240" w:lineRule="auto"/>
        <w:ind w:firstLine="720"/>
        <w:rPr>
          <w:rFonts w:ascii="Times New Roman" w:hAnsi="Times New Roman" w:cs="Times New Roman"/>
        </w:rPr>
      </w:pPr>
    </w:p>
    <w:p w:rsidR="005D1F7C"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While we get to the bottom of this mess, we need to embrace new ways to ensure this agency has the data it needs to build up-to-date broadband maps.  We can start with recognizing that the FCC has already committed to having the Universal Service Administrative Company test</w:t>
      </w:r>
      <w:r w:rsidRPr="00EF546C" w:rsidR="008510EA">
        <w:rPr>
          <w:rFonts w:ascii="Times New Roman" w:hAnsi="Times New Roman" w:cs="Times New Roman"/>
        </w:rPr>
        <w:t xml:space="preserve"> and validate the network deployment of winning bidders after they have built out using Mobility Fund auction support.  Why not give them a role in validating data before the auction, by sampling the data on our existing maps?  In addition, the FCC has more than a dozen filed offices across the country, from New York to New Orleans and Dallas to Denver.  Why not use these offices to spot check the data in our existing maps?  On top of that more than 200,00 volunteers have downloaded the FCC Speed Test application to test their wireless broadband connection.  Why not find a way to put his information to use, too?  </w:t>
      </w:r>
    </w:p>
    <w:p w:rsidR="008510EA" w:rsidRPr="00EF546C" w:rsidP="003A17ED">
      <w:pPr>
        <w:spacing w:after="0" w:line="240" w:lineRule="auto"/>
        <w:ind w:firstLine="720"/>
        <w:rPr>
          <w:rFonts w:ascii="Times New Roman" w:hAnsi="Times New Roman" w:cs="Times New Roman"/>
        </w:rPr>
      </w:pPr>
    </w:p>
    <w:p w:rsidR="008510EA"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 xml:space="preserve">I think we should put all these ideas to work—as soon as possible.  Because if we want broadband that works for everyone, everywhere, we need to embrace what works.  Good data works.  Right now, we need more of it.  </w:t>
      </w:r>
    </w:p>
    <w:p w:rsidR="008510EA" w:rsidRPr="00EF546C" w:rsidP="003A17ED">
      <w:pPr>
        <w:spacing w:after="0" w:line="240" w:lineRule="auto"/>
        <w:ind w:firstLine="720"/>
        <w:rPr>
          <w:rFonts w:ascii="Times New Roman" w:hAnsi="Times New Roman" w:cs="Times New Roman"/>
        </w:rPr>
      </w:pPr>
    </w:p>
    <w:p w:rsidR="008510EA" w:rsidRPr="00EF546C" w:rsidP="003A17ED">
      <w:pPr>
        <w:spacing w:after="0" w:line="240" w:lineRule="auto"/>
        <w:ind w:firstLine="720"/>
        <w:rPr>
          <w:rFonts w:ascii="Times New Roman" w:hAnsi="Times New Roman" w:cs="Times New Roman"/>
        </w:rPr>
      </w:pPr>
      <w:r w:rsidRPr="00EF546C">
        <w:rPr>
          <w:rFonts w:ascii="Times New Roman" w:hAnsi="Times New Roman" w:cs="Times New Roman"/>
        </w:rPr>
        <w:t xml:space="preserve">While these are big ideas, what the agency does in this decision is small.  We adjust deadlines to allow certain facts to be used at the agency to inform what is known as the Mobility Fund II map challenge process.  This </w:t>
      </w:r>
      <w:r w:rsidRPr="00EF546C" w:rsidR="00C827A1">
        <w:rPr>
          <w:rFonts w:ascii="Times New Roman" w:hAnsi="Times New Roman" w:cs="Times New Roman"/>
        </w:rPr>
        <w:t xml:space="preserve">minor </w:t>
      </w:r>
      <w:r w:rsidRPr="00EF546C">
        <w:rPr>
          <w:rFonts w:ascii="Times New Roman" w:hAnsi="Times New Roman" w:cs="Times New Roman"/>
        </w:rPr>
        <w:t>adjustment is sensible and has my support.  But it is also a missed opportunity—to do more to ensure that every community in this country is connected,</w:t>
      </w:r>
      <w:r w:rsidRPr="00EF546C" w:rsidR="00DA1548">
        <w:rPr>
          <w:rFonts w:ascii="Times New Roman" w:hAnsi="Times New Roman" w:cs="Times New Roman"/>
        </w:rPr>
        <w:t xml:space="preserve"> that</w:t>
      </w:r>
      <w:r w:rsidRPr="00EF546C">
        <w:rPr>
          <w:rFonts w:ascii="Times New Roman" w:hAnsi="Times New Roman" w:cs="Times New Roman"/>
        </w:rPr>
        <w:t xml:space="preserve"> everyone has access to broadband, and </w:t>
      </w:r>
      <w:r w:rsidRPr="00EF546C" w:rsidR="00DA1548">
        <w:rPr>
          <w:rFonts w:ascii="Times New Roman" w:hAnsi="Times New Roman" w:cs="Times New Roman"/>
        </w:rPr>
        <w:t>that the</w:t>
      </w:r>
      <w:r w:rsidRPr="00EF546C" w:rsidR="00C827A1">
        <w:rPr>
          <w:rFonts w:ascii="Times New Roman" w:hAnsi="Times New Roman" w:cs="Times New Roman"/>
        </w:rPr>
        <w:t xml:space="preserve"> data we develop to deliver this re</w:t>
      </w:r>
      <w:r w:rsidRPr="00EF546C" w:rsidR="00DA1548">
        <w:rPr>
          <w:rFonts w:ascii="Times New Roman" w:hAnsi="Times New Roman" w:cs="Times New Roman"/>
        </w:rPr>
        <w:t>sult is as accurate as it can</w:t>
      </w:r>
      <w:r w:rsidRPr="00EF546C" w:rsidR="00C827A1">
        <w:rPr>
          <w:rFonts w:ascii="Times New Roman" w:hAnsi="Times New Roman" w:cs="Times New Roman"/>
        </w:rPr>
        <w:t xml:space="preserve"> be.  For this reason, I approve in part and dissent in part.  </w:t>
      </w:r>
    </w:p>
    <w:bookmarkEnd w:id="0"/>
    <w:p w:rsidR="008510EA" w:rsidRPr="00EF546C" w:rsidP="003A17ED">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85"/>
    <w:rsid w:val="000565FA"/>
    <w:rsid w:val="00125543"/>
    <w:rsid w:val="002A40AF"/>
    <w:rsid w:val="003A17ED"/>
    <w:rsid w:val="0042652A"/>
    <w:rsid w:val="00494585"/>
    <w:rsid w:val="004E1753"/>
    <w:rsid w:val="005376E5"/>
    <w:rsid w:val="005529CE"/>
    <w:rsid w:val="005D1F7C"/>
    <w:rsid w:val="00720ECD"/>
    <w:rsid w:val="00741211"/>
    <w:rsid w:val="007858EA"/>
    <w:rsid w:val="0083541B"/>
    <w:rsid w:val="008510EA"/>
    <w:rsid w:val="00A61C58"/>
    <w:rsid w:val="00A77818"/>
    <w:rsid w:val="00B3493B"/>
    <w:rsid w:val="00B7179F"/>
    <w:rsid w:val="00C5299F"/>
    <w:rsid w:val="00C827A1"/>
    <w:rsid w:val="00D16634"/>
    <w:rsid w:val="00D641D3"/>
    <w:rsid w:val="00DA1548"/>
    <w:rsid w:val="00DD5BB3"/>
    <w:rsid w:val="00DF1E8A"/>
    <w:rsid w:val="00E00835"/>
    <w:rsid w:val="00EF54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FBFE39A-883B-4C8C-A662-12D17C9C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